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年度询比采购邀请公告（二次）</w:t>
      </w:r>
    </w:p>
    <w:p>
      <w:pPr>
        <w:rPr>
          <w:highlight w:val="none"/>
        </w:rPr>
      </w:pP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sz w:val="21"/>
          <w:szCs w:val="21"/>
          <w:highlight w:val="none"/>
        </w:rPr>
        <w:t>我公司于202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年1月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日发布的202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sz w:val="21"/>
          <w:szCs w:val="21"/>
          <w:highlight w:val="none"/>
        </w:rPr>
        <w:t>年度询比采购邀请公告，由于在规定时间内（截止于202</w:t>
      </w:r>
      <w:r>
        <w:rPr>
          <w:rFonts w:hint="eastAsia"/>
          <w:sz w:val="21"/>
          <w:szCs w:val="21"/>
          <w:highlight w:val="none"/>
          <w:lang w:val="en-US" w:eastAsia="zh-CN"/>
        </w:rPr>
        <w:t>5</w:t>
      </w:r>
      <w:r>
        <w:rPr>
          <w:rFonts w:hint="eastAsia"/>
          <w:sz w:val="21"/>
          <w:szCs w:val="21"/>
          <w:highlight w:val="none"/>
        </w:rPr>
        <w:t>年</w:t>
      </w:r>
      <w:r>
        <w:rPr>
          <w:rFonts w:hint="eastAsia"/>
          <w:sz w:val="21"/>
          <w:szCs w:val="21"/>
          <w:highlight w:val="none"/>
          <w:lang w:val="en-US" w:eastAsia="zh-CN"/>
        </w:rPr>
        <w:t>1</w:t>
      </w:r>
      <w:r>
        <w:rPr>
          <w:rFonts w:hint="eastAsia"/>
          <w:sz w:val="21"/>
          <w:szCs w:val="21"/>
          <w:highlight w:val="none"/>
        </w:rPr>
        <w:t>月</w:t>
      </w:r>
      <w:r>
        <w:rPr>
          <w:rFonts w:hint="eastAsia"/>
          <w:sz w:val="21"/>
          <w:szCs w:val="21"/>
          <w:highlight w:val="none"/>
          <w:lang w:val="en-US" w:eastAsia="zh-CN"/>
        </w:rPr>
        <w:t>17</w:t>
      </w:r>
      <w:r>
        <w:rPr>
          <w:rFonts w:hint="eastAsia"/>
          <w:sz w:val="21"/>
          <w:szCs w:val="21"/>
          <w:highlight w:val="none"/>
        </w:rPr>
        <w:t>日1</w:t>
      </w:r>
      <w:r>
        <w:rPr>
          <w:rFonts w:hint="eastAsia"/>
          <w:sz w:val="21"/>
          <w:szCs w:val="21"/>
          <w:highlight w:val="none"/>
          <w:lang w:val="en-US" w:eastAsia="zh-CN"/>
        </w:rPr>
        <w:t>7</w:t>
      </w:r>
      <w:r>
        <w:rPr>
          <w:rFonts w:hint="eastAsia"/>
          <w:sz w:val="21"/>
          <w:szCs w:val="21"/>
          <w:highlight w:val="none"/>
        </w:rPr>
        <w:t>：00）递交的报价文件回收商数量不足3家，现拟发布第二次询价处置公告。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治具夹具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27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17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/>
          <w:highlight w:val="none"/>
          <w:u w:val="single"/>
          <w:lang w:val="en-US" w:eastAsia="zh-CN"/>
        </w:rPr>
        <w:t>治具夹具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tbl>
      <w:tblPr>
        <w:tblStyle w:val="4"/>
        <w:tblpPr w:leftFromText="180" w:rightFromText="180" w:vertAnchor="text" w:horzAnchor="page" w:tblpX="1005" w:tblpY="1198"/>
        <w:tblOverlap w:val="never"/>
        <w:tblW w:w="100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336"/>
        <w:gridCol w:w="1545"/>
        <w:gridCol w:w="2909"/>
        <w:gridCol w:w="705"/>
        <w:gridCol w:w="1062"/>
        <w:gridCol w:w="8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物资名称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Φ49.5×37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Φ49.5×42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Φ49.5×47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Φ49.5×57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Φ49.5×67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Φ49.5×77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Φ49.5×87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Φ49.5×97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下摆承座H=21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Φ49.5×21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下摆承座H=27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Φ54.5×27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Φ15.5×27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φ17.5×27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Φ19.5×27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φ22.5×27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Φ23×27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Φ55×27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φ70×27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压力头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φ80×27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光进下摆机工件轴(3.0)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GCr15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Φ28×100，不开孔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JP0.5工件轴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GCr15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Φ27×73.5，中心打孔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时代下摆机工件轴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GCr15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Φ24×76.1，不开孔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光进小下摆工件轴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Φ24×76.2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Φ32×37，POM L=60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Φ50 | POM L=60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Φ55 | POM L=60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Φ68×55.5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Φ38×60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Φ140×Φ130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铣磨夹具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POM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Φ185×Φ170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φ24以下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φ24-26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φ26-28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59铜22六方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φ28-30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59铜30六方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59铜30六方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φ31-38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59铜30六方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φ39-44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Φ10×45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Φ20×45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Φ24×45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Φ3.7×45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Ф14×45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Ф17×45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Ф19×45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Ф23×45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Ф6×45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磨边夹具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NAK80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Ф8×45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Ø30~40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Ø40~50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Ø50~60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Ø60~70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Ø70~80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Ø80~90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Ø90~100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Ø100~110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Ø110~120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Ø120~130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Ø30~40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Ø40~50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Ø50~60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Ø60~70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Ø70~80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Ø80~90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Ø90~100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Ø100~110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Ø110~120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镀膜单孔套环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Ø120~130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Φ89*4，21-25孔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Φ89*4，26-30孔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Φ89*4，35孔以上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Φ89*4，21-25孔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Φ89*4，26-30孔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Φ89*4，35孔以上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Φ129*4，65孔内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Φ129*4，65孔以上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84.5*84.5*4，8孔以内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84.5*84.5*4，8-15孔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84.5*84.5*4，16-20孔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84.5*84.5*4，8孔以内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84.5*84.5*4，8-15孔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84.5*84.5*4，16-20孔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Φ49*4，多边形单孔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单面方孔圆形套环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Φ89*4，多边形单孔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Φ64*3/4，36-50孔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Φ64*3/4，21-35孔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Φ64*3/4，36-50孔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Φ89*3/4，11-20孔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Φ89*3/4，21-30孔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Φ89*3/4，31孔以上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Φ89*3/4，11-20孔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Φ89*3/4，21-30孔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Φ89*3/4，31孔以上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Φ129*3/4，21-35孔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夹芯圆孔圆形套环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Φ129*3/4，36-50孔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105.2*103.5*3/4，21孔-40孔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105.2*103.5*3/4，40孔以上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105.2*103.5*3/4，21孔-40孔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105.2*103.5*3/4，40孔以上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87*87*3/4，30孔内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87*87*3/4，31-50孔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夹芯圆孔方形套环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黄铜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87*87*3/4，51孔以上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95×95×39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90×90×39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130×110×38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120×80×36.6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120×120×40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120×100×41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110×95×39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110×110×38.2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105×105×33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102×102×38.5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100×95×39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100×100×39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100×100×38.2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模套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100×100×34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95×95×15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90×90×15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130×110×15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120×110×15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110×95×15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100×95×15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底板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102×102×15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90×90×33.75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130×110×33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120×110×32.57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120×90×33.7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120×80×32.9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120×120×33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110×80×33.45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110×80×29.7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110×110×32.45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中板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SUS310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100×100×15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Ф53.086×35.24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Ф38.614×35.2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Ф37.497×33.1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Ф21.46×29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Ф18.18×29.3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Ф16.1×29.958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Φ36.6×32.9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Φ32.6×32.7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Φ31.8×29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Φ16×30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28.716×14.716×20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27.4×28.2×17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27.4×25×17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28×27.6×17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26×26.2×17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26×24.2×17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26.4×27×17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25×25×17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24.1×24.68×16.55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自备(GH-80A)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19.224×19.224×37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81×38×37.5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70.202×70.202×34.8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56.475×56.472×35.2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27.3×30.54×17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自备(SUS310S)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26.4×26.2×17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22.97×21.56×15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17×17×17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39.788×15.731×17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2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模芯毛坯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自备(S136)</w:t>
            </w:r>
          </w:p>
        </w:tc>
        <w:tc>
          <w:tcPr>
            <w:tcW w:w="2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32.227×13.352×17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件</w:t>
            </w:r>
          </w:p>
        </w:tc>
        <w:tc>
          <w:tcPr>
            <w:tcW w:w="10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备注：镀膜单孔套环4毫米及以下厚度不开槽打孔。</w:t>
      </w:r>
    </w:p>
    <w:p>
      <w:pPr>
        <w:rPr>
          <w:rFonts w:hint="default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     根据实际图纸难易程度，价格可能存在变化。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4805134"/>
    <w:rsid w:val="05165515"/>
    <w:rsid w:val="13982333"/>
    <w:rsid w:val="14163F34"/>
    <w:rsid w:val="1750464D"/>
    <w:rsid w:val="1DEC6971"/>
    <w:rsid w:val="1DED79A4"/>
    <w:rsid w:val="20890101"/>
    <w:rsid w:val="209E79C2"/>
    <w:rsid w:val="210B2DF5"/>
    <w:rsid w:val="21565129"/>
    <w:rsid w:val="22B933AC"/>
    <w:rsid w:val="24BC0052"/>
    <w:rsid w:val="25446CB1"/>
    <w:rsid w:val="25AF7450"/>
    <w:rsid w:val="30677CFF"/>
    <w:rsid w:val="32D92DAF"/>
    <w:rsid w:val="35BA32DF"/>
    <w:rsid w:val="39D01B0C"/>
    <w:rsid w:val="3A1C5DFE"/>
    <w:rsid w:val="3B296981"/>
    <w:rsid w:val="46D40E9A"/>
    <w:rsid w:val="4C896067"/>
    <w:rsid w:val="4EC112F4"/>
    <w:rsid w:val="4EF37D26"/>
    <w:rsid w:val="513C2264"/>
    <w:rsid w:val="5DD507FF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0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6701540</cp:lastModifiedBy>
  <dcterms:modified xsi:type="dcterms:W3CDTF">2025-01-17T09:20:45Z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