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胶水油墨</w:t>
      </w:r>
      <w:r>
        <w:rPr>
          <w:rFonts w:hint="eastAsia"/>
          <w:highlight w:val="none"/>
        </w:rPr>
        <w:t>年度询比采购邀请公告（二次）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胶水油墨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胶水油墨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胶水油墨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胶水油墨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tbl>
      <w:tblPr>
        <w:tblStyle w:val="4"/>
        <w:tblpPr w:leftFromText="180" w:rightFromText="180" w:vertAnchor="text" w:horzAnchor="page" w:tblpXSpec="center" w:tblpY="448"/>
        <w:tblOverlap w:val="never"/>
        <w:tblW w:w="87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90"/>
        <w:gridCol w:w="2655"/>
        <w:gridCol w:w="915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固化剂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2000-B；2KG/桶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固化剂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GT-7ⅡB,200g/瓶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稀释剂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2000-C；4L/桶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稀释剂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GT-7Ⅱ,1KG/瓶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GT-7II Fine,1KG/瓶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2000-A；4KG/桶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胶水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5518/日本协力250g/瓶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胶水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OP-1030K,100g/瓶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胶水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OP-1030Z,100g/瓶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胶水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OP-1055H,100g/瓶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胶水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PHOTOBOND  150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添加剂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KBM-403,1KG/瓶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pacing w:line="460" w:lineRule="exact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6C77C17"/>
    <w:rsid w:val="3A1C5DFE"/>
    <w:rsid w:val="3B296981"/>
    <w:rsid w:val="46D40E9A"/>
    <w:rsid w:val="475353B7"/>
    <w:rsid w:val="4EC112F4"/>
    <w:rsid w:val="4EF37D26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2025-01-17T09:07:18Z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