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硅碳棒</w:t>
      </w:r>
      <w:r>
        <w:rPr>
          <w:rFonts w:hint="eastAsia"/>
          <w:highlight w:val="none"/>
        </w:rPr>
        <w:t>年度询比采购邀请公告（二次）</w:t>
      </w:r>
    </w:p>
    <w:p>
      <w:pPr>
        <w:rPr>
          <w:highlight w:val="none"/>
        </w:rPr>
      </w:pPr>
    </w:p>
    <w:p>
      <w:pPr>
        <w:ind w:firstLine="420" w:firstLineChars="200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硅碳棒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硅碳棒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硅碳棒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硅碳棒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87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320"/>
        <w:gridCol w:w="312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低温硅碳棒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Φ16×220×320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高温硅碳棒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Φ25×220×320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SHD 20×220×320 45V/49A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SHD 25×220×320 40V/65A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sicΦ16/200/300,长度800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sicΦ16/260/370,长度1000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sicΦ25/200/300,长度800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sicΦ25/260/370,长度1000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sicΦ30/200/300,长度800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sicΦ30/260/370,长度1000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SLD 16×220×320 50V/38A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中温硅碳棒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Φ20×220×320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7A0049C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4D03A63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2025-01-17T09:06:04Z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