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72"/>
          <w:szCs w:val="72"/>
        </w:rPr>
      </w:pPr>
      <w:r>
        <w:rPr>
          <w:rFonts w:ascii="方正大标宋简体" w:hAnsi="华文中宋" w:eastAsia="方正大标宋简体"/>
          <w:b/>
          <w:bCs/>
          <w:spacing w:val="38"/>
          <w:sz w:val="72"/>
          <w:szCs w:val="72"/>
        </w:rPr>
        <w:t xml:space="preserve">  </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500" w:lineRule="exact"/>
        <w:rPr>
          <w:sz w:val="32"/>
        </w:rPr>
      </w:pPr>
    </w:p>
    <w:p>
      <w:pPr>
        <w:autoSpaceDE w:val="0"/>
        <w:autoSpaceDN w:val="0"/>
        <w:adjustRightInd w:val="0"/>
        <w:spacing w:line="660" w:lineRule="exact"/>
        <w:ind w:firstLine="1260" w:firstLineChars="350"/>
        <w:rPr>
          <w:rFonts w:ascii="宋体"/>
          <w:sz w:val="36"/>
          <w:szCs w:val="36"/>
        </w:rPr>
      </w:pPr>
      <w:r>
        <w:rPr>
          <w:rFonts w:ascii="宋体" w:hAnsi="宋体"/>
          <w:sz w:val="36"/>
          <w:szCs w:val="36"/>
        </w:rPr>
        <w:t xml:space="preserve"> </w:t>
      </w: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ind w:left="2314" w:leftChars="1102" w:firstLine="180" w:firstLineChars="50"/>
        <w:rPr>
          <w:rFonts w:ascii="仿宋_GB2312" w:eastAsia="仿宋_GB2312"/>
          <w:sz w:val="36"/>
          <w:szCs w:val="36"/>
          <w:u w:val="single"/>
        </w:rPr>
      </w:pPr>
      <w:r>
        <w:rPr>
          <w:rFonts w:hint="eastAsia" w:ascii="宋体" w:hAnsi="宋体"/>
          <w:sz w:val="36"/>
          <w:szCs w:val="36"/>
        </w:rPr>
        <w:t>项目名称：</w:t>
      </w:r>
      <w:r>
        <w:rPr>
          <w:rFonts w:hint="eastAsia" w:ascii="宋体" w:hAnsi="宋体"/>
          <w:sz w:val="36"/>
          <w:szCs w:val="36"/>
          <w:lang w:val="en-US" w:eastAsia="zh-CN"/>
        </w:rPr>
        <w:t>耐火材料采购</w:t>
      </w:r>
      <w:r>
        <w:rPr>
          <w:rFonts w:hint="eastAsia" w:ascii="宋体" w:hAnsi="宋体"/>
          <w:sz w:val="36"/>
          <w:szCs w:val="36"/>
        </w:rPr>
        <w:t>项目</w:t>
      </w:r>
    </w:p>
    <w:p>
      <w:pPr>
        <w:spacing w:line="660" w:lineRule="exact"/>
        <w:rPr>
          <w:rFonts w:ascii="宋体"/>
          <w:sz w:val="36"/>
        </w:rPr>
      </w:pPr>
    </w:p>
    <w:p>
      <w:pPr>
        <w:spacing w:line="500" w:lineRule="exact"/>
        <w:ind w:firstLine="1800" w:firstLineChars="500"/>
        <w:rPr>
          <w:rFonts w:ascii="宋体"/>
          <w:sz w:val="36"/>
          <w:szCs w:val="36"/>
        </w:rPr>
      </w:pPr>
    </w:p>
    <w:p>
      <w:pPr>
        <w:autoSpaceDE w:val="0"/>
        <w:autoSpaceDN w:val="0"/>
        <w:adjustRightInd w:val="0"/>
        <w:spacing w:line="500" w:lineRule="exact"/>
        <w:ind w:firstLine="3240" w:firstLineChars="900"/>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r>
        <w:rPr>
          <w:rFonts w:hint="eastAsia" w:ascii="楷体_GB2312" w:hAnsi="华文楷体" w:eastAsia="楷体_GB2312"/>
          <w:sz w:val="44"/>
          <w:szCs w:val="44"/>
          <w:lang w:val="en-US" w:eastAsia="zh-CN"/>
        </w:rPr>
        <w:t>都江堰光明光电材料</w:t>
      </w:r>
      <w:r>
        <w:rPr>
          <w:rFonts w:hint="eastAsia" w:ascii="楷体_GB2312" w:hAnsi="华文楷体" w:eastAsia="楷体_GB2312"/>
          <w:sz w:val="44"/>
          <w:szCs w:val="44"/>
        </w:rPr>
        <w:t>有限责任公司</w:t>
      </w:r>
    </w:p>
    <w:p>
      <w:pPr>
        <w:spacing w:line="500" w:lineRule="exact"/>
        <w:jc w:val="center"/>
        <w:rPr>
          <w:rFonts w:ascii="楷体_GB2312" w:hAnsi="华文楷体" w:eastAsia="楷体_GB2312"/>
          <w:sz w:val="44"/>
          <w:szCs w:val="44"/>
        </w:rPr>
      </w:pPr>
    </w:p>
    <w:p>
      <w:pPr>
        <w:pStyle w:val="5"/>
        <w:spacing w:line="500" w:lineRule="exact"/>
        <w:ind w:firstLine="3300" w:firstLineChars="750"/>
        <w:rPr>
          <w:rFonts w:ascii="楷体_GB2312" w:hAnsi="华文楷体" w:eastAsia="楷体_GB2312"/>
          <w:sz w:val="44"/>
          <w:szCs w:val="44"/>
        </w:rPr>
      </w:pPr>
      <w:r>
        <w:rPr>
          <w:rFonts w:hint="eastAsia" w:ascii="楷体_GB2312" w:hAnsi="华文楷体" w:eastAsia="楷体_GB2312"/>
          <w:sz w:val="44"/>
          <w:szCs w:val="44"/>
        </w:rPr>
        <w:t>二○</w:t>
      </w:r>
      <w:r>
        <w:rPr>
          <w:rFonts w:hint="eastAsia" w:ascii="楷体_GB2312" w:hAnsi="华文楷体" w:eastAsia="楷体_GB2312"/>
          <w:sz w:val="44"/>
          <w:szCs w:val="44"/>
          <w:u w:val="single"/>
        </w:rPr>
        <w:t>二</w:t>
      </w:r>
      <w:r>
        <w:rPr>
          <w:rFonts w:hint="eastAsia" w:ascii="楷体_GB2312" w:hAnsi="华文楷体" w:eastAsia="楷体_GB2312"/>
          <w:sz w:val="44"/>
          <w:szCs w:val="44"/>
          <w:u w:val="single"/>
          <w:lang w:val="en-US" w:eastAsia="zh-CN"/>
        </w:rPr>
        <w:t>四</w:t>
      </w:r>
      <w:r>
        <w:rPr>
          <w:rFonts w:ascii="楷体_GB2312" w:hAnsi="华文楷体" w:eastAsia="楷体_GB2312"/>
          <w:sz w:val="44"/>
          <w:szCs w:val="44"/>
          <w:u w:val="single"/>
        </w:rPr>
        <w:t xml:space="preserve"> </w:t>
      </w:r>
      <w:r>
        <w:rPr>
          <w:rFonts w:hint="eastAsia" w:ascii="楷体_GB2312" w:hAnsi="华文楷体" w:eastAsia="楷体_GB2312"/>
          <w:sz w:val="44"/>
          <w:szCs w:val="44"/>
        </w:rPr>
        <w:t>年</w:t>
      </w:r>
      <w:r>
        <w:rPr>
          <w:rFonts w:ascii="楷体_GB2312" w:hAnsi="华文楷体" w:eastAsia="楷体_GB2312"/>
          <w:sz w:val="44"/>
          <w:szCs w:val="44"/>
          <w:u w:val="single"/>
        </w:rPr>
        <w:t xml:space="preserve"> </w:t>
      </w:r>
      <w:r>
        <w:rPr>
          <w:rFonts w:hint="eastAsia" w:ascii="楷体_GB2312" w:hAnsi="华文楷体" w:eastAsia="楷体_GB2312"/>
          <w:sz w:val="44"/>
          <w:szCs w:val="44"/>
          <w:u w:val="single"/>
          <w:lang w:val="en-US" w:eastAsia="zh-CN"/>
        </w:rPr>
        <w:t>十</w:t>
      </w:r>
      <w:r>
        <w:rPr>
          <w:rFonts w:ascii="楷体_GB2312" w:hAnsi="华文楷体" w:eastAsia="楷体_GB2312"/>
          <w:sz w:val="44"/>
          <w:szCs w:val="44"/>
          <w:u w:val="single"/>
        </w:rPr>
        <w:t xml:space="preserve"> </w:t>
      </w:r>
      <w:r>
        <w:rPr>
          <w:rFonts w:hint="eastAsia" w:ascii="楷体_GB2312" w:hAnsi="华文楷体" w:eastAsia="楷体_GB2312"/>
          <w:sz w:val="44"/>
          <w:szCs w:val="44"/>
        </w:rPr>
        <w:t>月</w:t>
      </w:r>
    </w:p>
    <w:p/>
    <w:p/>
    <w:p/>
    <w:p/>
    <w:p/>
    <w:p/>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ascii="仿宋" w:hAnsi="仿宋" w:eastAsia="仿宋"/>
          <w:sz w:val="30"/>
          <w:szCs w:val="30"/>
        </w:rPr>
      </w:pPr>
    </w:p>
    <w:p>
      <w:pPr>
        <w:spacing w:line="500" w:lineRule="exact"/>
        <w:jc w:val="center"/>
        <w:rPr>
          <w:rFonts w:eastAsia="黑体"/>
          <w:sz w:val="52"/>
        </w:rPr>
      </w:pPr>
    </w:p>
    <w:p>
      <w:pPr>
        <w:spacing w:line="500" w:lineRule="exact"/>
        <w:jc w:val="center"/>
        <w:rPr>
          <w:rFonts w:eastAsia="黑体"/>
          <w:sz w:val="52"/>
        </w:rPr>
      </w:pPr>
      <w:r>
        <w:rPr>
          <w:rFonts w:hint="eastAsia" w:eastAsia="黑体"/>
          <w:sz w:val="52"/>
        </w:rPr>
        <w:t>目</w:t>
      </w:r>
      <w:r>
        <w:rPr>
          <w:rFonts w:eastAsia="黑体"/>
          <w:sz w:val="52"/>
        </w:rPr>
        <w:t xml:space="preserve">    </w:t>
      </w:r>
      <w:r>
        <w:rPr>
          <w:rFonts w:hint="eastAsia" w:eastAsia="黑体"/>
          <w:sz w:val="52"/>
        </w:rPr>
        <w:t>录</w:t>
      </w:r>
    </w:p>
    <w:p>
      <w:pPr>
        <w:spacing w:line="500" w:lineRule="exact"/>
        <w:jc w:val="center"/>
        <w:rPr>
          <w:rFonts w:eastAsia="黑体"/>
          <w:sz w:val="44"/>
        </w:rPr>
      </w:pPr>
    </w:p>
    <w:p>
      <w:pPr>
        <w:spacing w:line="1200" w:lineRule="exact"/>
        <w:ind w:firstLine="557" w:firstLineChars="199"/>
        <w:rPr>
          <w:rFonts w:ascii="宋体"/>
          <w:sz w:val="28"/>
        </w:rPr>
      </w:pPr>
      <w:r>
        <w:rPr>
          <w:rFonts w:hint="eastAsia" w:ascii="宋体" w:hAnsi="宋体"/>
          <w:sz w:val="28"/>
        </w:rPr>
        <w:t>第一部分</w:t>
      </w:r>
      <w:r>
        <w:rPr>
          <w:rFonts w:ascii="宋体" w:hAnsi="宋体"/>
          <w:sz w:val="28"/>
        </w:rPr>
        <w:t xml:space="preserve">  </w:t>
      </w:r>
      <w:r>
        <w:rPr>
          <w:rFonts w:hint="eastAsia" w:ascii="宋体" w:hAnsi="宋体"/>
          <w:sz w:val="28"/>
        </w:rPr>
        <w:t>询价采购邀请函</w:t>
      </w:r>
      <w:r>
        <w:rPr>
          <w:rFonts w:ascii="宋体" w:hAnsi="宋体"/>
          <w:sz w:val="28"/>
        </w:rPr>
        <w:t xml:space="preserve"> </w:t>
      </w:r>
      <w:r>
        <w:rPr>
          <w:rFonts w:hint="eastAsia" w:ascii="宋体" w:hAnsi="宋体"/>
          <w:sz w:val="28"/>
        </w:rPr>
        <w:t>…………………</w:t>
      </w:r>
    </w:p>
    <w:p>
      <w:pPr>
        <w:spacing w:line="1200" w:lineRule="exact"/>
        <w:ind w:firstLine="557" w:firstLineChars="199"/>
        <w:rPr>
          <w:rFonts w:ascii="宋体"/>
          <w:sz w:val="28"/>
        </w:rPr>
      </w:pPr>
      <w:r>
        <w:rPr>
          <w:rFonts w:hint="eastAsia" w:ascii="宋体" w:hAnsi="宋体"/>
          <w:sz w:val="28"/>
        </w:rPr>
        <w:t>第二部分</w:t>
      </w:r>
      <w:r>
        <w:rPr>
          <w:rFonts w:ascii="宋体" w:hAnsi="宋体"/>
          <w:sz w:val="28"/>
        </w:rPr>
        <w:t xml:space="preserve">  </w:t>
      </w:r>
      <w:r>
        <w:rPr>
          <w:rFonts w:hint="eastAsia" w:ascii="宋体" w:hAnsi="宋体"/>
          <w:sz w:val="28"/>
        </w:rPr>
        <w:t>供应商须知</w:t>
      </w:r>
      <w:r>
        <w:rPr>
          <w:rFonts w:ascii="宋体" w:hAnsi="宋体"/>
          <w:sz w:val="28"/>
        </w:rPr>
        <w:t xml:space="preserve"> </w:t>
      </w:r>
      <w:r>
        <w:rPr>
          <w:rFonts w:hint="eastAsia" w:ascii="宋体" w:hAnsi="宋体"/>
          <w:sz w:val="28"/>
        </w:rPr>
        <w:t>………………………</w:t>
      </w:r>
    </w:p>
    <w:p>
      <w:pPr>
        <w:spacing w:line="1200" w:lineRule="exact"/>
        <w:ind w:firstLine="557" w:firstLineChars="199"/>
        <w:rPr>
          <w:rFonts w:ascii="宋体"/>
          <w:sz w:val="28"/>
        </w:rPr>
      </w:pPr>
      <w:r>
        <w:rPr>
          <w:rFonts w:hint="eastAsia" w:ascii="宋体" w:hAnsi="宋体"/>
          <w:sz w:val="28"/>
        </w:rPr>
        <w:t>第三部分</w:t>
      </w:r>
      <w:r>
        <w:rPr>
          <w:rFonts w:ascii="宋体" w:hAnsi="宋体"/>
          <w:sz w:val="28"/>
        </w:rPr>
        <w:t xml:space="preserve">  </w:t>
      </w:r>
      <w:r>
        <w:rPr>
          <w:rFonts w:hint="eastAsia" w:ascii="宋体" w:hAnsi="宋体"/>
          <w:sz w:val="28"/>
        </w:rPr>
        <w:t>商务条款</w:t>
      </w:r>
      <w:r>
        <w:rPr>
          <w:rFonts w:ascii="宋体" w:hAnsi="宋体"/>
          <w:sz w:val="28"/>
        </w:rPr>
        <w:t xml:space="preserve"> </w:t>
      </w:r>
      <w:r>
        <w:rPr>
          <w:rFonts w:hint="eastAsia" w:ascii="宋体" w:hAnsi="宋体"/>
          <w:sz w:val="28"/>
        </w:rPr>
        <w:t>…………………………</w:t>
      </w:r>
    </w:p>
    <w:p>
      <w:pPr>
        <w:spacing w:line="1200" w:lineRule="exact"/>
        <w:ind w:firstLine="557" w:firstLineChars="199"/>
        <w:rPr>
          <w:rFonts w:ascii="宋体"/>
          <w:sz w:val="28"/>
        </w:rPr>
      </w:pPr>
      <w:r>
        <w:rPr>
          <w:rFonts w:hint="eastAsia" w:ascii="宋体" w:hAnsi="宋体"/>
          <w:sz w:val="28"/>
        </w:rPr>
        <w:t>第四部分</w:t>
      </w:r>
      <w:r>
        <w:rPr>
          <w:rFonts w:ascii="宋体" w:hAnsi="宋体"/>
          <w:sz w:val="28"/>
        </w:rPr>
        <w:t xml:space="preserve">  </w:t>
      </w:r>
      <w:r>
        <w:rPr>
          <w:rFonts w:hint="eastAsia" w:ascii="宋体" w:hAnsi="宋体"/>
          <w:sz w:val="28"/>
        </w:rPr>
        <w:t>技术</w:t>
      </w:r>
      <w:r>
        <w:rPr>
          <w:rFonts w:hint="eastAsia" w:ascii="宋体" w:hAnsi="宋体"/>
          <w:sz w:val="28"/>
          <w:lang w:val="en-US" w:eastAsia="zh-CN"/>
        </w:rPr>
        <w:t>条款</w:t>
      </w:r>
      <w:r>
        <w:rPr>
          <w:rFonts w:ascii="宋体" w:hAnsi="宋体"/>
          <w:sz w:val="28"/>
        </w:rPr>
        <w:t xml:space="preserve">  </w:t>
      </w:r>
      <w:r>
        <w:rPr>
          <w:rFonts w:hint="eastAsia" w:ascii="宋体"/>
          <w:sz w:val="28"/>
        </w:rPr>
        <w:t>………………………</w:t>
      </w:r>
    </w:p>
    <w:p>
      <w:pPr>
        <w:spacing w:line="1200" w:lineRule="exact"/>
        <w:ind w:firstLine="557" w:firstLineChars="199"/>
        <w:rPr>
          <w:rFonts w:ascii="宋体"/>
          <w:sz w:val="28"/>
        </w:rPr>
      </w:pPr>
      <w:r>
        <w:rPr>
          <w:rFonts w:hint="eastAsia" w:ascii="宋体" w:hAnsi="宋体"/>
          <w:sz w:val="28"/>
        </w:rPr>
        <w:t>第五部分</w:t>
      </w:r>
      <w:r>
        <w:rPr>
          <w:rFonts w:ascii="宋体" w:hAnsi="宋体"/>
          <w:sz w:val="28"/>
        </w:rPr>
        <w:t xml:space="preserve">  </w:t>
      </w:r>
      <w:r>
        <w:rPr>
          <w:rFonts w:hint="eastAsia" w:ascii="宋体" w:hAnsi="宋体"/>
          <w:sz w:val="28"/>
        </w:rPr>
        <w:t>附件</w:t>
      </w:r>
      <w:r>
        <w:rPr>
          <w:rFonts w:ascii="宋体" w:hAnsi="宋体"/>
          <w:sz w:val="28"/>
        </w:rPr>
        <w:t xml:space="preserve">  </w:t>
      </w:r>
      <w:r>
        <w:rPr>
          <w:rFonts w:hint="eastAsia" w:ascii="宋体" w:hAnsi="宋体"/>
          <w:sz w:val="28"/>
        </w:rPr>
        <w:t>……………………………</w:t>
      </w: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spacing w:line="500" w:lineRule="exact"/>
        <w:ind w:firstLine="2880" w:firstLineChars="900"/>
        <w:rPr>
          <w:rFonts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ascii="黑体" w:eastAsia="黑体"/>
          <w:bCs/>
          <w:sz w:val="32"/>
          <w:szCs w:val="32"/>
        </w:rPr>
      </w:pPr>
      <w:r>
        <w:rPr>
          <w:rFonts w:hint="eastAsia" w:ascii="黑体" w:eastAsia="黑体"/>
          <w:bCs/>
          <w:sz w:val="32"/>
          <w:szCs w:val="32"/>
        </w:rPr>
        <w:t>第一部分</w:t>
      </w:r>
      <w:r>
        <w:rPr>
          <w:rFonts w:ascii="黑体" w:eastAsia="黑体"/>
          <w:bCs/>
          <w:sz w:val="32"/>
          <w:szCs w:val="32"/>
        </w:rPr>
        <w:t xml:space="preserve">  </w:t>
      </w:r>
      <w:r>
        <w:rPr>
          <w:rFonts w:hint="eastAsia" w:ascii="黑体" w:eastAsia="黑体"/>
          <w:bCs/>
          <w:sz w:val="32"/>
          <w:szCs w:val="32"/>
        </w:rPr>
        <w:t>询价采购邀请函</w:t>
      </w:r>
    </w:p>
    <w:p>
      <w:pPr>
        <w:spacing w:line="460" w:lineRule="exact"/>
        <w:rPr>
          <w:rFonts w:ascii="仿宋_GB2312" w:eastAsia="仿宋_GB2312"/>
          <w:sz w:val="24"/>
        </w:rPr>
      </w:pPr>
      <w:r>
        <w:rPr>
          <w:rFonts w:hint="eastAsia" w:ascii="仿宋_GB2312" w:eastAsia="仿宋_GB2312"/>
          <w:sz w:val="24"/>
        </w:rPr>
        <w:t>各供应商：</w:t>
      </w:r>
    </w:p>
    <w:p>
      <w:pPr>
        <w:spacing w:line="460" w:lineRule="exact"/>
        <w:ind w:firstLine="480" w:firstLineChars="200"/>
        <w:rPr>
          <w:rFonts w:ascii="仿宋_GB2312" w:eastAsia="仿宋_GB2312"/>
          <w:sz w:val="24"/>
        </w:rPr>
      </w:pPr>
      <w:r>
        <w:rPr>
          <w:rFonts w:hint="eastAsia" w:ascii="仿宋_GB2312" w:eastAsia="仿宋_GB2312"/>
          <w:sz w:val="24"/>
          <w:lang w:val="en-US" w:eastAsia="zh-CN"/>
        </w:rPr>
        <w:t>都江堰光明光电材料</w:t>
      </w:r>
      <w:r>
        <w:rPr>
          <w:rFonts w:hint="eastAsia" w:ascii="仿宋_GB2312" w:eastAsia="仿宋_GB2312"/>
          <w:sz w:val="24"/>
        </w:rPr>
        <w:t>有限责任公司</w:t>
      </w:r>
      <w:r>
        <w:rPr>
          <w:rFonts w:hint="eastAsia" w:ascii="仿宋_GB2312" w:eastAsia="仿宋_GB2312"/>
          <w:sz w:val="24"/>
          <w:lang w:val="en-US" w:eastAsia="zh-CN"/>
        </w:rPr>
        <w:t>就J04生产线大修所需部份</w:t>
      </w:r>
      <w:r>
        <w:rPr>
          <w:rFonts w:hint="eastAsia" w:ascii="仿宋_GB2312" w:eastAsia="仿宋_GB2312"/>
          <w:sz w:val="24"/>
          <w:u w:val="single"/>
          <w:lang w:val="en-US" w:eastAsia="zh-CN"/>
        </w:rPr>
        <w:t>耐火材料</w:t>
      </w:r>
      <w:r>
        <w:rPr>
          <w:rFonts w:hint="eastAsia" w:ascii="仿宋_GB2312" w:eastAsia="仿宋_GB2312"/>
          <w:sz w:val="24"/>
          <w:u w:val="single"/>
        </w:rPr>
        <w:t>采购项目</w:t>
      </w:r>
      <w:r>
        <w:rPr>
          <w:rFonts w:hint="eastAsia" w:ascii="仿宋_GB2312" w:eastAsia="仿宋_GB2312"/>
          <w:sz w:val="24"/>
        </w:rPr>
        <w:t>组织询价，欢迎合格供应商前来报价。</w:t>
      </w:r>
    </w:p>
    <w:p>
      <w:pPr>
        <w:spacing w:line="460" w:lineRule="exact"/>
        <w:ind w:firstLine="542" w:firstLineChars="225"/>
        <w:rPr>
          <w:rFonts w:ascii="仿宋_GB2312" w:eastAsia="仿宋_GB2312"/>
          <w:b/>
          <w:sz w:val="24"/>
        </w:rPr>
      </w:pPr>
      <w:r>
        <w:rPr>
          <w:rFonts w:hint="eastAsia" w:ascii="仿宋_GB2312" w:hAnsi="宋体" w:eastAsia="仿宋_GB2312"/>
          <w:b/>
          <w:sz w:val="24"/>
        </w:rPr>
        <w:t>一、项目名称及编号</w:t>
      </w:r>
    </w:p>
    <w:p>
      <w:pPr>
        <w:pStyle w:val="4"/>
        <w:spacing w:line="460" w:lineRule="exact"/>
        <w:ind w:firstLine="120" w:firstLineChars="50"/>
        <w:rPr>
          <w:rFonts w:ascii="仿宋_GB2312" w:eastAsia="仿宋_GB2312"/>
          <w:sz w:val="24"/>
        </w:rPr>
      </w:pPr>
      <w:r>
        <w:rPr>
          <w:rFonts w:hint="eastAsia" w:ascii="仿宋_GB2312" w:eastAsia="仿宋_GB2312"/>
          <w:sz w:val="24"/>
        </w:rPr>
        <w:t>项目名称</w:t>
      </w:r>
      <w:r>
        <w:rPr>
          <w:rFonts w:hint="eastAsia" w:ascii="仿宋_GB2312" w:eastAsia="仿宋_GB2312"/>
          <w:sz w:val="24"/>
          <w:lang w:eastAsia="zh-CN"/>
        </w:rPr>
        <w:t>：</w:t>
      </w:r>
      <w:r>
        <w:rPr>
          <w:rFonts w:hint="eastAsia" w:ascii="仿宋_GB2312" w:eastAsia="仿宋_GB2312"/>
          <w:sz w:val="24"/>
          <w:u w:val="single"/>
          <w:lang w:val="en-US" w:eastAsia="zh-CN"/>
        </w:rPr>
        <w:t>耐火材料</w:t>
      </w:r>
      <w:r>
        <w:rPr>
          <w:rFonts w:hint="eastAsia" w:ascii="仿宋_GB2312" w:eastAsia="仿宋_GB2312"/>
          <w:sz w:val="24"/>
        </w:rPr>
        <w:t>采购项目</w:t>
      </w:r>
      <w:r>
        <w:rPr>
          <w:rFonts w:ascii="仿宋_GB2312" w:eastAsia="仿宋_GB2312"/>
          <w:sz w:val="24"/>
        </w:rPr>
        <w:t xml:space="preserve">      </w:t>
      </w:r>
    </w:p>
    <w:p>
      <w:pPr>
        <w:pStyle w:val="4"/>
        <w:spacing w:line="460" w:lineRule="exact"/>
        <w:ind w:firstLine="241" w:firstLineChars="100"/>
        <w:rPr>
          <w:rFonts w:ascii="仿宋_GB2312" w:eastAsia="仿宋_GB2312"/>
          <w:b/>
          <w:sz w:val="24"/>
        </w:rPr>
      </w:pPr>
      <w:r>
        <w:rPr>
          <w:rFonts w:hint="eastAsia" w:ascii="仿宋_GB2312" w:eastAsia="仿宋_GB2312"/>
          <w:b/>
          <w:sz w:val="24"/>
        </w:rPr>
        <w:t>二、项目简要说明</w:t>
      </w:r>
    </w:p>
    <w:p>
      <w:pPr>
        <w:pStyle w:val="4"/>
        <w:spacing w:after="0" w:line="460" w:lineRule="exact"/>
        <w:ind w:left="0" w:leftChars="0" w:firstLine="480" w:firstLineChars="200"/>
        <w:rPr>
          <w:rFonts w:ascii="仿宋_GB2312" w:eastAsia="仿宋_GB2312"/>
          <w:b/>
          <w:sz w:val="24"/>
        </w:rPr>
      </w:pPr>
      <w:r>
        <w:rPr>
          <w:rFonts w:hint="eastAsia" w:ascii="仿宋_GB2312" w:eastAsia="仿宋_GB2312"/>
          <w:sz w:val="24"/>
          <w:lang w:val="en-US" w:eastAsia="zh-CN"/>
        </w:rPr>
        <w:t>都江堰光明光电材料</w:t>
      </w:r>
      <w:r>
        <w:rPr>
          <w:rFonts w:hint="eastAsia" w:ascii="仿宋_GB2312" w:eastAsia="仿宋_GB2312"/>
          <w:sz w:val="24"/>
        </w:rPr>
        <w:t>有限责任公司</w:t>
      </w:r>
      <w:r>
        <w:rPr>
          <w:rFonts w:hint="eastAsia" w:ascii="仿宋_GB2312" w:eastAsia="仿宋_GB2312"/>
          <w:sz w:val="24"/>
          <w:lang w:val="en-US" w:eastAsia="zh-CN"/>
        </w:rPr>
        <w:t>J04生产线大修需要用一批耐火材料，主要为硅线石砖、粘土砖、高铝砖等，具体规格尺寸和数量详见附件对应明细表</w:t>
      </w:r>
      <w:r>
        <w:rPr>
          <w:rFonts w:hint="eastAsia" w:ascii="仿宋_GB2312" w:eastAsia="仿宋_GB2312"/>
          <w:sz w:val="24"/>
        </w:rPr>
        <w:t>。</w:t>
      </w:r>
    </w:p>
    <w:p>
      <w:pPr>
        <w:spacing w:line="460" w:lineRule="exact"/>
        <w:ind w:firstLine="482" w:firstLineChars="200"/>
        <w:rPr>
          <w:rFonts w:ascii="仿宋_GB2312" w:eastAsia="仿宋_GB2312"/>
          <w:b/>
          <w:sz w:val="24"/>
        </w:rPr>
      </w:pPr>
      <w:r>
        <w:rPr>
          <w:rFonts w:hint="eastAsia" w:ascii="仿宋_GB2312" w:eastAsia="仿宋_GB2312"/>
          <w:b/>
          <w:sz w:val="24"/>
        </w:rPr>
        <w:t>三、合格供应商资格要求</w:t>
      </w:r>
    </w:p>
    <w:p>
      <w:pPr>
        <w:spacing w:line="460" w:lineRule="exact"/>
        <w:ind w:firstLine="540" w:firstLineChars="200"/>
        <w:rPr>
          <w:rFonts w:ascii="仿宋_GB2312" w:hAnsi="??" w:eastAsia="仿宋_GB2312"/>
          <w:spacing w:val="15"/>
          <w:sz w:val="24"/>
        </w:rPr>
      </w:pPr>
      <w:r>
        <w:rPr>
          <w:rFonts w:hint="eastAsia" w:ascii="仿宋_GB2312" w:hAnsi="??" w:eastAsia="仿宋_GB2312"/>
          <w:spacing w:val="15"/>
          <w:sz w:val="24"/>
        </w:rPr>
        <w:t>供应商参加本次采购活动具备下列条件：</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（一）供应商须是具有独立承担民事责任的法人或其他经济组织。</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（二）具有满足本项目所必需生产制造和专业技术能力。</w:t>
      </w:r>
    </w:p>
    <w:p>
      <w:pPr>
        <w:spacing w:line="460" w:lineRule="exact"/>
        <w:ind w:firstLine="480" w:firstLineChars="200"/>
        <w:rPr>
          <w:rFonts w:hint="eastAsia" w:ascii="仿宋" w:hAnsi="仿宋" w:eastAsia="仿宋" w:cs="Times New Roman"/>
          <w:b/>
          <w:bCs/>
          <w:color w:val="C00000"/>
          <w:kern w:val="0"/>
          <w:sz w:val="24"/>
          <w:lang w:val="en-US" w:eastAsia="zh-CN"/>
        </w:rPr>
      </w:pPr>
      <w:r>
        <w:rPr>
          <w:rFonts w:hint="eastAsia" w:ascii="仿宋" w:hAnsi="仿宋" w:eastAsia="仿宋" w:cs="Times New Roman"/>
          <w:color w:val="000000"/>
          <w:kern w:val="0"/>
          <w:sz w:val="24"/>
          <w:lang w:val="en-US" w:eastAsia="zh-CN"/>
        </w:rPr>
        <w:t>（三）本项目不接受“三无”供应商响应。</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（注：“三无”供应商是指无实缴注册资本、无参保人员、无生产经营场所的供应商，满足其一即为“三无”）</w:t>
      </w:r>
    </w:p>
    <w:p>
      <w:pPr>
        <w:numPr>
          <w:ilvl w:val="0"/>
          <w:numId w:val="1"/>
        </w:num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本项目不接受联合体询价和中间商报价。</w:t>
      </w:r>
    </w:p>
    <w:p>
      <w:pPr>
        <w:spacing w:line="460" w:lineRule="exact"/>
        <w:ind w:firstLine="482" w:firstLineChars="200"/>
        <w:rPr>
          <w:rFonts w:ascii="仿宋_GB2312" w:eastAsia="仿宋_GB2312"/>
          <w:b/>
          <w:sz w:val="24"/>
        </w:rPr>
      </w:pPr>
      <w:r>
        <w:rPr>
          <w:rFonts w:hint="eastAsia" w:ascii="仿宋_GB2312" w:eastAsia="仿宋_GB2312"/>
          <w:b/>
          <w:sz w:val="24"/>
        </w:rPr>
        <w:t>四、询价采购公告</w:t>
      </w:r>
    </w:p>
    <w:p>
      <w:pPr>
        <w:spacing w:line="460" w:lineRule="exact"/>
        <w:ind w:left="-141" w:leftChars="-67" w:firstLine="720" w:firstLineChars="300"/>
        <w:rPr>
          <w:rFonts w:ascii="仿宋_GB2312" w:eastAsia="仿宋_GB2312"/>
          <w:sz w:val="24"/>
        </w:rPr>
      </w:pPr>
      <w:r>
        <w:rPr>
          <w:rFonts w:hint="eastAsia" w:ascii="仿宋_GB2312" w:eastAsia="仿宋_GB2312"/>
          <w:sz w:val="24"/>
        </w:rPr>
        <w:t>公告时间：</w:t>
      </w:r>
      <w:r>
        <w:rPr>
          <w:rFonts w:ascii="仿宋_GB2312" w:eastAsia="仿宋_GB2312"/>
          <w:sz w:val="24"/>
        </w:rPr>
        <w:t>20</w:t>
      </w:r>
      <w:r>
        <w:rPr>
          <w:rFonts w:hint="eastAsia" w:ascii="仿宋_GB2312" w:eastAsia="仿宋_GB2312"/>
          <w:sz w:val="24"/>
        </w:rPr>
        <w:t>2</w:t>
      </w:r>
      <w:r>
        <w:rPr>
          <w:rFonts w:hint="eastAsia" w:ascii="仿宋_GB2312" w:eastAsia="仿宋_GB2312"/>
          <w:sz w:val="24"/>
          <w:lang w:val="en-US" w:eastAsia="zh-CN"/>
        </w:rPr>
        <w:t>4</w:t>
      </w:r>
      <w:r>
        <w:rPr>
          <w:rFonts w:hint="eastAsia" w:ascii="仿宋_GB2312" w:eastAsia="仿宋_GB2312"/>
          <w:sz w:val="24"/>
        </w:rPr>
        <w:t>年</w:t>
      </w:r>
      <w:r>
        <w:rPr>
          <w:rFonts w:ascii="仿宋_GB2312" w:eastAsia="仿宋_GB2312"/>
          <w:sz w:val="24"/>
        </w:rPr>
        <w:t xml:space="preserve"> </w:t>
      </w:r>
      <w:r>
        <w:rPr>
          <w:rFonts w:hint="eastAsia" w:ascii="仿宋_GB2312" w:eastAsia="仿宋_GB2312"/>
          <w:sz w:val="24"/>
          <w:lang w:val="en-US" w:eastAsia="zh-CN"/>
        </w:rPr>
        <w:t>10</w:t>
      </w:r>
      <w:r>
        <w:rPr>
          <w:rFonts w:hint="eastAsia" w:ascii="仿宋_GB2312" w:eastAsia="仿宋_GB2312"/>
          <w:sz w:val="24"/>
        </w:rPr>
        <w:t>月</w:t>
      </w:r>
      <w:r>
        <w:rPr>
          <w:rFonts w:hint="eastAsia" w:ascii="仿宋_GB2312" w:eastAsia="仿宋_GB2312"/>
          <w:sz w:val="24"/>
          <w:lang w:val="en-US" w:eastAsia="zh-CN"/>
        </w:rPr>
        <w:t>11</w:t>
      </w:r>
      <w:r>
        <w:rPr>
          <w:rFonts w:hint="eastAsia" w:ascii="仿宋_GB2312" w:eastAsia="仿宋_GB2312"/>
          <w:sz w:val="24"/>
        </w:rPr>
        <w:t>日</w:t>
      </w:r>
      <w:r>
        <w:rPr>
          <w:rFonts w:ascii="仿宋_GB2312" w:eastAsia="仿宋_GB2312"/>
          <w:sz w:val="24"/>
        </w:rPr>
        <w:t>—  20</w:t>
      </w:r>
      <w:r>
        <w:rPr>
          <w:rFonts w:hint="eastAsia" w:ascii="仿宋_GB2312" w:eastAsia="仿宋_GB2312"/>
          <w:sz w:val="24"/>
        </w:rPr>
        <w:t>2</w:t>
      </w:r>
      <w:r>
        <w:rPr>
          <w:rFonts w:hint="eastAsia" w:ascii="仿宋_GB2312" w:eastAsia="仿宋_GB2312"/>
          <w:sz w:val="24"/>
          <w:lang w:val="en-US" w:eastAsia="zh-CN"/>
        </w:rPr>
        <w:t>4</w:t>
      </w:r>
      <w:r>
        <w:rPr>
          <w:rFonts w:hint="eastAsia" w:ascii="仿宋_GB2312" w:eastAsia="仿宋_GB2312"/>
          <w:sz w:val="24"/>
        </w:rPr>
        <w:t>年</w:t>
      </w:r>
      <w:r>
        <w:rPr>
          <w:rFonts w:hint="eastAsia" w:ascii="仿宋_GB2312" w:eastAsia="仿宋_GB2312"/>
          <w:sz w:val="24"/>
          <w:lang w:val="en-US" w:eastAsia="zh-CN"/>
        </w:rPr>
        <w:t>10</w:t>
      </w:r>
      <w:r>
        <w:rPr>
          <w:rFonts w:hint="eastAsia" w:ascii="仿宋_GB2312" w:eastAsia="仿宋_GB2312"/>
          <w:sz w:val="24"/>
        </w:rPr>
        <w:t>月</w:t>
      </w:r>
      <w:r>
        <w:rPr>
          <w:rFonts w:ascii="仿宋_GB2312" w:eastAsia="仿宋_GB2312"/>
          <w:sz w:val="24"/>
        </w:rPr>
        <w:t xml:space="preserve"> </w:t>
      </w:r>
      <w:r>
        <w:rPr>
          <w:rFonts w:hint="eastAsia" w:ascii="仿宋_GB2312" w:eastAsia="仿宋_GB2312"/>
          <w:sz w:val="24"/>
          <w:lang w:val="en-US" w:eastAsia="zh-CN"/>
        </w:rPr>
        <w:t>15</w:t>
      </w:r>
      <w:r>
        <w:rPr>
          <w:rFonts w:hint="eastAsia" w:ascii="仿宋_GB2312" w:eastAsia="仿宋_GB2312"/>
          <w:sz w:val="24"/>
        </w:rPr>
        <w:t>日</w:t>
      </w:r>
      <w:r>
        <w:rPr>
          <w:rFonts w:ascii="仿宋_GB2312" w:eastAsia="仿宋_GB2312"/>
          <w:sz w:val="24"/>
        </w:rPr>
        <w:t xml:space="preserve"> </w:t>
      </w:r>
      <w:r>
        <w:rPr>
          <w:rFonts w:hint="eastAsia" w:ascii="仿宋_GB2312" w:eastAsia="仿宋_GB2312"/>
          <w:sz w:val="24"/>
        </w:rPr>
        <w:t>。</w:t>
      </w:r>
    </w:p>
    <w:p>
      <w:pPr>
        <w:spacing w:line="460" w:lineRule="exact"/>
        <w:ind w:firstLine="590" w:firstLineChars="245"/>
        <w:rPr>
          <w:rFonts w:ascii="仿宋_GB2312" w:eastAsia="仿宋_GB2312"/>
          <w:b/>
          <w:sz w:val="24"/>
        </w:rPr>
      </w:pPr>
      <w:r>
        <w:rPr>
          <w:rFonts w:hint="eastAsia" w:ascii="仿宋_GB2312" w:eastAsia="仿宋_GB2312"/>
          <w:b/>
          <w:sz w:val="24"/>
        </w:rPr>
        <w:t>五、报价文件接收信息</w:t>
      </w:r>
    </w:p>
    <w:p>
      <w:pPr>
        <w:spacing w:line="460" w:lineRule="exact"/>
        <w:ind w:left="180" w:firstLine="384" w:firstLineChars="160"/>
        <w:rPr>
          <w:rFonts w:ascii="仿宋_GB2312" w:eastAsia="仿宋_GB2312"/>
          <w:sz w:val="24"/>
        </w:rPr>
      </w:pPr>
      <w:r>
        <w:rPr>
          <w:rFonts w:hint="eastAsia" w:ascii="仿宋_GB2312" w:eastAsia="仿宋_GB2312"/>
          <w:sz w:val="24"/>
        </w:rPr>
        <w:t>（一）报价文件接收截止时间：</w:t>
      </w:r>
      <w:r>
        <w:rPr>
          <w:rFonts w:ascii="仿宋_GB2312" w:eastAsia="仿宋_GB2312"/>
          <w:color w:val="FF0000"/>
          <w:sz w:val="24"/>
        </w:rPr>
        <w:t xml:space="preserve"> </w:t>
      </w:r>
      <w:r>
        <w:rPr>
          <w:rFonts w:ascii="仿宋_GB2312" w:eastAsia="仿宋_GB2312"/>
          <w:sz w:val="24"/>
        </w:rPr>
        <w:t>20</w:t>
      </w:r>
      <w:r>
        <w:rPr>
          <w:rFonts w:ascii="仿宋_GB2312" w:eastAsia="仿宋_GB2312"/>
          <w:sz w:val="24"/>
          <w:u w:val="single"/>
        </w:rPr>
        <w:t xml:space="preserve"> </w:t>
      </w:r>
      <w:r>
        <w:rPr>
          <w:rFonts w:hint="eastAsia" w:ascii="仿宋_GB2312" w:eastAsia="仿宋_GB2312"/>
          <w:sz w:val="24"/>
          <w:u w:val="single"/>
        </w:rPr>
        <w:t>2</w:t>
      </w:r>
      <w:r>
        <w:rPr>
          <w:rFonts w:hint="eastAsia" w:ascii="仿宋_GB2312" w:eastAsia="仿宋_GB2312"/>
          <w:sz w:val="24"/>
          <w:u w:val="single"/>
          <w:lang w:val="en-US" w:eastAsia="zh-CN"/>
        </w:rPr>
        <w:t>4</w:t>
      </w:r>
      <w:r>
        <w:rPr>
          <w:rFonts w:ascii="仿宋_GB2312" w:eastAsia="仿宋_GB2312"/>
          <w:sz w:val="24"/>
          <w:u w:val="single"/>
        </w:rPr>
        <w:t xml:space="preserve">  </w:t>
      </w:r>
      <w:r>
        <w:rPr>
          <w:rFonts w:hint="eastAsia" w:ascii="仿宋_GB2312" w:eastAsia="仿宋_GB2312"/>
          <w:sz w:val="24"/>
        </w:rPr>
        <w:t>年</w:t>
      </w:r>
      <w:r>
        <w:rPr>
          <w:rFonts w:ascii="仿宋_GB2312" w:eastAsia="仿宋_GB2312"/>
          <w:sz w:val="24"/>
          <w:u w:val="single"/>
        </w:rPr>
        <w:t xml:space="preserve"> </w:t>
      </w:r>
      <w:r>
        <w:rPr>
          <w:rFonts w:hint="eastAsia" w:ascii="仿宋_GB2312" w:eastAsia="仿宋_GB2312"/>
          <w:sz w:val="24"/>
          <w:u w:val="single"/>
          <w:lang w:val="en-US" w:eastAsia="zh-CN"/>
        </w:rPr>
        <w:t xml:space="preserve">10 </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u w:val="single"/>
          <w:lang w:val="en-US" w:eastAsia="zh-CN"/>
        </w:rPr>
        <w:t>15</w:t>
      </w:r>
      <w:r>
        <w:rPr>
          <w:rFonts w:hint="eastAsia" w:ascii="仿宋_GB2312" w:eastAsia="仿宋_GB2312"/>
          <w:sz w:val="24"/>
        </w:rPr>
        <w:t>日1</w:t>
      </w:r>
      <w:r>
        <w:rPr>
          <w:rFonts w:hint="eastAsia" w:ascii="仿宋_GB2312" w:eastAsia="仿宋_GB2312"/>
          <w:sz w:val="24"/>
          <w:lang w:val="en-US" w:eastAsia="zh-CN"/>
        </w:rPr>
        <w:t>7</w:t>
      </w:r>
      <w:r>
        <w:rPr>
          <w:rFonts w:hint="eastAsia" w:ascii="仿宋_GB2312" w:eastAsia="仿宋_GB2312"/>
          <w:sz w:val="24"/>
        </w:rPr>
        <w:t>:00（北京时间）</w:t>
      </w:r>
    </w:p>
    <w:p>
      <w:pPr>
        <w:spacing w:line="460" w:lineRule="exact"/>
        <w:ind w:left="3445" w:leftChars="269" w:hanging="2880" w:hangingChars="1200"/>
        <w:rPr>
          <w:rFonts w:hint="default" w:ascii="仿宋_GB2312" w:eastAsia="仿宋_GB2312"/>
          <w:sz w:val="24"/>
          <w:lang w:val="en-US" w:eastAsia="zh-CN"/>
        </w:rPr>
      </w:pPr>
      <w:r>
        <w:rPr>
          <w:rFonts w:hint="eastAsia" w:ascii="仿宋_GB2312" w:eastAsia="仿宋_GB2312"/>
          <w:sz w:val="24"/>
        </w:rPr>
        <w:t>（二）</w:t>
      </w:r>
      <w:r>
        <w:rPr>
          <w:rFonts w:hint="eastAsia" w:ascii="仿宋_GB2312" w:eastAsia="仿宋_GB2312"/>
          <w:sz w:val="24"/>
          <w:lang w:val="en-US" w:eastAsia="zh-CN"/>
        </w:rPr>
        <w:t>报价文件接收地址：都江堰市蒲阳镇光泰路10号都江堰光明光电材料有限责任公司财务部</w:t>
      </w:r>
    </w:p>
    <w:p>
      <w:pPr>
        <w:spacing w:line="460" w:lineRule="exact"/>
        <w:ind w:left="180" w:firstLine="384" w:firstLineChars="160"/>
        <w:rPr>
          <w:rFonts w:hint="default" w:ascii="仿宋_GB2312" w:eastAsia="仿宋_GB2312"/>
          <w:sz w:val="24"/>
          <w:u w:val="single"/>
          <w:lang w:val="en-US" w:eastAsia="zh-CN"/>
        </w:rPr>
      </w:pPr>
      <w:r>
        <w:rPr>
          <w:rFonts w:hint="eastAsia" w:ascii="仿宋_GB2312" w:eastAsia="仿宋_GB2312"/>
          <w:sz w:val="24"/>
        </w:rPr>
        <w:t>（三）报价文件接收人：</w:t>
      </w:r>
      <w:r>
        <w:rPr>
          <w:rFonts w:ascii="仿宋_GB2312" w:eastAsia="仿宋_GB2312"/>
          <w:sz w:val="24"/>
          <w:u w:val="single"/>
        </w:rPr>
        <w:t xml:space="preserve">  </w:t>
      </w:r>
      <w:r>
        <w:rPr>
          <w:rFonts w:hint="eastAsia" w:ascii="仿宋_GB2312" w:eastAsia="仿宋_GB2312"/>
          <w:sz w:val="24"/>
          <w:u w:val="single"/>
          <w:lang w:val="en-US" w:eastAsia="zh-CN"/>
        </w:rPr>
        <w:t>邓建国</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联系电话：</w:t>
      </w:r>
      <w:r>
        <w:rPr>
          <w:rFonts w:ascii="仿宋_GB2312" w:eastAsia="仿宋_GB2312"/>
          <w:sz w:val="24"/>
          <w:u w:val="single"/>
        </w:rPr>
        <w:t xml:space="preserve"> 028-</w:t>
      </w:r>
      <w:r>
        <w:rPr>
          <w:rFonts w:hint="eastAsia" w:ascii="仿宋_GB2312" w:eastAsia="仿宋_GB2312"/>
          <w:sz w:val="24"/>
          <w:u w:val="single"/>
          <w:lang w:val="en-US" w:eastAsia="zh-CN"/>
        </w:rPr>
        <w:t>87117177</w:t>
      </w:r>
      <w:r>
        <w:rPr>
          <w:rFonts w:ascii="仿宋_GB2312" w:eastAsia="仿宋_GB2312"/>
          <w:sz w:val="24"/>
          <w:u w:val="single"/>
        </w:rPr>
        <w:t xml:space="preserve">         </w:t>
      </w:r>
    </w:p>
    <w:p>
      <w:pPr>
        <w:tabs>
          <w:tab w:val="left" w:pos="540"/>
          <w:tab w:val="left" w:pos="1320"/>
        </w:tabs>
        <w:spacing w:line="460" w:lineRule="exact"/>
        <w:ind w:left="195" w:leftChars="93" w:firstLine="359" w:firstLineChars="149"/>
        <w:rPr>
          <w:rFonts w:ascii="仿宋_GB2312" w:eastAsia="仿宋_GB2312"/>
          <w:b/>
          <w:sz w:val="24"/>
        </w:rPr>
      </w:pPr>
      <w:r>
        <w:rPr>
          <w:rFonts w:hint="eastAsia" w:ascii="仿宋_GB2312" w:eastAsia="仿宋_GB2312"/>
          <w:b/>
          <w:sz w:val="24"/>
        </w:rPr>
        <w:t>六、本次询价采购联系事项</w:t>
      </w:r>
    </w:p>
    <w:p>
      <w:pPr>
        <w:spacing w:line="460" w:lineRule="exact"/>
        <w:ind w:left="181" w:leftChars="86" w:firstLine="501" w:firstLineChars="209"/>
        <w:rPr>
          <w:rFonts w:ascii="仿宋_GB2312" w:eastAsia="仿宋_GB2312"/>
          <w:bCs/>
          <w:iCs/>
          <w:sz w:val="24"/>
          <w:u w:val="none"/>
        </w:rPr>
      </w:pPr>
      <w:r>
        <w:rPr>
          <w:rFonts w:hint="eastAsia" w:ascii="仿宋_GB2312" w:eastAsia="仿宋_GB2312"/>
          <w:bCs/>
          <w:iCs/>
          <w:sz w:val="24"/>
          <w:u w:val="none"/>
        </w:rPr>
        <w:t>联系人：</w:t>
      </w:r>
      <w:r>
        <w:rPr>
          <w:rFonts w:ascii="仿宋_GB2312" w:eastAsia="仿宋_GB2312"/>
          <w:bCs/>
          <w:iCs/>
          <w:sz w:val="24"/>
          <w:u w:val="none"/>
        </w:rPr>
        <w:t xml:space="preserve"> </w:t>
      </w:r>
      <w:r>
        <w:rPr>
          <w:rFonts w:hint="eastAsia" w:ascii="仿宋_GB2312" w:eastAsia="仿宋_GB2312"/>
          <w:bCs/>
          <w:iCs/>
          <w:sz w:val="24"/>
          <w:u w:val="none"/>
          <w:lang w:val="en-US" w:eastAsia="zh-CN"/>
        </w:rPr>
        <w:t>余女士</w:t>
      </w:r>
      <w:r>
        <w:rPr>
          <w:rFonts w:ascii="仿宋_GB2312" w:eastAsia="仿宋_GB2312"/>
          <w:bCs/>
          <w:iCs/>
          <w:sz w:val="24"/>
          <w:u w:val="none"/>
        </w:rPr>
        <w:t xml:space="preserve">      </w:t>
      </w:r>
      <w:r>
        <w:rPr>
          <w:rFonts w:hint="eastAsia" w:ascii="仿宋_GB2312" w:eastAsia="仿宋_GB2312"/>
          <w:bCs/>
          <w:iCs/>
          <w:sz w:val="24"/>
          <w:u w:val="none"/>
        </w:rPr>
        <w:t>联系电话：</w:t>
      </w:r>
      <w:r>
        <w:rPr>
          <w:rFonts w:hint="eastAsia" w:ascii="仿宋_GB2312" w:eastAsia="仿宋_GB2312"/>
          <w:bCs/>
          <w:iCs/>
          <w:sz w:val="24"/>
          <w:u w:val="none"/>
          <w:lang w:val="en-US" w:eastAsia="zh-CN"/>
        </w:rPr>
        <w:t>13568842997</w:t>
      </w:r>
      <w:r>
        <w:rPr>
          <w:rFonts w:ascii="仿宋_GB2312" w:eastAsia="仿宋_GB2312"/>
          <w:bCs/>
          <w:iCs/>
          <w:sz w:val="24"/>
          <w:u w:val="none"/>
        </w:rPr>
        <w:t xml:space="preserve"> </w:t>
      </w:r>
    </w:p>
    <w:p>
      <w:pPr>
        <w:spacing w:line="460" w:lineRule="exact"/>
        <w:ind w:left="181" w:leftChars="86" w:firstLine="501" w:firstLineChars="209"/>
        <w:rPr>
          <w:rFonts w:ascii="仿宋_GB2312" w:eastAsia="仿宋_GB2312"/>
          <w:bCs/>
          <w:iCs/>
          <w:sz w:val="24"/>
          <w:u w:val="none"/>
        </w:rPr>
      </w:pPr>
      <w:r>
        <w:rPr>
          <w:rFonts w:hint="eastAsia" w:ascii="仿宋_GB2312" w:eastAsia="仿宋_GB2312"/>
          <w:bCs/>
          <w:iCs/>
          <w:sz w:val="24"/>
          <w:u w:val="none"/>
          <w:lang w:val="en-US" w:eastAsia="zh-CN"/>
        </w:rPr>
        <w:t>技术咨询：朱先生    联系电话：13088088368</w:t>
      </w:r>
      <w:r>
        <w:rPr>
          <w:rFonts w:ascii="仿宋_GB2312" w:eastAsia="仿宋_GB2312"/>
          <w:bCs/>
          <w:iCs/>
          <w:sz w:val="24"/>
          <w:u w:val="none"/>
        </w:rPr>
        <w:t xml:space="preserve">   </w:t>
      </w:r>
    </w:p>
    <w:p>
      <w:pPr>
        <w:spacing w:line="460" w:lineRule="exact"/>
        <w:ind w:left="2000" w:leftChars="324" w:hanging="1320" w:hangingChars="550"/>
        <w:rPr>
          <w:rFonts w:hint="eastAsia" w:ascii="仿宋_GB2312" w:eastAsia="仿宋_GB2312"/>
          <w:sz w:val="24"/>
          <w:u w:val="none"/>
          <w:lang w:val="en-US" w:eastAsia="zh-CN"/>
        </w:rPr>
      </w:pPr>
      <w:r>
        <w:rPr>
          <w:rFonts w:hint="eastAsia" w:ascii="仿宋_GB2312" w:eastAsia="仿宋_GB2312"/>
          <w:bCs/>
          <w:iCs/>
          <w:sz w:val="24"/>
          <w:u w:val="none"/>
        </w:rPr>
        <w:t>联系地址：</w:t>
      </w:r>
      <w:r>
        <w:rPr>
          <w:rFonts w:hint="eastAsia" w:ascii="仿宋_GB2312" w:eastAsia="仿宋_GB2312"/>
          <w:sz w:val="24"/>
          <w:u w:val="none"/>
          <w:lang w:val="en-US" w:eastAsia="zh-CN"/>
        </w:rPr>
        <w:t>都江堰市蒲阳镇光泰路10号都江堰光明光电材料有限责任公司市场部</w:t>
      </w:r>
    </w:p>
    <w:p>
      <w:pPr>
        <w:spacing w:line="460" w:lineRule="exact"/>
        <w:ind w:left="181" w:leftChars="86" w:firstLine="504" w:firstLineChars="210"/>
        <w:rPr>
          <w:rFonts w:ascii="仿宋_GB2312" w:eastAsia="仿宋_GB2312"/>
          <w:iCs/>
          <w:sz w:val="24"/>
          <w:u w:val="none"/>
        </w:rPr>
      </w:pPr>
      <w:r>
        <w:rPr>
          <w:rFonts w:hint="eastAsia" w:ascii="仿宋_GB2312" w:eastAsia="仿宋_GB2312"/>
          <w:sz w:val="24"/>
          <w:u w:val="none"/>
        </w:rPr>
        <w:t>采购单位监督</w:t>
      </w:r>
      <w:r>
        <w:rPr>
          <w:rFonts w:hint="eastAsia" w:ascii="仿宋_GB2312" w:eastAsia="仿宋_GB2312"/>
          <w:iCs/>
          <w:sz w:val="24"/>
          <w:u w:val="none"/>
        </w:rPr>
        <w:t>人：</w:t>
      </w:r>
      <w:r>
        <w:rPr>
          <w:rFonts w:ascii="仿宋_GB2312" w:eastAsia="仿宋_GB2312"/>
          <w:iCs/>
          <w:sz w:val="24"/>
          <w:u w:val="none"/>
        </w:rPr>
        <w:t xml:space="preserve">  </w:t>
      </w:r>
      <w:r>
        <w:rPr>
          <w:rFonts w:hint="eastAsia" w:ascii="仿宋_GB2312" w:eastAsia="仿宋_GB2312"/>
          <w:iCs/>
          <w:sz w:val="24"/>
          <w:u w:val="none"/>
          <w:lang w:val="en-US" w:eastAsia="zh-CN"/>
        </w:rPr>
        <w:t>张女士</w:t>
      </w:r>
      <w:r>
        <w:rPr>
          <w:rFonts w:ascii="仿宋_GB2312" w:eastAsia="仿宋_GB2312"/>
          <w:iCs/>
          <w:sz w:val="24"/>
          <w:u w:val="none"/>
        </w:rPr>
        <w:t xml:space="preserve">            </w:t>
      </w:r>
      <w:r>
        <w:rPr>
          <w:rFonts w:hint="eastAsia" w:ascii="仿宋_GB2312" w:eastAsia="仿宋_GB2312"/>
          <w:iCs/>
          <w:sz w:val="24"/>
          <w:u w:val="none"/>
        </w:rPr>
        <w:t>联系电话：</w:t>
      </w:r>
      <w:r>
        <w:rPr>
          <w:rFonts w:ascii="仿宋_GB2312" w:eastAsia="仿宋_GB2312"/>
          <w:iCs/>
          <w:sz w:val="24"/>
          <w:u w:val="none"/>
        </w:rPr>
        <w:t>028-8</w:t>
      </w:r>
      <w:r>
        <w:rPr>
          <w:rFonts w:hint="eastAsia" w:ascii="仿宋_GB2312" w:eastAsia="仿宋_GB2312"/>
          <w:iCs/>
          <w:sz w:val="24"/>
          <w:u w:val="none"/>
          <w:lang w:val="en-US" w:eastAsia="zh-CN"/>
        </w:rPr>
        <w:t>7117177</w:t>
      </w:r>
      <w:r>
        <w:rPr>
          <w:rFonts w:ascii="仿宋_GB2312" w:eastAsia="仿宋_GB2312"/>
          <w:iCs/>
          <w:sz w:val="24"/>
          <w:u w:val="none"/>
        </w:rPr>
        <w:t xml:space="preserve">                    </w:t>
      </w:r>
    </w:p>
    <w:p>
      <w:pPr>
        <w:spacing w:line="460" w:lineRule="exact"/>
        <w:ind w:right="-58" w:firstLine="4920" w:firstLineChars="2050"/>
        <w:rPr>
          <w:rFonts w:hint="eastAsia" w:ascii="仿宋_GB2312" w:eastAsia="仿宋_GB2312"/>
          <w:sz w:val="24"/>
          <w:u w:val="single"/>
        </w:rPr>
      </w:pPr>
    </w:p>
    <w:p>
      <w:pPr>
        <w:spacing w:line="500" w:lineRule="exact"/>
        <w:ind w:firstLine="3360" w:firstLineChars="1050"/>
        <w:jc w:val="left"/>
        <w:rPr>
          <w:rFonts w:hint="eastAsia" w:ascii="黑体" w:eastAsia="黑体"/>
          <w:sz w:val="32"/>
          <w:szCs w:val="32"/>
        </w:rPr>
      </w:pPr>
    </w:p>
    <w:p>
      <w:pPr>
        <w:spacing w:line="500" w:lineRule="exact"/>
        <w:ind w:firstLine="3360" w:firstLineChars="1050"/>
        <w:jc w:val="left"/>
        <w:rPr>
          <w:rFonts w:ascii="黑体" w:eastAsia="黑体"/>
          <w:sz w:val="32"/>
          <w:szCs w:val="32"/>
        </w:rPr>
      </w:pPr>
      <w:r>
        <w:rPr>
          <w:rFonts w:hint="eastAsia" w:ascii="黑体" w:eastAsia="黑体"/>
          <w:sz w:val="32"/>
          <w:szCs w:val="32"/>
        </w:rPr>
        <w:t>第二部分</w:t>
      </w:r>
      <w:r>
        <w:rPr>
          <w:rFonts w:ascii="黑体" w:eastAsia="黑体"/>
          <w:sz w:val="32"/>
          <w:szCs w:val="32"/>
        </w:rPr>
        <w:t xml:space="preserve">  </w:t>
      </w:r>
      <w:r>
        <w:rPr>
          <w:rFonts w:hint="eastAsia" w:ascii="黑体" w:eastAsia="黑体"/>
          <w:sz w:val="32"/>
          <w:szCs w:val="32"/>
        </w:rPr>
        <w:t>供应商须知</w:t>
      </w:r>
    </w:p>
    <w:p>
      <w:pPr>
        <w:spacing w:line="500" w:lineRule="exact"/>
        <w:ind w:firstLine="590" w:firstLineChars="245"/>
        <w:rPr>
          <w:b/>
          <w:bCs/>
          <w:sz w:val="24"/>
        </w:rPr>
      </w:pPr>
      <w:r>
        <w:rPr>
          <w:rFonts w:hint="eastAsia"/>
          <w:b/>
          <w:bCs/>
          <w:sz w:val="24"/>
        </w:rPr>
        <w:t>前附表：</w:t>
      </w:r>
    </w:p>
    <w:tbl>
      <w:tblPr>
        <w:tblStyle w:val="9"/>
        <w:tblW w:w="900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762"/>
        <w:gridCol w:w="1985"/>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hint="eastAsia" w:ascii="仿宋_GB2312" w:hAnsi="宋体" w:eastAsia="仿宋_GB2312"/>
                <w:color w:val="000000"/>
                <w:sz w:val="24"/>
                <w:szCs w:val="28"/>
              </w:rPr>
              <w:t>序号</w:t>
            </w:r>
          </w:p>
        </w:tc>
        <w:tc>
          <w:tcPr>
            <w:tcW w:w="1985" w:type="dxa"/>
            <w:tcBorders>
              <w:top w:val="single" w:color="auto" w:sz="4" w:space="0"/>
              <w:left w:val="single" w:color="auto" w:sz="4" w:space="0"/>
              <w:bottom w:val="single" w:color="auto" w:sz="4" w:space="0"/>
              <w:right w:val="single" w:color="auto" w:sz="4" w:space="0"/>
            </w:tcBorders>
          </w:tcPr>
          <w:p>
            <w:pPr>
              <w:snapToGrid w:val="0"/>
              <w:jc w:val="center"/>
              <w:rPr>
                <w:rFonts w:ascii="仿宋_GB2312" w:hAnsi="宋体" w:eastAsia="仿宋_GB2312"/>
                <w:color w:val="000000"/>
                <w:sz w:val="24"/>
                <w:szCs w:val="28"/>
              </w:rPr>
            </w:pPr>
            <w:r>
              <w:rPr>
                <w:rFonts w:hint="eastAsia" w:ascii="仿宋_GB2312" w:hAnsi="宋体" w:eastAsia="仿宋_GB2312"/>
                <w:color w:val="000000"/>
                <w:sz w:val="24"/>
                <w:szCs w:val="28"/>
              </w:rPr>
              <w:t>内容</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ind w:firstLine="2760" w:firstLineChars="1150"/>
              <w:rPr>
                <w:rFonts w:ascii="仿宋_GB2312" w:hAnsi="宋体" w:eastAsia="仿宋_GB2312"/>
                <w:color w:val="000000"/>
                <w:sz w:val="24"/>
                <w:szCs w:val="28"/>
              </w:rPr>
            </w:pPr>
            <w:r>
              <w:rPr>
                <w:rFonts w:hint="eastAsia" w:ascii="仿宋_GB2312" w:hAnsi="宋体" w:eastAsia="仿宋_GB2312"/>
                <w:color w:val="000000"/>
                <w:sz w:val="24"/>
                <w:szCs w:val="28"/>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1</w:t>
            </w:r>
          </w:p>
        </w:tc>
        <w:tc>
          <w:tcPr>
            <w:tcW w:w="1985" w:type="dxa"/>
            <w:tcBorders>
              <w:top w:val="single" w:color="auto" w:sz="4" w:space="0"/>
              <w:left w:val="single" w:color="auto" w:sz="4" w:space="0"/>
              <w:bottom w:val="single" w:color="auto" w:sz="4" w:space="0"/>
              <w:right w:val="single" w:color="auto" w:sz="4" w:space="0"/>
            </w:tcBorders>
          </w:tcPr>
          <w:p>
            <w:pPr>
              <w:snapToGrid w:val="0"/>
              <w:ind w:firstLine="240" w:firstLineChars="100"/>
              <w:rPr>
                <w:rFonts w:ascii="仿宋_GB2312" w:hAnsi="宋体" w:eastAsia="仿宋_GB2312"/>
                <w:color w:val="000000"/>
                <w:sz w:val="24"/>
                <w:szCs w:val="28"/>
              </w:rPr>
            </w:pPr>
            <w:r>
              <w:rPr>
                <w:rFonts w:hint="eastAsia" w:ascii="仿宋_GB2312" w:hAnsi="宋体" w:eastAsia="仿宋_GB2312"/>
                <w:color w:val="000000"/>
                <w:sz w:val="24"/>
                <w:szCs w:val="28"/>
              </w:rPr>
              <w:t>采购人</w:t>
            </w:r>
          </w:p>
        </w:tc>
        <w:tc>
          <w:tcPr>
            <w:tcW w:w="6255" w:type="dxa"/>
            <w:tcBorders>
              <w:top w:val="single" w:color="auto" w:sz="4" w:space="0"/>
              <w:left w:val="single" w:color="auto" w:sz="4" w:space="0"/>
              <w:bottom w:val="single" w:color="auto" w:sz="4" w:space="0"/>
            </w:tcBorders>
            <w:vAlign w:val="center"/>
          </w:tcPr>
          <w:p>
            <w:pPr>
              <w:pStyle w:val="13"/>
              <w:ind w:left="2304" w:hanging="2304" w:hangingChars="960"/>
              <w:rPr>
                <w:rFonts w:ascii="楷体_GB2312" w:hAnsi="宋体" w:eastAsia="楷体_GB2312"/>
                <w:szCs w:val="21"/>
              </w:rPr>
            </w:pPr>
            <w:r>
              <w:rPr>
                <w:rFonts w:hint="eastAsia" w:ascii="楷体_GB2312" w:hAnsi="宋体" w:eastAsia="楷体_GB2312"/>
                <w:szCs w:val="21"/>
              </w:rPr>
              <w:t>名称：</w:t>
            </w:r>
            <w:r>
              <w:rPr>
                <w:rFonts w:hint="eastAsia" w:ascii="楷体_GB2312" w:hAnsi="宋体" w:eastAsia="楷体_GB2312"/>
                <w:szCs w:val="21"/>
                <w:lang w:val="en-US" w:eastAsia="zh-CN"/>
              </w:rPr>
              <w:t>都江堰</w:t>
            </w:r>
            <w:r>
              <w:rPr>
                <w:rFonts w:hint="eastAsia" w:ascii="楷体_GB2312" w:hAnsi="宋体" w:eastAsia="楷体_GB2312"/>
                <w:szCs w:val="21"/>
              </w:rPr>
              <w:t>光明光电</w:t>
            </w:r>
            <w:r>
              <w:rPr>
                <w:rFonts w:hint="eastAsia" w:ascii="楷体_GB2312" w:hAnsi="宋体" w:eastAsia="楷体_GB2312"/>
                <w:szCs w:val="21"/>
                <w:lang w:val="en-US" w:eastAsia="zh-CN"/>
              </w:rPr>
              <w:t>材料</w:t>
            </w:r>
            <w:r>
              <w:rPr>
                <w:rFonts w:hint="eastAsia" w:ascii="楷体_GB2312" w:hAnsi="宋体" w:eastAsia="楷体_GB2312"/>
                <w:szCs w:val="21"/>
              </w:rPr>
              <w:t>有限责任公司</w:t>
            </w:r>
          </w:p>
          <w:p>
            <w:pPr>
              <w:pStyle w:val="13"/>
              <w:tabs>
                <w:tab w:val="left" w:pos="7356"/>
              </w:tabs>
              <w:ind w:left="720" w:hanging="720" w:hangingChars="300"/>
              <w:rPr>
                <w:rFonts w:hint="default" w:ascii="楷体_GB2312" w:hAnsi="宋体" w:eastAsia="楷体_GB2312"/>
                <w:szCs w:val="21"/>
                <w:lang w:val="en-US" w:eastAsia="zh-CN"/>
              </w:rPr>
            </w:pPr>
            <w:r>
              <w:rPr>
                <w:rFonts w:hint="eastAsia" w:ascii="楷体_GB2312" w:hAnsi="宋体" w:eastAsia="楷体_GB2312"/>
                <w:szCs w:val="21"/>
              </w:rPr>
              <w:t>地址：</w:t>
            </w:r>
            <w:r>
              <w:rPr>
                <w:rFonts w:hint="eastAsia" w:ascii="楷体_GB2312" w:hAnsi="宋体" w:eastAsia="楷体_GB2312"/>
                <w:szCs w:val="21"/>
                <w:lang w:val="en-US" w:eastAsia="zh-CN"/>
              </w:rPr>
              <w:t>都江堰市蒲阳镇光泰路10号</w:t>
            </w:r>
          </w:p>
          <w:p>
            <w:pPr>
              <w:pStyle w:val="13"/>
              <w:rPr>
                <w:rFonts w:ascii="楷体_GB2312" w:hAnsi="宋体" w:eastAsia="楷体_GB2312"/>
                <w:szCs w:val="21"/>
              </w:rPr>
            </w:pPr>
            <w:r>
              <w:rPr>
                <w:rFonts w:hint="eastAsia" w:ascii="楷体_GB2312" w:hAnsi="宋体" w:eastAsia="楷体_GB2312"/>
                <w:szCs w:val="21"/>
              </w:rPr>
              <w:t>联系人：</w:t>
            </w:r>
            <w:r>
              <w:rPr>
                <w:rFonts w:ascii="楷体_GB2312" w:hAnsi="宋体" w:eastAsia="楷体_GB2312"/>
                <w:szCs w:val="21"/>
                <w:u w:val="single"/>
              </w:rPr>
              <w:t xml:space="preserve"> </w:t>
            </w:r>
            <w:r>
              <w:rPr>
                <w:rFonts w:hint="eastAsia" w:ascii="楷体_GB2312" w:hAnsi="宋体" w:eastAsia="楷体_GB2312"/>
                <w:szCs w:val="21"/>
                <w:u w:val="single"/>
                <w:lang w:val="en-US" w:eastAsia="zh-CN"/>
              </w:rPr>
              <w:t>余女士</w:t>
            </w:r>
            <w:r>
              <w:rPr>
                <w:rFonts w:ascii="楷体_GB2312" w:hAnsi="宋体" w:eastAsia="楷体_GB2312"/>
                <w:szCs w:val="21"/>
                <w:u w:val="single"/>
              </w:rPr>
              <w:t xml:space="preserve">     </w:t>
            </w:r>
          </w:p>
          <w:p>
            <w:pPr>
              <w:snapToGrid w:val="0"/>
              <w:rPr>
                <w:rFonts w:ascii="仿宋_GB2312" w:hAnsi="宋体" w:eastAsia="仿宋_GB2312"/>
                <w:color w:val="000000"/>
                <w:sz w:val="24"/>
                <w:szCs w:val="28"/>
              </w:rPr>
            </w:pPr>
            <w:r>
              <w:rPr>
                <w:rFonts w:hint="eastAsia" w:ascii="楷体_GB2312" w:hAnsi="宋体" w:eastAsia="楷体_GB2312"/>
                <w:color w:val="000000"/>
                <w:sz w:val="24"/>
                <w:szCs w:val="21"/>
              </w:rPr>
              <w:t>电</w:t>
            </w:r>
            <w:r>
              <w:rPr>
                <w:rFonts w:ascii="楷体_GB2312" w:hAnsi="宋体" w:eastAsia="楷体_GB2312"/>
                <w:color w:val="000000"/>
                <w:sz w:val="24"/>
                <w:szCs w:val="21"/>
              </w:rPr>
              <w:t xml:space="preserve"> </w:t>
            </w:r>
            <w:r>
              <w:rPr>
                <w:rFonts w:hint="eastAsia" w:ascii="楷体_GB2312" w:hAnsi="宋体" w:eastAsia="楷体_GB2312"/>
                <w:color w:val="000000"/>
                <w:sz w:val="24"/>
                <w:szCs w:val="21"/>
              </w:rPr>
              <w:t>话：</w:t>
            </w:r>
            <w:r>
              <w:rPr>
                <w:rFonts w:ascii="楷体_GB2312" w:hAnsi="宋体" w:eastAsia="楷体_GB2312"/>
                <w:color w:val="000000"/>
                <w:sz w:val="24"/>
                <w:szCs w:val="21"/>
                <w:u w:val="single"/>
              </w:rPr>
              <w:t xml:space="preserve"> </w:t>
            </w:r>
            <w:r>
              <w:rPr>
                <w:rFonts w:hint="eastAsia" w:ascii="楷体_GB2312" w:hAnsi="宋体" w:eastAsia="楷体_GB2312"/>
                <w:color w:val="000000"/>
                <w:sz w:val="24"/>
                <w:szCs w:val="21"/>
                <w:u w:val="single"/>
                <w:lang w:val="en-US" w:eastAsia="zh-CN"/>
              </w:rPr>
              <w:t>13568842997</w:t>
            </w:r>
            <w:r>
              <w:rPr>
                <w:rFonts w:ascii="楷体_GB2312" w:hAnsi="宋体" w:eastAsia="楷体_GB2312"/>
                <w:color w:val="000000"/>
                <w:sz w:val="24"/>
                <w:szCs w:val="21"/>
                <w:u w:val="single"/>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3"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2</w:t>
            </w:r>
          </w:p>
        </w:tc>
        <w:tc>
          <w:tcPr>
            <w:tcW w:w="1985" w:type="dxa"/>
            <w:tcBorders>
              <w:top w:val="single" w:color="auto" w:sz="4" w:space="0"/>
              <w:left w:val="single" w:color="auto" w:sz="4" w:space="0"/>
              <w:bottom w:val="single" w:color="auto" w:sz="4" w:space="0"/>
              <w:right w:val="single" w:color="auto" w:sz="4" w:space="0"/>
            </w:tcBorders>
          </w:tcPr>
          <w:p>
            <w:pPr>
              <w:snapToGrid w:val="0"/>
              <w:ind w:firstLine="120" w:firstLineChars="50"/>
              <w:rPr>
                <w:rFonts w:ascii="仿宋_GB2312" w:hAnsi="宋体" w:eastAsia="仿宋_GB2312"/>
                <w:color w:val="000000"/>
                <w:sz w:val="24"/>
                <w:szCs w:val="28"/>
              </w:rPr>
            </w:pPr>
            <w:r>
              <w:rPr>
                <w:rFonts w:hint="eastAsia" w:ascii="仿宋_GB2312" w:hAnsi="宋体" w:eastAsia="仿宋_GB2312"/>
                <w:color w:val="000000"/>
                <w:sz w:val="24"/>
                <w:szCs w:val="28"/>
              </w:rPr>
              <w:t>项目名称</w:t>
            </w:r>
          </w:p>
        </w:tc>
        <w:tc>
          <w:tcPr>
            <w:tcW w:w="6255" w:type="dxa"/>
            <w:tcBorders>
              <w:top w:val="single" w:color="auto" w:sz="4" w:space="0"/>
              <w:left w:val="single" w:color="auto" w:sz="4" w:space="0"/>
              <w:bottom w:val="single" w:color="auto" w:sz="4" w:space="0"/>
            </w:tcBorders>
            <w:vAlign w:val="center"/>
          </w:tcPr>
          <w:p>
            <w:pPr>
              <w:snapToGrid w:val="0"/>
              <w:rPr>
                <w:rFonts w:ascii="仿宋_GB2312" w:hAnsi="宋体" w:eastAsia="仿宋_GB2312"/>
                <w:color w:val="000000"/>
                <w:sz w:val="24"/>
                <w:szCs w:val="28"/>
              </w:rPr>
            </w:pPr>
            <w:r>
              <w:rPr>
                <w:rFonts w:hint="eastAsia" w:ascii="仿宋_GB2312" w:hAnsi="宋体" w:eastAsia="仿宋_GB2312"/>
                <w:color w:val="000000"/>
                <w:sz w:val="24"/>
                <w:szCs w:val="28"/>
                <w:u w:val="single"/>
                <w:lang w:val="en-US" w:eastAsia="zh-CN"/>
              </w:rPr>
              <w:t>耐火材料</w:t>
            </w:r>
            <w:r>
              <w:rPr>
                <w:rFonts w:hint="eastAsia" w:ascii="仿宋_GB2312" w:hAnsi="宋体" w:eastAsia="仿宋_GB2312"/>
                <w:color w:val="000000"/>
                <w:sz w:val="24"/>
                <w:szCs w:val="28"/>
                <w:u w:val="single"/>
              </w:rPr>
              <w:t>采购</w:t>
            </w:r>
            <w:r>
              <w:rPr>
                <w:rFonts w:hint="eastAsia" w:ascii="仿宋_GB2312" w:hAnsi="宋体" w:eastAsia="仿宋_GB2312"/>
                <w:color w:val="000000"/>
                <w:sz w:val="24"/>
                <w:szCs w:val="28"/>
              </w:rPr>
              <w:t>项目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2"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3</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建设地点</w:t>
            </w:r>
          </w:p>
        </w:tc>
        <w:tc>
          <w:tcPr>
            <w:tcW w:w="6255" w:type="dxa"/>
            <w:tcBorders>
              <w:top w:val="single" w:color="auto" w:sz="4" w:space="0"/>
              <w:left w:val="single" w:color="auto" w:sz="4" w:space="0"/>
              <w:bottom w:val="single" w:color="auto" w:sz="4" w:space="0"/>
            </w:tcBorders>
            <w:vAlign w:val="center"/>
          </w:tcPr>
          <w:p>
            <w:pPr>
              <w:pStyle w:val="13"/>
              <w:ind w:left="720" w:hanging="720" w:hangingChars="300"/>
              <w:rPr>
                <w:rFonts w:ascii="楷体_GB2312" w:hAnsi="宋体" w:eastAsia="楷体_GB2312"/>
                <w:szCs w:val="21"/>
              </w:rPr>
            </w:pPr>
            <w:r>
              <w:rPr>
                <w:rFonts w:hint="eastAsia" w:ascii="仿宋_GB2312" w:eastAsia="仿宋_GB2312"/>
                <w:sz w:val="24"/>
                <w:lang w:val="en-US" w:eastAsia="zh-CN"/>
              </w:rPr>
              <w:t>都江堰市蒲阳镇光泰路10号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4</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供应商资质条件、能力和信誉</w:t>
            </w:r>
          </w:p>
        </w:tc>
        <w:tc>
          <w:tcPr>
            <w:tcW w:w="6255" w:type="dxa"/>
            <w:tcBorders>
              <w:top w:val="single" w:color="auto" w:sz="4" w:space="0"/>
              <w:left w:val="single" w:color="auto" w:sz="4" w:space="0"/>
              <w:bottom w:val="single" w:color="auto" w:sz="4" w:space="0"/>
            </w:tcBorders>
          </w:tcPr>
          <w:p>
            <w:pPr>
              <w:autoSpaceDE w:val="0"/>
              <w:autoSpaceDN w:val="0"/>
              <w:adjustRightInd w:val="0"/>
              <w:spacing w:line="460" w:lineRule="exact"/>
              <w:rPr>
                <w:rFonts w:hint="eastAsia" w:ascii="楷体_GB2312" w:hAnsi="宋体" w:eastAsia="楷体_GB2312"/>
                <w:szCs w:val="21"/>
                <w:lang w:val="en-US" w:eastAsia="zh-CN"/>
              </w:rPr>
            </w:pPr>
            <w:r>
              <w:rPr>
                <w:rFonts w:hint="eastAsia" w:ascii="楷体_GB2312" w:hAnsi="宋体" w:eastAsia="楷体_GB2312"/>
                <w:szCs w:val="21"/>
              </w:rPr>
              <w:t>资质条件：应为独立的法人机构，能够独立承担民事责任，具有</w:t>
            </w:r>
            <w:r>
              <w:rPr>
                <w:rFonts w:hint="eastAsia" w:ascii="楷体_GB2312" w:hAnsi="宋体" w:eastAsia="楷体_GB2312"/>
                <w:szCs w:val="21"/>
                <w:lang w:val="en-US" w:eastAsia="zh-CN"/>
              </w:rPr>
              <w:t>本项目所需的生产设备和专业技术能力，能提供</w:t>
            </w:r>
            <w:r>
              <w:rPr>
                <w:rFonts w:hint="eastAsia" w:ascii="楷体_GB2312" w:hAnsi="宋体" w:eastAsia="楷体_GB2312"/>
                <w:szCs w:val="21"/>
              </w:rPr>
              <w:t>有效的营业执照或公司注册登记证明材料</w:t>
            </w:r>
            <w:r>
              <w:rPr>
                <w:rFonts w:hint="eastAsia" w:ascii="楷体_GB2312" w:hAnsi="宋体" w:eastAsia="楷体_GB2312"/>
                <w:szCs w:val="21"/>
                <w:lang w:val="en-US" w:eastAsia="zh-CN"/>
              </w:rPr>
              <w:t>；</w:t>
            </w:r>
            <w:r>
              <w:rPr>
                <w:rFonts w:hint="eastAsia" w:ascii="楷体_GB2312" w:hAnsi="宋体" w:eastAsia="楷体_GB2312"/>
                <w:szCs w:val="21"/>
              </w:rPr>
              <w:t>参加此次</w:t>
            </w:r>
            <w:r>
              <w:rPr>
                <w:rFonts w:hint="eastAsia" w:ascii="楷体_GB2312" w:hAnsi="宋体" w:eastAsia="楷体_GB2312"/>
                <w:szCs w:val="21"/>
                <w:lang w:val="en-US" w:eastAsia="zh-CN"/>
              </w:rPr>
              <w:t>报价的</w:t>
            </w:r>
            <w:r>
              <w:rPr>
                <w:rFonts w:hint="eastAsia" w:ascii="楷体_GB2312" w:hAnsi="宋体" w:eastAsia="楷体_GB2312"/>
                <w:szCs w:val="21"/>
                <w:lang w:eastAsia="zh-CN"/>
              </w:rPr>
              <w:t>供应商提供的</w:t>
            </w:r>
            <w:r>
              <w:rPr>
                <w:rFonts w:hint="eastAsia" w:ascii="楷体_GB2312" w:hAnsi="宋体" w:eastAsia="楷体_GB2312"/>
                <w:szCs w:val="21"/>
              </w:rPr>
              <w:t>产品</w:t>
            </w:r>
            <w:r>
              <w:rPr>
                <w:rFonts w:hint="eastAsia" w:ascii="楷体_GB2312" w:hAnsi="宋体" w:eastAsia="楷体_GB2312"/>
                <w:szCs w:val="21"/>
                <w:lang w:eastAsia="zh-CN"/>
              </w:rPr>
              <w:t>型号、技术要求等需与询价采购文件中内容相符</w:t>
            </w:r>
            <w:r>
              <w:rPr>
                <w:rFonts w:hint="eastAsia" w:ascii="楷体_GB2312" w:hAnsi="宋体" w:eastAsia="楷体_GB2312"/>
                <w:szCs w:val="21"/>
                <w:lang w:val="en-US" w:eastAsia="zh-CN"/>
              </w:rPr>
              <w:t>；本项目不接受“三无”供应商响应。</w:t>
            </w:r>
          </w:p>
          <w:p>
            <w:pPr>
              <w:autoSpaceDE w:val="0"/>
              <w:autoSpaceDN w:val="0"/>
              <w:adjustRightInd w:val="0"/>
              <w:spacing w:line="460" w:lineRule="exact"/>
              <w:rPr>
                <w:rFonts w:hint="eastAsia" w:ascii="楷体_GB2312" w:hAnsi="宋体" w:eastAsia="楷体_GB2312"/>
                <w:szCs w:val="21"/>
                <w:lang w:val="en-US" w:eastAsia="zh-CN"/>
              </w:rPr>
            </w:pPr>
            <w:r>
              <w:rPr>
                <w:rFonts w:hint="eastAsia" w:ascii="楷体_GB2312" w:hAnsi="宋体" w:eastAsia="楷体_GB2312"/>
                <w:szCs w:val="21"/>
              </w:rPr>
              <w:t>以上信息资料，报价单位</w:t>
            </w:r>
            <w:r>
              <w:rPr>
                <w:rFonts w:hint="eastAsia" w:ascii="楷体_GB2312" w:hAnsi="宋体" w:eastAsia="楷体_GB2312"/>
                <w:szCs w:val="21"/>
                <w:lang w:val="en-US" w:eastAsia="zh-CN"/>
              </w:rPr>
              <w:t>需</w:t>
            </w:r>
            <w:r>
              <w:rPr>
                <w:rFonts w:hint="eastAsia" w:ascii="楷体_GB2312" w:hAnsi="宋体" w:eastAsia="楷体_GB2312"/>
                <w:szCs w:val="21"/>
              </w:rPr>
              <w:t>盖</w:t>
            </w:r>
            <w:r>
              <w:rPr>
                <w:rFonts w:hint="eastAsia" w:ascii="楷体_GB2312" w:hAnsi="宋体" w:eastAsia="楷体_GB2312"/>
                <w:szCs w:val="21"/>
                <w:lang w:val="en-US" w:eastAsia="zh-CN"/>
              </w:rPr>
              <w:t>公</w:t>
            </w:r>
            <w:r>
              <w:rPr>
                <w:rFonts w:hint="eastAsia" w:ascii="楷体_GB2312" w:hAnsi="宋体" w:eastAsia="楷体_GB2312"/>
                <w:szCs w:val="21"/>
              </w:rPr>
              <w:t>章。提供报价单位自行声明的，采购方保留核验声明真实性权利。</w:t>
            </w:r>
          </w:p>
          <w:p>
            <w:pPr>
              <w:snapToGrid w:val="0"/>
              <w:spacing w:line="320" w:lineRule="exact"/>
              <w:rPr>
                <w:rFonts w:hint="eastAsia" w:ascii="宋体" w:hAnsi="宋体" w:eastAsia="宋体"/>
                <w:color w:val="000000"/>
                <w:szCs w:val="21"/>
                <w:lang w:eastAsia="zh-CN"/>
              </w:rPr>
            </w:pPr>
          </w:p>
          <w:p>
            <w:pPr>
              <w:pStyle w:val="13"/>
              <w:rPr>
                <w:rFonts w:hint="default" w:ascii="楷体_GB2312" w:hAnsi="宋体" w:eastAsia="楷体_GB2312"/>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5</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是否接受联合体询价</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楷体_GB2312" w:eastAsia="楷体_GB2312" w:cs="仿宋_GB2312"/>
                <w:color w:val="000000"/>
                <w:kern w:val="0"/>
                <w:sz w:val="24"/>
                <w:szCs w:val="21"/>
              </w:rPr>
            </w:pPr>
            <w:r>
              <w:rPr>
                <w:rFonts w:hint="eastAsia" w:ascii="楷体_GB2312" w:hAnsi="宋体" w:eastAsia="楷体_GB2312"/>
                <w:color w:val="000000"/>
                <w:sz w:val="24"/>
                <w:szCs w:val="21"/>
                <w:u w:val="single"/>
              </w:rPr>
              <w:t>不</w:t>
            </w:r>
            <w:r>
              <w:rPr>
                <w:rFonts w:hint="eastAsia" w:ascii="楷体_GB2312" w:hAnsi="宋体" w:eastAsia="楷体_GB2312"/>
                <w:color w:val="000000"/>
                <w:sz w:val="24"/>
                <w:szCs w:val="21"/>
              </w:rPr>
              <w:t>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6</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供应商提出问题的截止时间</w:t>
            </w:r>
          </w:p>
        </w:tc>
        <w:tc>
          <w:tcPr>
            <w:tcW w:w="6255" w:type="dxa"/>
            <w:tcBorders>
              <w:top w:val="single" w:color="auto" w:sz="4" w:space="0"/>
              <w:left w:val="single" w:color="auto" w:sz="4" w:space="0"/>
              <w:bottom w:val="single" w:color="auto" w:sz="4" w:space="0"/>
            </w:tcBorders>
            <w:vAlign w:val="center"/>
          </w:tcPr>
          <w:p>
            <w:pPr>
              <w:snapToGrid w:val="0"/>
              <w:rPr>
                <w:rFonts w:ascii="楷体_GB2312" w:eastAsia="楷体_GB2312" w:cs="仿宋_GB2312"/>
                <w:kern w:val="0"/>
                <w:sz w:val="24"/>
                <w:szCs w:val="21"/>
              </w:rPr>
            </w:pPr>
            <w:r>
              <w:rPr>
                <w:rFonts w:hint="eastAsia" w:ascii="楷体_GB2312" w:eastAsia="楷体_GB2312" w:cs="仿宋_GB2312"/>
                <w:kern w:val="0"/>
                <w:sz w:val="24"/>
                <w:szCs w:val="21"/>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7</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采购人书面澄清的时间</w:t>
            </w:r>
          </w:p>
        </w:tc>
        <w:tc>
          <w:tcPr>
            <w:tcW w:w="6255" w:type="dxa"/>
            <w:tcBorders>
              <w:top w:val="single" w:color="auto" w:sz="4" w:space="0"/>
              <w:left w:val="single" w:color="auto" w:sz="4" w:space="0"/>
              <w:bottom w:val="single" w:color="auto" w:sz="4" w:space="0"/>
            </w:tcBorders>
            <w:vAlign w:val="center"/>
          </w:tcPr>
          <w:p>
            <w:pPr>
              <w:snapToGrid w:val="0"/>
              <w:rPr>
                <w:rFonts w:ascii="楷体_GB2312" w:eastAsia="楷体_GB2312" w:cs="仿宋_GB2312"/>
                <w:kern w:val="0"/>
                <w:sz w:val="24"/>
                <w:szCs w:val="21"/>
              </w:rPr>
            </w:pPr>
            <w:r>
              <w:rPr>
                <w:rFonts w:hint="eastAsia" w:ascii="楷体_GB2312" w:eastAsia="楷体_GB2312" w:cs="仿宋_GB2312"/>
                <w:kern w:val="0"/>
                <w:sz w:val="24"/>
                <w:szCs w:val="21"/>
              </w:rPr>
              <w:t>供应商在收到书面答复</w:t>
            </w:r>
            <w:r>
              <w:rPr>
                <w:rFonts w:ascii="楷体_GB2312" w:eastAsia="楷体_GB2312" w:cs="仿宋_GB2312"/>
                <w:kern w:val="0"/>
                <w:sz w:val="24"/>
                <w:szCs w:val="21"/>
              </w:rPr>
              <w:t>48</w:t>
            </w:r>
            <w:r>
              <w:rPr>
                <w:rFonts w:hint="eastAsia" w:ascii="楷体_GB2312" w:eastAsia="楷体_GB2312" w:cs="仿宋_GB2312"/>
                <w:kern w:val="0"/>
                <w:sz w:val="24"/>
                <w:szCs w:val="21"/>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8</w:t>
            </w:r>
          </w:p>
        </w:tc>
        <w:tc>
          <w:tcPr>
            <w:tcW w:w="1985"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rPr>
              <w:t>响应文件</w:t>
            </w:r>
            <w:r>
              <w:rPr>
                <w:rFonts w:hint="eastAsia" w:ascii="楷体_GB2312" w:eastAsia="楷体_GB2312" w:cs="仿宋_GB2312"/>
                <w:kern w:val="0"/>
                <w:szCs w:val="21"/>
              </w:rPr>
              <w:t>签字或盖章要求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Cs w:val="21"/>
              </w:rPr>
              <w:t>响应文件由供应商的法定代表人或其委托代理人签字或盖单位章。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9</w:t>
            </w:r>
          </w:p>
        </w:tc>
        <w:tc>
          <w:tcPr>
            <w:tcW w:w="1985"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rPr>
              <w:t>响应文件组成</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hint="default" w:ascii="楷体_GB2312" w:eastAsia="楷体_GB2312" w:cs="仿宋_GB2312"/>
                <w:kern w:val="0"/>
                <w:sz w:val="24"/>
                <w:szCs w:val="21"/>
                <w:lang w:val="en-US" w:eastAsia="zh-CN"/>
              </w:rPr>
            </w:pPr>
            <w:r>
              <w:rPr>
                <w:rFonts w:hint="eastAsia" w:ascii="楷体_GB2312" w:eastAsia="楷体_GB2312" w:cs="仿宋_GB2312"/>
                <w:kern w:val="0"/>
                <w:sz w:val="24"/>
                <w:szCs w:val="21"/>
                <w:lang w:val="en-US" w:eastAsia="zh-CN"/>
              </w:rPr>
              <w:t>提供</w:t>
            </w:r>
            <w:r>
              <w:rPr>
                <w:rFonts w:hint="eastAsia" w:ascii="楷体_GB2312" w:eastAsia="楷体_GB2312" w:cs="仿宋_GB2312"/>
                <w:kern w:val="0"/>
                <w:sz w:val="24"/>
                <w:szCs w:val="21"/>
              </w:rPr>
              <w:t>报价响应文件</w:t>
            </w:r>
            <w:r>
              <w:rPr>
                <w:rFonts w:ascii="楷体_GB2312" w:eastAsia="楷体_GB2312" w:cs="仿宋_GB2312"/>
                <w:kern w:val="0"/>
                <w:sz w:val="24"/>
                <w:szCs w:val="21"/>
              </w:rPr>
              <w:t>1</w:t>
            </w:r>
            <w:r>
              <w:rPr>
                <w:rFonts w:hint="eastAsia" w:ascii="楷体_GB2312" w:eastAsia="楷体_GB2312" w:cs="仿宋_GB2312"/>
                <w:kern w:val="0"/>
                <w:sz w:val="24"/>
                <w:szCs w:val="21"/>
              </w:rPr>
              <w:t>份</w:t>
            </w:r>
            <w:r>
              <w:rPr>
                <w:rFonts w:hint="eastAsia" w:ascii="楷体_GB2312" w:eastAsia="楷体_GB2312" w:cs="仿宋_GB2312"/>
                <w:kern w:val="0"/>
                <w:sz w:val="24"/>
                <w:szCs w:val="21"/>
                <w:lang w:eastAsia="zh-CN"/>
              </w:rPr>
              <w:t>，</w:t>
            </w:r>
            <w:r>
              <w:rPr>
                <w:rFonts w:hint="eastAsia" w:ascii="楷体_GB2312" w:eastAsia="楷体_GB2312" w:cs="仿宋_GB2312"/>
                <w:kern w:val="0"/>
                <w:sz w:val="24"/>
                <w:szCs w:val="21"/>
                <w:lang w:val="en-US" w:eastAsia="zh-CN"/>
              </w:rPr>
              <w:t>原件或扫描件均可。</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10</w:t>
            </w:r>
          </w:p>
        </w:tc>
        <w:tc>
          <w:tcPr>
            <w:tcW w:w="1985"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仿宋_GB2312" w:hAnsi="宋体" w:eastAsia="仿宋_GB2312"/>
                <w:color w:val="000000"/>
                <w:sz w:val="24"/>
                <w:szCs w:val="28"/>
              </w:rPr>
            </w:pPr>
            <w:r>
              <w:rPr>
                <w:rFonts w:hint="eastAsia" w:ascii="楷体_GB2312" w:eastAsia="楷体_GB2312" w:cs="仿宋_GB2312"/>
                <w:kern w:val="0"/>
                <w:sz w:val="24"/>
                <w:szCs w:val="21"/>
              </w:rPr>
              <w:t>响应文件装订要求</w:t>
            </w:r>
          </w:p>
        </w:tc>
        <w:tc>
          <w:tcPr>
            <w:tcW w:w="6255" w:type="dxa"/>
            <w:tcBorders>
              <w:top w:val="single" w:color="auto" w:sz="4" w:space="0"/>
              <w:left w:val="single" w:color="auto" w:sz="4" w:space="0"/>
              <w:bottom w:val="single" w:color="auto" w:sz="4" w:space="0"/>
            </w:tcBorders>
            <w:vAlign w:val="center"/>
          </w:tcPr>
          <w:p>
            <w:pPr>
              <w:pStyle w:val="13"/>
              <w:rPr>
                <w:rFonts w:ascii="楷体_GB2312" w:eastAsia="楷体_GB2312" w:cs="仿宋_GB2312"/>
                <w:sz w:val="21"/>
                <w:szCs w:val="21"/>
              </w:rPr>
            </w:pPr>
            <w:r>
              <w:rPr>
                <w:rFonts w:hint="eastAsia" w:ascii="楷体_GB2312" w:eastAsia="楷体_GB2312" w:cs="仿宋_GB2312"/>
                <w:sz w:val="21"/>
                <w:szCs w:val="21"/>
              </w:rPr>
              <w:t>装订牢固，并应编制目录和连续页码（封面和扉页除外）</w:t>
            </w:r>
            <w:r>
              <w:rPr>
                <w:rFonts w:hint="eastAsia" w:ascii="楷体_GB2312" w:eastAsia="楷体_GB2312"/>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11</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封套上写明</w:t>
            </w:r>
          </w:p>
        </w:tc>
        <w:tc>
          <w:tcPr>
            <w:tcW w:w="6255" w:type="dxa"/>
            <w:tcBorders>
              <w:top w:val="single" w:color="auto" w:sz="4" w:space="0"/>
              <w:left w:val="single" w:color="auto" w:sz="4" w:space="0"/>
              <w:bottom w:val="single" w:color="auto" w:sz="4" w:space="0"/>
            </w:tcBorders>
            <w:vAlign w:val="center"/>
          </w:tcPr>
          <w:p>
            <w:pPr>
              <w:pStyle w:val="13"/>
              <w:tabs>
                <w:tab w:val="left" w:pos="7356"/>
              </w:tabs>
              <w:ind w:left="720" w:hanging="720" w:hangingChars="300"/>
              <w:rPr>
                <w:rFonts w:hint="default" w:ascii="楷体_GB2312" w:hAnsi="宋体" w:eastAsia="楷体_GB2312"/>
                <w:szCs w:val="21"/>
                <w:lang w:val="en-US" w:eastAsia="zh-CN"/>
              </w:rPr>
            </w:pPr>
            <w:r>
              <w:rPr>
                <w:rFonts w:hint="eastAsia" w:ascii="楷体_GB2312" w:eastAsia="楷体_GB2312" w:cs="仿宋_GB2312"/>
                <w:szCs w:val="21"/>
              </w:rPr>
              <w:t>采购人的地址：</w:t>
            </w:r>
            <w:r>
              <w:rPr>
                <w:rFonts w:hint="eastAsia" w:ascii="楷体_GB2312" w:hAnsi="宋体" w:eastAsia="楷体_GB2312"/>
                <w:szCs w:val="21"/>
                <w:lang w:val="en-US" w:eastAsia="zh-CN"/>
              </w:rPr>
              <w:t>都江堰市蒲阳镇光泰路10号</w:t>
            </w:r>
          </w:p>
          <w:p>
            <w:pPr>
              <w:pStyle w:val="13"/>
              <w:ind w:left="2304" w:hanging="2304" w:hangingChars="960"/>
              <w:rPr>
                <w:rFonts w:ascii="楷体_GB2312" w:eastAsia="楷体_GB2312" w:cs="仿宋_GB2312"/>
                <w:szCs w:val="21"/>
              </w:rPr>
            </w:pPr>
            <w:r>
              <w:rPr>
                <w:rFonts w:hint="eastAsia" w:ascii="楷体_GB2312" w:eastAsia="楷体_GB2312" w:cs="仿宋_GB2312"/>
                <w:szCs w:val="21"/>
              </w:rPr>
              <w:t>采购人名称：</w:t>
            </w:r>
            <w:r>
              <w:rPr>
                <w:rFonts w:hint="eastAsia" w:ascii="楷体_GB2312" w:hAnsi="宋体" w:eastAsia="楷体_GB2312"/>
                <w:szCs w:val="21"/>
                <w:lang w:val="en-US" w:eastAsia="zh-CN"/>
              </w:rPr>
              <w:t>都江堰</w:t>
            </w:r>
            <w:r>
              <w:rPr>
                <w:rFonts w:hint="eastAsia" w:ascii="楷体_GB2312" w:hAnsi="宋体" w:eastAsia="楷体_GB2312"/>
                <w:szCs w:val="21"/>
              </w:rPr>
              <w:t>光明光电</w:t>
            </w:r>
            <w:r>
              <w:rPr>
                <w:rFonts w:hint="eastAsia" w:ascii="楷体_GB2312" w:hAnsi="宋体" w:eastAsia="楷体_GB2312"/>
                <w:szCs w:val="21"/>
                <w:lang w:val="en-US" w:eastAsia="zh-CN"/>
              </w:rPr>
              <w:t>材料</w:t>
            </w:r>
            <w:r>
              <w:rPr>
                <w:rFonts w:hint="eastAsia" w:ascii="楷体_GB2312" w:hAnsi="宋体" w:eastAsia="楷体_GB2312"/>
                <w:szCs w:val="21"/>
              </w:rPr>
              <w:t>有限责任公司</w:t>
            </w:r>
          </w:p>
          <w:p>
            <w:pPr>
              <w:autoSpaceDE w:val="0"/>
              <w:autoSpaceDN w:val="0"/>
              <w:adjustRightInd w:val="0"/>
              <w:rPr>
                <w:rFonts w:ascii="楷体_GB2312" w:eastAsia="楷体_GB2312" w:cs="仿宋_GB2312"/>
                <w:color w:val="000000"/>
                <w:kern w:val="0"/>
                <w:sz w:val="24"/>
                <w:szCs w:val="21"/>
              </w:rPr>
            </w:pPr>
            <w:r>
              <w:rPr>
                <w:rFonts w:hint="eastAsia" w:ascii="楷体_GB2312" w:eastAsia="楷体_GB2312" w:cs="仿宋_GB2312"/>
                <w:color w:val="000000"/>
                <w:kern w:val="0"/>
                <w:sz w:val="24"/>
                <w:szCs w:val="21"/>
                <w:lang w:val="en-US" w:eastAsia="zh-CN"/>
              </w:rPr>
              <w:t>都江堰光明光电材料有限责任</w:t>
            </w:r>
            <w:r>
              <w:rPr>
                <w:rFonts w:hint="eastAsia" w:ascii="楷体_GB2312" w:eastAsia="楷体_GB2312" w:cs="仿宋_GB2312"/>
                <w:color w:val="000000"/>
                <w:kern w:val="0"/>
                <w:sz w:val="24"/>
                <w:szCs w:val="21"/>
                <w:u w:val="single"/>
                <w:lang w:val="en-US" w:eastAsia="zh-CN"/>
              </w:rPr>
              <w:t>耐火材料</w:t>
            </w:r>
            <w:r>
              <w:rPr>
                <w:rFonts w:hint="eastAsia" w:ascii="楷体_GB2312" w:eastAsia="楷体_GB2312" w:cs="仿宋_GB2312"/>
                <w:color w:val="000000"/>
                <w:kern w:val="0"/>
                <w:sz w:val="24"/>
                <w:szCs w:val="21"/>
              </w:rPr>
              <w:t>询价采购文件在</w:t>
            </w:r>
            <w:r>
              <w:rPr>
                <w:rFonts w:ascii="楷体_GB2312" w:eastAsia="楷体_GB2312" w:cs="仿宋_GB2312"/>
                <w:color w:val="000000"/>
                <w:kern w:val="0"/>
                <w:sz w:val="24"/>
                <w:szCs w:val="21"/>
              </w:rPr>
              <w:t xml:space="preserve"> 20</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u w:val="single"/>
              </w:rPr>
              <w:t>2</w:t>
            </w:r>
            <w:r>
              <w:rPr>
                <w:rFonts w:hint="eastAsia" w:ascii="楷体_GB2312" w:eastAsia="楷体_GB2312" w:cs="仿宋_GB2312"/>
                <w:color w:val="000000"/>
                <w:kern w:val="0"/>
                <w:sz w:val="24"/>
                <w:szCs w:val="21"/>
                <w:u w:val="single"/>
                <w:lang w:val="en-US" w:eastAsia="zh-CN"/>
              </w:rPr>
              <w:t>4</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rPr>
              <w:t>年</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u w:val="single"/>
                <w:lang w:val="en-US" w:eastAsia="zh-CN"/>
              </w:rPr>
              <w:t>10</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rPr>
              <w:t>月</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u w:val="single"/>
                <w:lang w:val="en-US" w:eastAsia="zh-CN"/>
              </w:rPr>
              <w:t>15</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rPr>
              <w:t>日</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u w:val="single"/>
              </w:rPr>
              <w:t>1</w:t>
            </w:r>
            <w:r>
              <w:rPr>
                <w:rFonts w:hint="eastAsia" w:ascii="楷体_GB2312" w:eastAsia="楷体_GB2312" w:cs="仿宋_GB2312"/>
                <w:color w:val="000000"/>
                <w:kern w:val="0"/>
                <w:sz w:val="24"/>
                <w:szCs w:val="21"/>
                <w:u w:val="single"/>
                <w:lang w:val="en-US" w:eastAsia="zh-CN"/>
              </w:rPr>
              <w:t>7</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rPr>
              <w:t>时（北京时间）前不得开启</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12</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textAlignment w:val="bottom"/>
              <w:rPr>
                <w:rFonts w:hint="default" w:ascii="楷体_GB2312" w:eastAsia="楷体_GB2312" w:cs="仿宋_GB2312"/>
                <w:kern w:val="0"/>
                <w:sz w:val="24"/>
                <w:szCs w:val="21"/>
                <w:lang w:val="en-US" w:eastAsia="zh-CN"/>
              </w:rPr>
            </w:pPr>
            <w:r>
              <w:rPr>
                <w:rFonts w:hint="eastAsia" w:ascii="楷体_GB2312" w:eastAsia="楷体_GB2312" w:cs="仿宋_GB2312"/>
                <w:kern w:val="0"/>
                <w:sz w:val="24"/>
                <w:szCs w:val="21"/>
                <w:lang w:val="en-US" w:eastAsia="zh-CN"/>
              </w:rPr>
              <w:t>要求交货日期</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hint="default" w:ascii="楷体_GB2312" w:eastAsia="楷体_GB2312" w:cs="仿宋_GB2312"/>
                <w:color w:val="000000"/>
                <w:kern w:val="0"/>
                <w:sz w:val="24"/>
                <w:szCs w:val="21"/>
                <w:lang w:val="en-US" w:eastAsia="zh-CN"/>
              </w:rPr>
            </w:pPr>
            <w:r>
              <w:rPr>
                <w:rFonts w:hint="eastAsia" w:ascii="楷体_GB2312" w:eastAsia="楷体_GB2312" w:cs="仿宋_GB2312"/>
                <w:color w:val="000000"/>
                <w:kern w:val="0"/>
                <w:sz w:val="24"/>
                <w:szCs w:val="21"/>
                <w:lang w:val="en-US" w:eastAsia="zh-CN"/>
              </w:rPr>
              <w:t>2024年11月15日前到货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13</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递交报价文件地点</w:t>
            </w:r>
          </w:p>
        </w:tc>
        <w:tc>
          <w:tcPr>
            <w:tcW w:w="6255" w:type="dxa"/>
            <w:tcBorders>
              <w:top w:val="single" w:color="auto" w:sz="4" w:space="0"/>
              <w:left w:val="single" w:color="auto" w:sz="4" w:space="0"/>
              <w:bottom w:val="single" w:color="auto" w:sz="4" w:space="0"/>
            </w:tcBorders>
            <w:vAlign w:val="center"/>
          </w:tcPr>
          <w:p>
            <w:pPr>
              <w:spacing w:line="460" w:lineRule="exact"/>
              <w:rPr>
                <w:rFonts w:ascii="仿宋_GB2312" w:eastAsia="仿宋_GB2312"/>
                <w:color w:val="000000"/>
                <w:sz w:val="24"/>
              </w:rPr>
            </w:pPr>
            <w:r>
              <w:rPr>
                <w:rFonts w:hint="eastAsia" w:ascii="仿宋_GB2312" w:eastAsia="仿宋_GB2312"/>
                <w:sz w:val="24"/>
                <w:lang w:val="en-US" w:eastAsia="zh-CN"/>
              </w:rPr>
              <w:t>都江堰市蒲阳镇光泰路10号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8"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14</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是否退还报价文件</w:t>
            </w:r>
          </w:p>
        </w:tc>
        <w:tc>
          <w:tcPr>
            <w:tcW w:w="6255" w:type="dxa"/>
            <w:tcBorders>
              <w:top w:val="single" w:color="auto" w:sz="4" w:space="0"/>
              <w:left w:val="single" w:color="auto" w:sz="4" w:space="0"/>
              <w:bottom w:val="single" w:color="auto" w:sz="4" w:space="0"/>
            </w:tcBorders>
            <w:vAlign w:val="center"/>
          </w:tcPr>
          <w:p>
            <w:pPr>
              <w:pStyle w:val="13"/>
              <w:jc w:val="both"/>
              <w:rPr>
                <w:rFonts w:ascii="楷体_GB2312" w:eastAsia="楷体_GB2312" w:cs="仿宋_GB2312"/>
                <w:szCs w:val="21"/>
              </w:rPr>
            </w:pPr>
            <w:r>
              <w:rPr>
                <w:rFonts w:hint="eastAsia" w:ascii="楷体_GB2312" w:eastAsia="楷体_GB2312" w:cs="仿宋_GB2312"/>
                <w:szCs w:val="21"/>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w:t>
            </w:r>
            <w:r>
              <w:rPr>
                <w:rFonts w:hint="eastAsia" w:ascii="楷体_GB2312" w:eastAsia="楷体_GB2312" w:cs="仿宋_GB2312"/>
                <w:kern w:val="0"/>
                <w:sz w:val="24"/>
                <w:szCs w:val="21"/>
              </w:rPr>
              <w:t>5</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评审办法</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最低评标价法</w:t>
            </w:r>
          </w:p>
        </w:tc>
      </w:tr>
    </w:tbl>
    <w:p>
      <w:pPr>
        <w:spacing w:line="500" w:lineRule="exact"/>
        <w:ind w:firstLine="480" w:firstLineChars="200"/>
        <w:rPr>
          <w:rFonts w:ascii="仿宋_GB2312" w:eastAsia="仿宋_GB2312"/>
          <w:sz w:val="24"/>
        </w:rPr>
      </w:pPr>
      <w:r>
        <w:rPr>
          <w:rFonts w:hint="eastAsia" w:ascii="仿宋_GB2312" w:eastAsia="仿宋_GB2312"/>
          <w:sz w:val="24"/>
        </w:rPr>
        <w:t>一、供应商参加采购活动应当符合中华人民共和国相关法律法规。</w:t>
      </w:r>
    </w:p>
    <w:p>
      <w:pPr>
        <w:spacing w:line="500" w:lineRule="exact"/>
        <w:ind w:firstLine="480" w:firstLineChars="200"/>
        <w:rPr>
          <w:rFonts w:ascii="仿宋_GB2312" w:eastAsia="仿宋_GB2312"/>
          <w:sz w:val="24"/>
        </w:rPr>
      </w:pPr>
      <w:r>
        <w:rPr>
          <w:rFonts w:hint="eastAsia" w:ascii="仿宋_GB2312" w:eastAsia="仿宋_GB2312"/>
          <w:sz w:val="24"/>
        </w:rPr>
        <w:t>二、供应商在报价前必须对所投货物的型号、价格等进行市场调查，保证在签订合同后按期供货。成交供应商应保证货物是全新、未使用过的合格正品，并完全符合合同规定的质量、规格和</w:t>
      </w:r>
      <w:r>
        <w:rPr>
          <w:rFonts w:hint="eastAsia" w:ascii="仿宋_GB2312" w:eastAsia="仿宋_GB2312"/>
          <w:sz w:val="24"/>
          <w:lang w:val="en-US" w:eastAsia="zh-CN"/>
        </w:rPr>
        <w:t>技术要求</w:t>
      </w:r>
      <w:r>
        <w:rPr>
          <w:rFonts w:hint="eastAsia" w:ascii="仿宋_GB2312" w:eastAsia="仿宋_GB2312"/>
          <w:sz w:val="24"/>
        </w:rPr>
        <w:t>。货物在正确安装、正常使用条件下，在其使用寿命内应具有满意的性能。货物最终验收后，在质量保证期内，对由于设计、工艺或材料缺陷而发生任何不足或故障，应负责并承担相应费用。</w:t>
      </w:r>
    </w:p>
    <w:p>
      <w:pPr>
        <w:spacing w:line="500" w:lineRule="exact"/>
        <w:ind w:firstLine="480" w:firstLineChars="200"/>
        <w:rPr>
          <w:rFonts w:ascii="仿宋_GB2312" w:eastAsia="仿宋_GB2312"/>
          <w:sz w:val="24"/>
        </w:rPr>
      </w:pPr>
      <w:r>
        <w:rPr>
          <w:rFonts w:hint="eastAsia" w:ascii="仿宋_GB2312" w:eastAsia="仿宋_GB2312"/>
          <w:sz w:val="24"/>
        </w:rPr>
        <w:t>三、成交人必须对报价文件负全责；在成交后</w:t>
      </w:r>
      <w:r>
        <w:rPr>
          <w:rFonts w:hint="eastAsia" w:ascii="仿宋_GB2312" w:eastAsia="仿宋_GB2312"/>
          <w:sz w:val="24"/>
          <w:lang w:val="en-US" w:eastAsia="zh-CN"/>
        </w:rPr>
        <w:t>5</w:t>
      </w:r>
      <w:r>
        <w:rPr>
          <w:rFonts w:hint="eastAsia" w:ascii="仿宋_GB2312" w:eastAsia="仿宋_GB2312"/>
          <w:sz w:val="24"/>
        </w:rPr>
        <w:t>个工作日内与采购人签订合同，并在规定时间内供货。</w:t>
      </w:r>
    </w:p>
    <w:p>
      <w:pPr>
        <w:spacing w:line="480" w:lineRule="exact"/>
        <w:ind w:firstLine="480" w:firstLineChars="200"/>
        <w:rPr>
          <w:rFonts w:ascii="仿宋_GB2312" w:eastAsia="仿宋_GB2312"/>
          <w:sz w:val="24"/>
        </w:rPr>
      </w:pPr>
      <w:r>
        <w:rPr>
          <w:rFonts w:hint="eastAsia" w:ascii="仿宋_GB2312" w:eastAsia="仿宋_GB2312"/>
          <w:sz w:val="24"/>
        </w:rPr>
        <w:t>四、各供应商填列报价应包括</w:t>
      </w:r>
      <w:r>
        <w:rPr>
          <w:rFonts w:hint="eastAsia" w:ascii="仿宋_GB2312" w:eastAsia="仿宋_GB2312"/>
          <w:sz w:val="24"/>
          <w:lang w:val="en-US" w:eastAsia="zh-CN"/>
        </w:rPr>
        <w:t>货物费</w:t>
      </w:r>
      <w:r>
        <w:rPr>
          <w:rFonts w:hint="eastAsia" w:ascii="仿宋_GB2312" w:eastAsia="仿宋_GB2312"/>
          <w:sz w:val="24"/>
        </w:rPr>
        <w:t>、运费、</w:t>
      </w:r>
      <w:r>
        <w:rPr>
          <w:rFonts w:ascii="仿宋_GB2312" w:eastAsia="仿宋_GB2312"/>
          <w:sz w:val="24"/>
        </w:rPr>
        <w:t>1</w:t>
      </w:r>
      <w:r>
        <w:rPr>
          <w:rFonts w:hint="eastAsia" w:ascii="仿宋_GB2312" w:eastAsia="仿宋_GB2312"/>
          <w:sz w:val="24"/>
        </w:rPr>
        <w:t>3</w:t>
      </w:r>
      <w:r>
        <w:rPr>
          <w:rFonts w:ascii="仿宋_GB2312" w:eastAsia="仿宋_GB2312"/>
          <w:sz w:val="24"/>
        </w:rPr>
        <w:t>%</w:t>
      </w:r>
      <w:r>
        <w:rPr>
          <w:rFonts w:hint="eastAsia" w:ascii="仿宋_GB2312" w:eastAsia="仿宋_GB2312"/>
          <w:sz w:val="24"/>
        </w:rPr>
        <w:t>税费</w:t>
      </w:r>
      <w:r>
        <w:rPr>
          <w:rFonts w:hint="eastAsia" w:ascii="仿宋_GB2312" w:eastAsia="仿宋_GB2312"/>
          <w:sz w:val="24"/>
          <w:lang w:val="en-US" w:eastAsia="zh-CN"/>
        </w:rPr>
        <w:t>以</w:t>
      </w:r>
      <w:r>
        <w:rPr>
          <w:rFonts w:hint="eastAsia" w:ascii="仿宋_GB2312" w:eastAsia="仿宋_GB2312"/>
          <w:sz w:val="24"/>
        </w:rPr>
        <w:t>及货物交付使用前的一切费用</w:t>
      </w:r>
      <w:r>
        <w:rPr>
          <w:rFonts w:hint="eastAsia" w:ascii="仿宋_GB2312" w:eastAsia="仿宋_GB2312"/>
          <w:sz w:val="24"/>
          <w:lang w:eastAsia="zh-CN"/>
        </w:rPr>
        <w:t>。</w:t>
      </w:r>
      <w:r>
        <w:rPr>
          <w:rFonts w:hint="eastAsia" w:ascii="仿宋_GB2312" w:eastAsia="仿宋_GB2312"/>
          <w:sz w:val="24"/>
        </w:rPr>
        <w:t>供应商须对全部货物进行报价，否则报价无效。</w:t>
      </w:r>
    </w:p>
    <w:p>
      <w:pPr>
        <w:spacing w:line="500" w:lineRule="exact"/>
        <w:ind w:firstLine="482" w:firstLineChars="200"/>
        <w:rPr>
          <w:rFonts w:ascii="仿宋_GB2312" w:eastAsia="仿宋_GB2312"/>
          <w:b/>
          <w:bCs w:val="0"/>
          <w:color w:val="C00000"/>
          <w:sz w:val="24"/>
        </w:rPr>
      </w:pPr>
      <w:r>
        <w:rPr>
          <w:rFonts w:ascii="仿宋_GB2312" w:eastAsia="仿宋_GB2312"/>
          <w:b/>
          <w:bCs w:val="0"/>
          <w:color w:val="C00000"/>
          <w:sz w:val="24"/>
        </w:rPr>
        <w:t xml:space="preserve"> </w:t>
      </w:r>
      <w:r>
        <w:rPr>
          <w:rFonts w:hint="eastAsia" w:ascii="仿宋_GB2312" w:eastAsia="仿宋_GB2312"/>
          <w:b/>
          <w:bCs w:val="0"/>
          <w:color w:val="C00000"/>
          <w:sz w:val="24"/>
        </w:rPr>
        <w:t>五、报价文件应包括：</w:t>
      </w:r>
    </w:p>
    <w:p>
      <w:pPr>
        <w:spacing w:line="480" w:lineRule="exact"/>
        <w:ind w:firstLine="480" w:firstLineChars="200"/>
        <w:rPr>
          <w:rFonts w:hint="eastAsia" w:ascii="仿宋_GB2312" w:eastAsia="仿宋_GB2312"/>
          <w:color w:val="C00000"/>
          <w:sz w:val="24"/>
          <w:lang w:val="en-US" w:eastAsia="zh-CN"/>
        </w:rPr>
      </w:pPr>
      <w:r>
        <w:rPr>
          <w:rFonts w:hint="eastAsia" w:ascii="仿宋_GB2312" w:eastAsia="仿宋_GB2312"/>
          <w:color w:val="C00000"/>
          <w:sz w:val="24"/>
          <w:lang w:eastAsia="zh-CN"/>
        </w:rPr>
        <w:t>（</w:t>
      </w:r>
      <w:r>
        <w:rPr>
          <w:rFonts w:hint="eastAsia" w:ascii="仿宋_GB2312" w:eastAsia="仿宋_GB2312"/>
          <w:color w:val="C00000"/>
          <w:sz w:val="24"/>
          <w:lang w:val="en-US" w:eastAsia="zh-CN"/>
        </w:rPr>
        <w:t>一）有效的营业执照或同等法律效力证明文件复印件加盖公章；</w:t>
      </w:r>
    </w:p>
    <w:p>
      <w:pPr>
        <w:spacing w:line="480" w:lineRule="exact"/>
        <w:ind w:firstLine="480" w:firstLineChars="200"/>
        <w:rPr>
          <w:rFonts w:hint="eastAsia" w:ascii="仿宋_GB2312" w:eastAsia="仿宋_GB2312"/>
          <w:color w:val="C00000"/>
          <w:sz w:val="24"/>
          <w:lang w:val="en-US" w:eastAsia="zh-CN"/>
        </w:rPr>
      </w:pPr>
      <w:r>
        <w:rPr>
          <w:rFonts w:hint="eastAsia" w:ascii="仿宋_GB2312" w:eastAsia="仿宋_GB2312"/>
          <w:color w:val="C00000"/>
          <w:sz w:val="24"/>
          <w:lang w:val="en-US" w:eastAsia="zh-CN"/>
        </w:rPr>
        <w:t>（二）提供经营场所自有产权证明或租房协议；</w:t>
      </w:r>
    </w:p>
    <w:p>
      <w:pPr>
        <w:spacing w:line="480" w:lineRule="exact"/>
        <w:ind w:firstLine="480" w:firstLineChars="200"/>
        <w:rPr>
          <w:rFonts w:hint="eastAsia" w:ascii="仿宋_GB2312" w:eastAsia="仿宋_GB2312"/>
          <w:color w:val="C00000"/>
          <w:sz w:val="24"/>
          <w:lang w:val="en-US" w:eastAsia="zh-CN"/>
        </w:rPr>
      </w:pPr>
      <w:r>
        <w:rPr>
          <w:rFonts w:hint="eastAsia" w:ascii="仿宋_GB2312" w:eastAsia="仿宋_GB2312"/>
          <w:color w:val="C00000"/>
          <w:sz w:val="24"/>
          <w:lang w:val="en-US" w:eastAsia="zh-CN"/>
        </w:rPr>
        <w:t>（三）提供实缴资本、社保参保人数不为O证明文件加盖公章（如天眼查截图等）</w:t>
      </w:r>
    </w:p>
    <w:p>
      <w:pPr>
        <w:spacing w:line="480" w:lineRule="exact"/>
        <w:ind w:firstLine="480" w:firstLineChars="200"/>
        <w:rPr>
          <w:rFonts w:ascii="仿宋_GB2312" w:eastAsia="仿宋_GB2312"/>
          <w:color w:val="C00000"/>
          <w:sz w:val="24"/>
        </w:rPr>
      </w:pPr>
      <w:r>
        <w:rPr>
          <w:rFonts w:hint="eastAsia" w:ascii="仿宋_GB2312" w:eastAsia="仿宋_GB2312"/>
          <w:color w:val="C00000"/>
          <w:sz w:val="24"/>
          <w:lang w:val="en-US" w:eastAsia="zh-CN"/>
        </w:rPr>
        <w:t>（四）</w:t>
      </w:r>
      <w:r>
        <w:rPr>
          <w:rFonts w:hint="eastAsia" w:ascii="仿宋_GB2312" w:eastAsia="仿宋_GB2312"/>
          <w:color w:val="C00000"/>
          <w:sz w:val="24"/>
        </w:rPr>
        <w:t>法人代表授权委托书原件（格式见附件一）；</w:t>
      </w:r>
    </w:p>
    <w:p>
      <w:pPr>
        <w:spacing w:line="480" w:lineRule="exact"/>
        <w:ind w:firstLine="480" w:firstLineChars="200"/>
        <w:rPr>
          <w:rFonts w:ascii="仿宋_GB2312" w:eastAsia="仿宋_GB2312"/>
          <w:color w:val="C00000"/>
          <w:sz w:val="24"/>
        </w:rPr>
      </w:pPr>
      <w:r>
        <w:rPr>
          <w:rFonts w:hint="eastAsia" w:ascii="仿宋_GB2312" w:eastAsia="仿宋_GB2312"/>
          <w:color w:val="C00000"/>
          <w:sz w:val="24"/>
        </w:rPr>
        <w:t>（</w:t>
      </w:r>
      <w:r>
        <w:rPr>
          <w:rFonts w:hint="eastAsia" w:ascii="仿宋_GB2312" w:eastAsia="仿宋_GB2312"/>
          <w:color w:val="C00000"/>
          <w:sz w:val="24"/>
          <w:lang w:val="en-US" w:eastAsia="zh-CN"/>
        </w:rPr>
        <w:t>五</w:t>
      </w:r>
      <w:r>
        <w:rPr>
          <w:rFonts w:hint="eastAsia" w:ascii="仿宋_GB2312" w:eastAsia="仿宋_GB2312"/>
          <w:color w:val="C00000"/>
          <w:sz w:val="24"/>
        </w:rPr>
        <w:t>）报价一览表（附件二）；</w:t>
      </w:r>
    </w:p>
    <w:p>
      <w:pPr>
        <w:spacing w:line="480" w:lineRule="exact"/>
        <w:ind w:firstLine="480" w:firstLineChars="200"/>
        <w:rPr>
          <w:rFonts w:ascii="仿宋_GB2312" w:eastAsia="仿宋_GB2312"/>
          <w:color w:val="C00000"/>
          <w:sz w:val="24"/>
        </w:rPr>
      </w:pPr>
      <w:r>
        <w:rPr>
          <w:rFonts w:hint="eastAsia" w:ascii="仿宋_GB2312" w:eastAsia="仿宋_GB2312"/>
          <w:color w:val="C00000"/>
          <w:sz w:val="24"/>
        </w:rPr>
        <w:t>（</w:t>
      </w:r>
      <w:r>
        <w:rPr>
          <w:rFonts w:hint="eastAsia" w:ascii="仿宋_GB2312" w:eastAsia="仿宋_GB2312"/>
          <w:color w:val="C00000"/>
          <w:sz w:val="24"/>
          <w:lang w:val="en-US" w:eastAsia="zh-CN"/>
        </w:rPr>
        <w:t>六</w:t>
      </w:r>
      <w:r>
        <w:rPr>
          <w:rFonts w:hint="eastAsia" w:ascii="仿宋_GB2312" w:eastAsia="仿宋_GB2312"/>
          <w:color w:val="C00000"/>
          <w:sz w:val="24"/>
        </w:rPr>
        <w:t>）明细报价表（附件三）；</w:t>
      </w:r>
    </w:p>
    <w:p>
      <w:pPr>
        <w:spacing w:line="480" w:lineRule="exact"/>
        <w:ind w:firstLine="480" w:firstLineChars="200"/>
        <w:rPr>
          <w:rFonts w:hint="eastAsia" w:ascii="仿宋_GB2312" w:eastAsia="仿宋_GB2312"/>
          <w:color w:val="C00000"/>
          <w:sz w:val="24"/>
          <w:lang w:val="en-US" w:eastAsia="zh-CN"/>
        </w:rPr>
      </w:pPr>
      <w:r>
        <w:rPr>
          <w:rFonts w:hint="eastAsia" w:ascii="仿宋_GB2312" w:eastAsia="仿宋_GB2312"/>
          <w:color w:val="C00000"/>
          <w:sz w:val="24"/>
        </w:rPr>
        <w:t>（</w:t>
      </w:r>
      <w:r>
        <w:rPr>
          <w:rFonts w:hint="eastAsia" w:ascii="仿宋_GB2312" w:eastAsia="仿宋_GB2312"/>
          <w:color w:val="C00000"/>
          <w:sz w:val="24"/>
          <w:lang w:val="en-US" w:eastAsia="zh-CN"/>
        </w:rPr>
        <w:t>七</w:t>
      </w:r>
      <w:r>
        <w:rPr>
          <w:rFonts w:hint="eastAsia" w:ascii="仿宋_GB2312" w:eastAsia="仿宋_GB2312"/>
          <w:color w:val="C00000"/>
          <w:sz w:val="24"/>
        </w:rPr>
        <w:t>）所投货物详细技术参数</w:t>
      </w:r>
      <w:r>
        <w:rPr>
          <w:rFonts w:hint="eastAsia" w:ascii="仿宋_GB2312" w:eastAsia="仿宋_GB2312"/>
          <w:color w:val="C00000"/>
          <w:sz w:val="24"/>
          <w:lang w:val="en-US" w:eastAsia="zh-CN"/>
        </w:rPr>
        <w:t>；</w:t>
      </w:r>
    </w:p>
    <w:p>
      <w:pPr>
        <w:spacing w:line="480" w:lineRule="exact"/>
        <w:ind w:firstLine="480" w:firstLineChars="200"/>
        <w:rPr>
          <w:rFonts w:ascii="仿宋_GB2312" w:eastAsia="仿宋_GB2312"/>
          <w:color w:val="C00000"/>
          <w:sz w:val="24"/>
        </w:rPr>
      </w:pPr>
      <w:r>
        <w:rPr>
          <w:rFonts w:hint="eastAsia" w:ascii="仿宋_GB2312" w:eastAsia="仿宋_GB2312"/>
          <w:color w:val="C00000"/>
          <w:sz w:val="24"/>
        </w:rPr>
        <w:t>（</w:t>
      </w:r>
      <w:r>
        <w:rPr>
          <w:rFonts w:hint="eastAsia" w:ascii="仿宋_GB2312" w:eastAsia="仿宋_GB2312"/>
          <w:color w:val="C00000"/>
          <w:sz w:val="24"/>
          <w:lang w:val="en-US" w:eastAsia="zh-CN"/>
        </w:rPr>
        <w:t>八</w:t>
      </w:r>
      <w:r>
        <w:rPr>
          <w:rFonts w:hint="eastAsia" w:ascii="仿宋_GB2312" w:eastAsia="仿宋_GB2312"/>
          <w:color w:val="C00000"/>
          <w:sz w:val="24"/>
        </w:rPr>
        <w:t>）相关服务承诺（书面材料，格式自定）；</w:t>
      </w:r>
    </w:p>
    <w:p>
      <w:pPr>
        <w:spacing w:line="480" w:lineRule="exact"/>
        <w:ind w:firstLine="480" w:firstLineChars="200"/>
        <w:rPr>
          <w:rFonts w:ascii="仿宋_GB2312" w:eastAsia="仿宋_GB2312"/>
          <w:sz w:val="24"/>
        </w:rPr>
      </w:pPr>
      <w:r>
        <w:rPr>
          <w:rFonts w:hint="eastAsia" w:ascii="仿宋_GB2312" w:eastAsia="仿宋_GB2312"/>
          <w:sz w:val="24"/>
        </w:rPr>
        <w:t>注：</w:t>
      </w:r>
      <w:r>
        <w:rPr>
          <w:rFonts w:hint="eastAsia" w:ascii="仿宋_GB2312" w:eastAsia="仿宋_GB2312"/>
          <w:b/>
          <w:bCs/>
          <w:iCs/>
          <w:sz w:val="24"/>
          <w:u w:val="single"/>
        </w:rPr>
        <w:t>以上材料须加盖单位公章，</w:t>
      </w:r>
      <w:r>
        <w:rPr>
          <w:rFonts w:hint="eastAsia" w:ascii="仿宋_GB2312" w:hAnsi="宋体" w:eastAsia="仿宋_GB2312"/>
          <w:b/>
          <w:iCs/>
          <w:sz w:val="24"/>
          <w:u w:val="single"/>
        </w:rPr>
        <w:t>供应商应将报价文件按上述顺序装订成册</w:t>
      </w:r>
      <w:r>
        <w:rPr>
          <w:rFonts w:hint="eastAsia" w:ascii="仿宋_GB2312" w:eastAsia="仿宋_GB2312"/>
          <w:sz w:val="24"/>
        </w:rPr>
        <w:t>。</w:t>
      </w:r>
    </w:p>
    <w:p>
      <w:pPr>
        <w:spacing w:line="480" w:lineRule="exact"/>
        <w:ind w:firstLine="482" w:firstLineChars="200"/>
        <w:rPr>
          <w:rFonts w:ascii="仿宋_GB2312" w:eastAsia="仿宋_GB2312"/>
          <w:b/>
          <w:sz w:val="24"/>
          <w:u w:val="single"/>
        </w:rPr>
      </w:pPr>
      <w:r>
        <w:rPr>
          <w:rFonts w:hint="eastAsia" w:ascii="仿宋_GB2312" w:eastAsia="仿宋_GB2312"/>
          <w:b/>
          <w:sz w:val="24"/>
          <w:u w:val="single"/>
        </w:rPr>
        <w:t>供应商在递交询价报价文件时，必须是密封完好的，密封件正面应标明单位名称，并在封口处加盖单位公章。</w:t>
      </w:r>
    </w:p>
    <w:p>
      <w:pPr>
        <w:spacing w:line="500" w:lineRule="exact"/>
        <w:ind w:firstLine="480" w:firstLineChars="200"/>
        <w:rPr>
          <w:rFonts w:ascii="仿宋_GB2312" w:eastAsia="仿宋_GB2312"/>
          <w:sz w:val="24"/>
        </w:rPr>
      </w:pPr>
      <w:r>
        <w:rPr>
          <w:rFonts w:hint="eastAsia" w:ascii="仿宋_GB2312" w:eastAsia="仿宋_GB2312"/>
          <w:sz w:val="24"/>
        </w:rPr>
        <w:t>六、报价文件接受截止时间</w:t>
      </w:r>
    </w:p>
    <w:p>
      <w:pPr>
        <w:spacing w:line="500" w:lineRule="exact"/>
        <w:ind w:left="540" w:leftChars="200" w:hanging="120" w:hangingChars="50"/>
        <w:rPr>
          <w:rFonts w:ascii="仿宋_GB2312" w:eastAsia="仿宋_GB2312"/>
          <w:sz w:val="24"/>
        </w:rPr>
      </w:pPr>
      <w:r>
        <w:rPr>
          <w:rFonts w:hint="eastAsia" w:ascii="仿宋_GB2312" w:eastAsia="仿宋_GB2312"/>
          <w:sz w:val="24"/>
        </w:rPr>
        <w:t>（一）报价文件接收截止时间：</w:t>
      </w:r>
      <w:r>
        <w:rPr>
          <w:rFonts w:ascii="仿宋_GB2312" w:eastAsia="仿宋_GB2312"/>
          <w:sz w:val="24"/>
        </w:rPr>
        <w:t xml:space="preserve">20 </w:t>
      </w:r>
      <w:r>
        <w:rPr>
          <w:rFonts w:ascii="仿宋_GB2312" w:eastAsia="仿宋_GB2312"/>
          <w:color w:val="000000"/>
          <w:sz w:val="24"/>
          <w:u w:val="single"/>
        </w:rPr>
        <w:t xml:space="preserve"> </w:t>
      </w:r>
      <w:r>
        <w:rPr>
          <w:rFonts w:hint="eastAsia" w:ascii="仿宋_GB2312" w:eastAsia="仿宋_GB2312"/>
          <w:color w:val="000000"/>
          <w:sz w:val="24"/>
          <w:u w:val="single"/>
        </w:rPr>
        <w:t>2</w:t>
      </w:r>
      <w:r>
        <w:rPr>
          <w:rFonts w:hint="eastAsia" w:ascii="仿宋_GB2312" w:eastAsia="仿宋_GB2312"/>
          <w:color w:val="000000"/>
          <w:sz w:val="24"/>
          <w:u w:val="single"/>
          <w:lang w:val="en-US" w:eastAsia="zh-CN"/>
        </w:rPr>
        <w:t>4</w:t>
      </w:r>
      <w:r>
        <w:rPr>
          <w:rFonts w:ascii="仿宋_GB2312" w:eastAsia="仿宋_GB2312"/>
          <w:color w:val="000000"/>
          <w:sz w:val="24"/>
          <w:u w:val="single"/>
        </w:rPr>
        <w:t xml:space="preserve"> </w:t>
      </w:r>
      <w:r>
        <w:rPr>
          <w:rFonts w:hint="eastAsia" w:ascii="仿宋_GB2312" w:eastAsia="仿宋_GB2312"/>
          <w:color w:val="000000"/>
          <w:sz w:val="24"/>
        </w:rPr>
        <w:t>年</w:t>
      </w:r>
      <w:r>
        <w:rPr>
          <w:rFonts w:ascii="仿宋_GB2312" w:eastAsia="仿宋_GB2312"/>
          <w:color w:val="000000"/>
          <w:sz w:val="24"/>
          <w:u w:val="single"/>
        </w:rPr>
        <w:t xml:space="preserve">  </w:t>
      </w:r>
      <w:r>
        <w:rPr>
          <w:rFonts w:hint="eastAsia" w:ascii="仿宋_GB2312" w:eastAsia="仿宋_GB2312"/>
          <w:color w:val="000000"/>
          <w:sz w:val="24"/>
          <w:u w:val="single"/>
          <w:lang w:val="en-US" w:eastAsia="zh-CN"/>
        </w:rPr>
        <w:t>10</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u w:val="single"/>
          <w:lang w:val="en-US" w:eastAsia="zh-CN"/>
        </w:rPr>
        <w:t>15</w:t>
      </w:r>
      <w:r>
        <w:rPr>
          <w:rFonts w:hint="eastAsia" w:ascii="仿宋_GB2312" w:eastAsia="仿宋_GB2312"/>
          <w:sz w:val="24"/>
        </w:rPr>
        <w:t>日1</w:t>
      </w:r>
      <w:r>
        <w:rPr>
          <w:rFonts w:hint="eastAsia" w:ascii="仿宋_GB2312" w:eastAsia="仿宋_GB2312"/>
          <w:sz w:val="24"/>
          <w:lang w:val="en-US" w:eastAsia="zh-CN"/>
        </w:rPr>
        <w:t>7</w:t>
      </w:r>
      <w:r>
        <w:rPr>
          <w:rFonts w:hint="eastAsia" w:ascii="仿宋_GB2312" w:eastAsia="仿宋_GB2312"/>
          <w:sz w:val="24"/>
        </w:rPr>
        <w:t>:00时（北京时间），截止时间后，将拒绝接收新的报价文件。</w:t>
      </w:r>
    </w:p>
    <w:p>
      <w:pPr>
        <w:spacing w:line="460" w:lineRule="exact"/>
        <w:ind w:left="3445" w:leftChars="269" w:hanging="2880" w:hangingChars="1200"/>
        <w:rPr>
          <w:rFonts w:hint="default" w:ascii="仿宋_GB2312" w:eastAsia="仿宋_GB2312"/>
          <w:sz w:val="24"/>
          <w:lang w:val="en-US" w:eastAsia="zh-CN"/>
        </w:rPr>
      </w:pPr>
      <w:r>
        <w:rPr>
          <w:rFonts w:hint="eastAsia" w:ascii="仿宋_GB2312" w:eastAsia="仿宋_GB2312"/>
          <w:sz w:val="24"/>
        </w:rPr>
        <w:t>（二）投送地点：</w:t>
      </w:r>
      <w:r>
        <w:rPr>
          <w:rFonts w:hint="eastAsia" w:ascii="仿宋_GB2312" w:eastAsia="仿宋_GB2312"/>
          <w:sz w:val="24"/>
          <w:lang w:val="en-US" w:eastAsia="zh-CN"/>
        </w:rPr>
        <w:t>都江堰光明光电材料有限责任公司财务部</w:t>
      </w:r>
    </w:p>
    <w:p>
      <w:pPr>
        <w:spacing w:line="500" w:lineRule="exact"/>
        <w:ind w:firstLine="480" w:firstLineChars="200"/>
        <w:rPr>
          <w:rFonts w:ascii="仿宋_GB2312" w:eastAsia="仿宋_GB2312"/>
          <w:sz w:val="24"/>
        </w:rPr>
      </w:pPr>
      <w:r>
        <w:rPr>
          <w:rFonts w:hint="eastAsia" w:ascii="仿宋_GB2312" w:eastAsia="仿宋_GB2312"/>
          <w:sz w:val="24"/>
        </w:rPr>
        <w:t>七、下列情况将被视为无效报价文件：</w:t>
      </w:r>
    </w:p>
    <w:p>
      <w:pPr>
        <w:spacing w:line="480" w:lineRule="exact"/>
        <w:ind w:firstLine="480" w:firstLineChars="200"/>
        <w:rPr>
          <w:rFonts w:ascii="仿宋_GB2312" w:eastAsia="仿宋_GB2312"/>
          <w:sz w:val="24"/>
        </w:rPr>
      </w:pPr>
      <w:r>
        <w:rPr>
          <w:rFonts w:hint="eastAsia" w:ascii="仿宋_GB2312" w:eastAsia="仿宋_GB2312"/>
          <w:sz w:val="24"/>
        </w:rPr>
        <w:t>（一）报价文件未在规定时间内送达指定地点；</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二</w:t>
      </w:r>
      <w:r>
        <w:rPr>
          <w:rFonts w:hint="eastAsia" w:ascii="仿宋_GB2312" w:eastAsia="仿宋_GB2312"/>
          <w:sz w:val="24"/>
        </w:rPr>
        <w:t>）报价文件中的各项内容填列不完整和有涂改现象的，供应商公章或供应商代表签字不齐的；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三</w:t>
      </w:r>
      <w:r>
        <w:rPr>
          <w:rFonts w:hint="eastAsia" w:ascii="仿宋_GB2312" w:eastAsia="仿宋_GB2312"/>
          <w:sz w:val="24"/>
        </w:rPr>
        <w:t>）报价文件中出现计算性错误的；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四</w:t>
      </w:r>
      <w:r>
        <w:rPr>
          <w:rFonts w:hint="eastAsia" w:ascii="仿宋_GB2312" w:eastAsia="仿宋_GB2312"/>
          <w:sz w:val="24"/>
        </w:rPr>
        <w:t>）供应商擅自改变货物</w:t>
      </w:r>
      <w:r>
        <w:rPr>
          <w:rFonts w:hint="eastAsia" w:ascii="仿宋_GB2312" w:eastAsia="仿宋_GB2312"/>
          <w:sz w:val="24"/>
          <w:lang w:val="en-US" w:eastAsia="zh-CN"/>
        </w:rPr>
        <w:t>规格</w:t>
      </w:r>
      <w:r>
        <w:rPr>
          <w:rFonts w:hint="eastAsia" w:ascii="仿宋_GB2312" w:eastAsia="仿宋_GB2312"/>
          <w:sz w:val="24"/>
        </w:rPr>
        <w:t>型号、</w:t>
      </w:r>
      <w:r>
        <w:rPr>
          <w:rFonts w:hint="eastAsia" w:ascii="仿宋_GB2312" w:eastAsia="仿宋_GB2312"/>
          <w:sz w:val="24"/>
          <w:lang w:val="en-US" w:eastAsia="zh-CN"/>
        </w:rPr>
        <w:t>技术要求</w:t>
      </w:r>
      <w:r>
        <w:rPr>
          <w:rFonts w:hint="eastAsia" w:ascii="仿宋_GB2312" w:eastAsia="仿宋_GB2312"/>
          <w:sz w:val="24"/>
        </w:rPr>
        <w:t>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五</w:t>
      </w:r>
      <w:r>
        <w:rPr>
          <w:rFonts w:hint="eastAsia" w:ascii="仿宋_GB2312" w:eastAsia="仿宋_GB2312"/>
          <w:sz w:val="24"/>
        </w:rPr>
        <w:t>）供应商的报价材料密封不合要求的；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六</w:t>
      </w:r>
      <w:r>
        <w:rPr>
          <w:rFonts w:hint="eastAsia" w:ascii="仿宋_GB2312" w:eastAsia="仿宋_GB2312"/>
          <w:sz w:val="24"/>
        </w:rPr>
        <w:t>）其他询价小组认为的其他非实质性相应的；</w:t>
      </w:r>
    </w:p>
    <w:p>
      <w:pPr>
        <w:spacing w:line="360" w:lineRule="auto"/>
        <w:ind w:firstLine="602" w:firstLineChars="300"/>
        <w:rPr>
          <w:rFonts w:hint="eastAsia" w:ascii="仿宋" w:hAnsi="仿宋" w:eastAsia="仿宋" w:cs="仿宋_GB2312"/>
          <w:b/>
          <w:bCs/>
          <w:color w:val="C00000"/>
          <w:kern w:val="2"/>
          <w:sz w:val="20"/>
          <w:szCs w:val="20"/>
          <w:lang w:val="en-US" w:eastAsia="zh-CN" w:bidi="ar-SA"/>
        </w:rPr>
      </w:pPr>
      <w:r>
        <w:rPr>
          <w:rFonts w:hint="eastAsia" w:ascii="仿宋" w:hAnsi="仿宋" w:eastAsia="仿宋" w:cs="仿宋_GB2312"/>
          <w:b/>
          <w:bCs/>
          <w:color w:val="C00000"/>
          <w:kern w:val="2"/>
          <w:sz w:val="20"/>
          <w:szCs w:val="20"/>
          <w:lang w:val="en-US" w:eastAsia="zh-CN" w:bidi="ar-SA"/>
        </w:rPr>
        <w:t>（七）供应商存在“无实缴资本”、“无参保人员”、“无生产经营场所”等“三无”情形之一的。</w:t>
      </w:r>
    </w:p>
    <w:p>
      <w:pPr>
        <w:spacing w:line="480" w:lineRule="exact"/>
        <w:ind w:firstLine="480" w:firstLineChars="200"/>
        <w:rPr>
          <w:rFonts w:hint="eastAsia"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八</w:t>
      </w:r>
      <w:r>
        <w:rPr>
          <w:rFonts w:hint="eastAsia" w:ascii="仿宋_GB2312" w:eastAsia="仿宋_GB2312"/>
          <w:sz w:val="24"/>
        </w:rPr>
        <w:t>）法律、法规规定的其他情况。</w:t>
      </w:r>
    </w:p>
    <w:p>
      <w:pPr>
        <w:spacing w:line="480" w:lineRule="exact"/>
        <w:ind w:firstLine="480" w:firstLineChars="200"/>
        <w:rPr>
          <w:rFonts w:ascii="仿宋_GB2312" w:eastAsia="仿宋_GB2312"/>
          <w:sz w:val="24"/>
        </w:rPr>
      </w:pPr>
      <w:r>
        <w:rPr>
          <w:rFonts w:hint="eastAsia" w:ascii="仿宋_GB2312" w:eastAsia="仿宋_GB2312"/>
          <w:sz w:val="24"/>
        </w:rPr>
        <w:t>八、询价采购评审过程的保密性：报价后，直至向成交供应商授予合同时止，凡与审查、澄清、评价和比较报价文件有关的资料以及授予合同的意见等，均不得向供应商及与询价采购无关的其他人透露。</w:t>
      </w:r>
    </w:p>
    <w:p>
      <w:pPr>
        <w:spacing w:line="480" w:lineRule="exact"/>
        <w:ind w:firstLine="480" w:firstLineChars="200"/>
        <w:rPr>
          <w:rFonts w:ascii="仿宋_GB2312" w:eastAsia="仿宋_GB2312"/>
          <w:sz w:val="24"/>
        </w:rPr>
      </w:pPr>
      <w:r>
        <w:rPr>
          <w:rFonts w:hint="eastAsia" w:ascii="仿宋_GB2312" w:eastAsia="仿宋_GB2312"/>
          <w:sz w:val="24"/>
        </w:rPr>
        <w:t>九</w:t>
      </w:r>
      <w:r>
        <w:rPr>
          <w:rFonts w:ascii="仿宋_GB2312" w:eastAsia="仿宋_GB2312"/>
          <w:sz w:val="24"/>
        </w:rPr>
        <w:t>.</w:t>
      </w:r>
      <w:r>
        <w:rPr>
          <w:rFonts w:hint="eastAsia" w:ascii="仿宋_GB2312" w:eastAsia="仿宋_GB2312"/>
          <w:sz w:val="24"/>
        </w:rPr>
        <w:t>报价文件的评审</w:t>
      </w:r>
    </w:p>
    <w:p>
      <w:pPr>
        <w:spacing w:line="480" w:lineRule="exact"/>
        <w:ind w:firstLine="480" w:firstLineChars="200"/>
        <w:rPr>
          <w:rFonts w:ascii="仿宋_GB2312" w:eastAsia="仿宋_GB2312"/>
          <w:sz w:val="24"/>
        </w:rPr>
      </w:pPr>
      <w:r>
        <w:rPr>
          <w:rFonts w:hint="eastAsia" w:ascii="仿宋_GB2312" w:eastAsia="仿宋_GB2312"/>
          <w:sz w:val="24"/>
        </w:rPr>
        <w:t>（一）评审工作由采购人组建的询价小组负责。询价小组由</w:t>
      </w:r>
      <w:r>
        <w:rPr>
          <w:rFonts w:hint="eastAsia" w:ascii="仿宋_GB2312" w:eastAsia="仿宋_GB2312"/>
          <w:sz w:val="24"/>
          <w:lang w:val="en-US" w:eastAsia="zh-CN"/>
        </w:rPr>
        <w:t>生产</w:t>
      </w:r>
      <w:r>
        <w:rPr>
          <w:rFonts w:hint="eastAsia" w:ascii="仿宋_GB2312" w:eastAsia="仿宋_GB2312"/>
          <w:sz w:val="24"/>
        </w:rPr>
        <w:t>、</w:t>
      </w:r>
      <w:r>
        <w:rPr>
          <w:rFonts w:hint="eastAsia" w:ascii="仿宋_GB2312" w:eastAsia="仿宋_GB2312"/>
          <w:sz w:val="24"/>
          <w:lang w:val="en-US" w:eastAsia="zh-CN"/>
        </w:rPr>
        <w:t>体系、财务</w:t>
      </w:r>
      <w:r>
        <w:rPr>
          <w:rFonts w:hint="eastAsia" w:ascii="仿宋_GB2312" w:eastAsia="仿宋_GB2312"/>
          <w:sz w:val="24"/>
          <w:lang w:eastAsia="zh-CN"/>
        </w:rPr>
        <w:t>、</w:t>
      </w:r>
      <w:r>
        <w:rPr>
          <w:rFonts w:hint="eastAsia" w:ascii="仿宋_GB2312" w:eastAsia="仿宋_GB2312"/>
          <w:sz w:val="24"/>
        </w:rPr>
        <w:t>采购人代表</w:t>
      </w:r>
      <w:r>
        <w:rPr>
          <w:rFonts w:hint="eastAsia" w:ascii="仿宋_GB2312" w:eastAsia="仿宋_GB2312"/>
          <w:sz w:val="24"/>
          <w:lang w:val="en-US" w:eastAsia="zh-CN"/>
        </w:rPr>
        <w:t>等</w:t>
      </w:r>
      <w:r>
        <w:rPr>
          <w:rFonts w:hint="eastAsia" w:ascii="仿宋_GB2312" w:eastAsia="仿宋_GB2312"/>
          <w:sz w:val="24"/>
        </w:rPr>
        <w:t>组成。询价小组根据询价文件规定的方法和标准独立评审，负责完成评审的全过程直至评定成交供应商（简称成交商）。</w:t>
      </w:r>
    </w:p>
    <w:p>
      <w:pPr>
        <w:spacing w:line="480" w:lineRule="exact"/>
        <w:ind w:firstLine="480" w:firstLineChars="200"/>
        <w:rPr>
          <w:rFonts w:ascii="仿宋_GB2312" w:eastAsia="仿宋_GB2312"/>
          <w:sz w:val="24"/>
        </w:rPr>
      </w:pPr>
      <w:r>
        <w:rPr>
          <w:rFonts w:hint="eastAsia" w:ascii="仿宋_GB2312" w:eastAsia="仿宋_GB2312"/>
          <w:sz w:val="24"/>
        </w:rPr>
        <w:t>（二）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pPr>
        <w:spacing w:line="480" w:lineRule="exact"/>
        <w:ind w:firstLine="480" w:firstLineChars="200"/>
        <w:rPr>
          <w:rFonts w:ascii="仿宋_GB2312" w:eastAsia="仿宋_GB2312"/>
          <w:sz w:val="24"/>
        </w:rPr>
      </w:pPr>
      <w:r>
        <w:rPr>
          <w:rFonts w:hint="eastAsia" w:ascii="仿宋_GB2312" w:eastAsia="仿宋_GB2312"/>
          <w:sz w:val="24"/>
        </w:rPr>
        <w:t>（三）审查报价文件是否实质性响应询价文件的要求</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．对于经审查确定为资格合格的供应商，询价小组将审查其报价文件是否对询价文件的所有事项、格式、条款和技术规范等要求都做出了实质性响应。</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pPr>
        <w:spacing w:line="480" w:lineRule="exact"/>
        <w:ind w:firstLine="480" w:firstLineChars="200"/>
        <w:rPr>
          <w:rFonts w:ascii="仿宋_GB2312" w:eastAsia="仿宋_GB2312"/>
          <w:sz w:val="24"/>
        </w:rPr>
      </w:pPr>
      <w:r>
        <w:rPr>
          <w:rFonts w:ascii="仿宋_GB2312" w:eastAsia="仿宋_GB2312"/>
          <w:sz w:val="24"/>
        </w:rPr>
        <w:t>3</w:t>
      </w:r>
      <w:r>
        <w:rPr>
          <w:rFonts w:hint="eastAsia" w:ascii="仿宋_GB2312" w:eastAsia="仿宋_GB2312"/>
          <w:sz w:val="24"/>
        </w:rPr>
        <w:t>．报价文件有下列情形之一的属于重大偏离，将被作废处理：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1</w:t>
      </w:r>
      <w:r>
        <w:rPr>
          <w:rFonts w:hint="eastAsia" w:ascii="仿宋_GB2312" w:eastAsia="仿宋_GB2312"/>
          <w:sz w:val="24"/>
        </w:rPr>
        <w:t>）报价文件未按询价文件附件《报价文件格式》相关格式规定有效签署和</w:t>
      </w:r>
      <w:r>
        <w:rPr>
          <w:rFonts w:ascii="仿宋_GB2312" w:eastAsia="仿宋_GB2312"/>
          <w:sz w:val="24"/>
        </w:rPr>
        <w:t>/</w:t>
      </w:r>
      <w:r>
        <w:rPr>
          <w:rFonts w:hint="eastAsia" w:ascii="仿宋_GB2312" w:eastAsia="仿宋_GB2312"/>
          <w:sz w:val="24"/>
        </w:rPr>
        <w:t>或加盖公章；</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2</w:t>
      </w:r>
      <w:r>
        <w:rPr>
          <w:rFonts w:hint="eastAsia" w:ascii="仿宋_GB2312" w:eastAsia="仿宋_GB2312"/>
          <w:sz w:val="24"/>
        </w:rPr>
        <w:t>）报价文件载明的项目完成期限超过询价文件规定；</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3</w:t>
      </w:r>
      <w:r>
        <w:rPr>
          <w:rFonts w:hint="eastAsia" w:ascii="仿宋_GB2312" w:eastAsia="仿宋_GB2312"/>
          <w:sz w:val="24"/>
        </w:rPr>
        <w:t>）明显不符合询价文件规定的技术规格、技术标准；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4</w:t>
      </w:r>
      <w:r>
        <w:rPr>
          <w:rFonts w:hint="eastAsia" w:ascii="仿宋_GB2312" w:eastAsia="仿宋_GB2312"/>
          <w:sz w:val="24"/>
        </w:rPr>
        <w:t>）报价文件附有采购人不能接受的条件；</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5</w:t>
      </w:r>
      <w:r>
        <w:rPr>
          <w:rFonts w:hint="eastAsia" w:ascii="仿宋_GB2312" w:eastAsia="仿宋_GB2312"/>
          <w:sz w:val="24"/>
        </w:rPr>
        <w:t>）不符合询价文件规定的其他实质性要求。</w:t>
      </w:r>
    </w:p>
    <w:p>
      <w:pPr>
        <w:spacing w:line="480" w:lineRule="exact"/>
        <w:ind w:firstLine="480" w:firstLineChars="200"/>
        <w:rPr>
          <w:rFonts w:hint="eastAsia" w:ascii="仿宋_GB2312" w:eastAsia="仿宋_GB2312"/>
          <w:sz w:val="24"/>
        </w:rPr>
      </w:pPr>
      <w:r>
        <w:rPr>
          <w:rFonts w:hint="eastAsia" w:ascii="仿宋_GB2312" w:eastAsia="仿宋_GB2312"/>
          <w:sz w:val="24"/>
        </w:rPr>
        <w:t>（五）报价的审查：所有供应商的报价均以文件上的价格为准。</w:t>
      </w:r>
    </w:p>
    <w:p>
      <w:pPr>
        <w:spacing w:line="480" w:lineRule="exact"/>
        <w:ind w:firstLine="480" w:firstLineChars="200"/>
        <w:rPr>
          <w:rFonts w:ascii="仿宋_GB2312" w:eastAsia="仿宋_GB2312"/>
          <w:sz w:val="24"/>
        </w:rPr>
      </w:pPr>
      <w:r>
        <w:rPr>
          <w:rFonts w:hint="eastAsia" w:ascii="仿宋_GB2312" w:eastAsia="仿宋_GB2312"/>
          <w:sz w:val="24"/>
        </w:rPr>
        <w:t>（六）</w:t>
      </w:r>
      <w:r>
        <w:rPr>
          <w:rFonts w:ascii="仿宋_GB2312" w:eastAsia="仿宋_GB2312"/>
          <w:sz w:val="24"/>
        </w:rPr>
        <w:t xml:space="preserve"> </w:t>
      </w:r>
      <w:r>
        <w:rPr>
          <w:rFonts w:hint="eastAsia" w:ascii="仿宋_GB2312" w:eastAsia="仿宋_GB2312"/>
          <w:sz w:val="24"/>
        </w:rPr>
        <w:t>澄清：询价小组对报价文件实质性响应了询价文件要求，但个别地方提供了不完整的技术信息和数据，以及同类问题表述不一致或者有明显文字和计算错误等细微偏离问题，可以</w:t>
      </w:r>
      <w:r>
        <w:rPr>
          <w:rFonts w:hint="eastAsia" w:ascii="仿宋_GB2312" w:eastAsia="仿宋_GB2312"/>
          <w:sz w:val="24"/>
          <w:lang w:val="en-US" w:eastAsia="zh-CN"/>
        </w:rPr>
        <w:t>书面</w:t>
      </w:r>
      <w:r>
        <w:rPr>
          <w:rFonts w:hint="eastAsia" w:ascii="仿宋_GB2312" w:eastAsia="仿宋_GB2312"/>
          <w:sz w:val="24"/>
        </w:rPr>
        <w:t>形式（由询价小组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pPr>
        <w:spacing w:line="480" w:lineRule="exact"/>
        <w:ind w:firstLine="480" w:firstLineChars="200"/>
        <w:rPr>
          <w:rFonts w:ascii="仿宋_GB2312" w:eastAsia="仿宋_GB2312"/>
          <w:sz w:val="24"/>
        </w:rPr>
      </w:pPr>
      <w:r>
        <w:rPr>
          <w:rFonts w:hint="eastAsia" w:ascii="仿宋_GB2312" w:eastAsia="仿宋_GB2312"/>
          <w:sz w:val="24"/>
        </w:rPr>
        <w:t>十．出现下列情形之一的，询价小组有权否决所有供应商的报价或取消采购活动：</w:t>
      </w:r>
    </w:p>
    <w:p>
      <w:pPr>
        <w:spacing w:line="480" w:lineRule="exact"/>
        <w:ind w:firstLine="480" w:firstLineChars="200"/>
        <w:rPr>
          <w:rFonts w:ascii="仿宋_GB2312" w:eastAsia="仿宋_GB2312"/>
          <w:sz w:val="24"/>
        </w:rPr>
      </w:pPr>
      <w:r>
        <w:rPr>
          <w:rFonts w:hint="eastAsia" w:ascii="仿宋_GB2312" w:eastAsia="仿宋_GB2312"/>
          <w:sz w:val="24"/>
          <w:lang w:val="en-US" w:eastAsia="zh-CN"/>
        </w:rPr>
        <w:t>1</w:t>
      </w:r>
      <w:r>
        <w:rPr>
          <w:rFonts w:hint="eastAsia" w:ascii="仿宋_GB2312" w:eastAsia="仿宋_GB2312"/>
          <w:sz w:val="24"/>
        </w:rPr>
        <w:t>．出现影响采购公正的违法、违规行为的；</w:t>
      </w:r>
    </w:p>
    <w:p>
      <w:pPr>
        <w:spacing w:line="480" w:lineRule="exact"/>
        <w:ind w:firstLine="480" w:firstLineChars="200"/>
        <w:rPr>
          <w:rFonts w:ascii="仿宋_GB2312" w:eastAsia="仿宋_GB2312"/>
          <w:sz w:val="24"/>
        </w:rPr>
      </w:pPr>
      <w:r>
        <w:rPr>
          <w:rFonts w:hint="eastAsia" w:ascii="仿宋_GB2312" w:eastAsia="仿宋_GB2312"/>
          <w:sz w:val="24"/>
          <w:lang w:val="en-US" w:eastAsia="zh-CN"/>
        </w:rPr>
        <w:t>2</w:t>
      </w:r>
      <w:r>
        <w:rPr>
          <w:rFonts w:hint="eastAsia" w:ascii="仿宋_GB2312" w:eastAsia="仿宋_GB2312"/>
          <w:sz w:val="24"/>
        </w:rPr>
        <w:t>．因重大变故，采购任务取消的</w:t>
      </w:r>
      <w:r>
        <w:rPr>
          <w:rFonts w:ascii="仿宋_GB2312" w:eastAsia="仿宋_GB2312"/>
          <w:sz w:val="24"/>
        </w:rPr>
        <w:t>;</w:t>
      </w:r>
    </w:p>
    <w:p>
      <w:pPr>
        <w:spacing w:line="480" w:lineRule="exact"/>
        <w:rPr>
          <w:rFonts w:ascii="仿宋_GB2312" w:eastAsia="仿宋_GB2312"/>
          <w:sz w:val="24"/>
        </w:rPr>
      </w:pPr>
      <w:r>
        <w:rPr>
          <w:rFonts w:ascii="仿宋_GB2312" w:eastAsia="仿宋_GB2312"/>
          <w:sz w:val="24"/>
        </w:rPr>
        <w:t xml:space="preserve">    </w:t>
      </w:r>
      <w:r>
        <w:rPr>
          <w:rFonts w:hint="eastAsia" w:ascii="仿宋_GB2312" w:eastAsia="仿宋_GB2312"/>
          <w:sz w:val="24"/>
          <w:lang w:val="en-US" w:eastAsia="zh-CN"/>
        </w:rPr>
        <w:t>3</w:t>
      </w:r>
      <w:r>
        <w:rPr>
          <w:rFonts w:hint="eastAsia" w:ascii="仿宋_GB2312" w:eastAsia="仿宋_GB2312"/>
          <w:sz w:val="24"/>
        </w:rPr>
        <w:t>．询价小组经评审认为所有报价文件都不符合询价文件要求的。</w:t>
      </w:r>
    </w:p>
    <w:p>
      <w:pPr>
        <w:spacing w:line="480" w:lineRule="exact"/>
        <w:ind w:firstLine="480" w:firstLineChars="200"/>
        <w:rPr>
          <w:rFonts w:hint="eastAsia" w:ascii="仿宋_GB2312" w:eastAsia="仿宋_GB2312"/>
          <w:sz w:val="24"/>
        </w:rPr>
      </w:pPr>
      <w:r>
        <w:rPr>
          <w:rFonts w:hint="eastAsia" w:ascii="仿宋_GB2312" w:eastAsia="仿宋_GB2312"/>
          <w:sz w:val="24"/>
        </w:rPr>
        <w:t>十一.评审方法和标准</w:t>
      </w:r>
    </w:p>
    <w:p>
      <w:pPr>
        <w:spacing w:line="480" w:lineRule="exact"/>
        <w:ind w:firstLine="480" w:firstLineChars="200"/>
        <w:rPr>
          <w:rFonts w:hint="eastAsia" w:ascii="仿宋_GB2312" w:eastAsia="仿宋_GB2312"/>
          <w:sz w:val="24"/>
        </w:rPr>
      </w:pPr>
      <w:r>
        <w:rPr>
          <w:rFonts w:hint="eastAsia" w:ascii="仿宋_GB2312" w:eastAsia="仿宋_GB2312"/>
          <w:sz w:val="24"/>
        </w:rPr>
        <w:t>本项目评审方法为：</w:t>
      </w:r>
      <w:r>
        <w:rPr>
          <w:rFonts w:hint="eastAsia" w:ascii="楷体_GB2312" w:eastAsia="楷体_GB2312" w:cs="仿宋_GB2312"/>
          <w:kern w:val="0"/>
          <w:sz w:val="24"/>
          <w:szCs w:val="21"/>
        </w:rPr>
        <w:t>最低评标价法</w:t>
      </w:r>
    </w:p>
    <w:p>
      <w:pPr>
        <w:spacing w:line="480" w:lineRule="exact"/>
        <w:ind w:firstLine="480" w:firstLineChars="200"/>
        <w:rPr>
          <w:rFonts w:ascii="仿宋_GB2312" w:eastAsia="仿宋_GB2312"/>
          <w:sz w:val="24"/>
        </w:rPr>
      </w:pPr>
      <w:r>
        <w:rPr>
          <w:rFonts w:hint="eastAsia" w:ascii="仿宋_GB2312" w:eastAsia="仿宋_GB2312"/>
          <w:sz w:val="24"/>
        </w:rPr>
        <w:t>十</w:t>
      </w:r>
      <w:r>
        <w:rPr>
          <w:rFonts w:hint="eastAsia" w:ascii="仿宋_GB2312" w:eastAsia="仿宋_GB2312"/>
          <w:sz w:val="24"/>
          <w:lang w:val="en-US" w:eastAsia="zh-CN"/>
        </w:rPr>
        <w:t>二</w:t>
      </w:r>
      <w:r>
        <w:rPr>
          <w:rFonts w:hint="eastAsia" w:ascii="仿宋_GB2312" w:eastAsia="仿宋_GB2312"/>
          <w:sz w:val="24"/>
        </w:rPr>
        <w:t>．签订合同</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采购人发出《供应商确认通知书》</w:t>
      </w:r>
      <w:r>
        <w:rPr>
          <w:rFonts w:hint="eastAsia" w:ascii="仿宋_GB2312" w:eastAsia="仿宋_GB2312"/>
          <w:sz w:val="24"/>
          <w:lang w:eastAsia="zh-CN"/>
        </w:rPr>
        <w:t>，</w:t>
      </w:r>
      <w:r>
        <w:rPr>
          <w:rFonts w:hint="eastAsia" w:ascii="仿宋_GB2312" w:eastAsia="仿宋_GB2312"/>
          <w:sz w:val="24"/>
        </w:rPr>
        <w:t>确认通知书是合同的一个组成部分，对采购人和供应商均具有法律约束力。</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．确认通知书发出后，采购人改变成交结果的，或者供应商放弃成交项目的，应当依法承担法律责任。</w:t>
      </w:r>
    </w:p>
    <w:p>
      <w:pPr>
        <w:rPr>
          <w:sz w:val="20"/>
        </w:rPr>
      </w:pPr>
    </w:p>
    <w:p>
      <w:pPr>
        <w:spacing w:line="520" w:lineRule="exact"/>
        <w:ind w:firstLine="2731" w:firstLineChars="850"/>
        <w:rPr>
          <w:rFonts w:eastAsia="黑体"/>
          <w:sz w:val="30"/>
          <w:szCs w:val="30"/>
        </w:rPr>
      </w:pPr>
      <w:r>
        <w:rPr>
          <w:rFonts w:hint="eastAsia"/>
          <w:b/>
          <w:sz w:val="32"/>
        </w:rPr>
        <w:t>第三部分</w:t>
      </w:r>
      <w:r>
        <w:rPr>
          <w:b/>
          <w:sz w:val="32"/>
        </w:rPr>
        <w:t xml:space="preserve"> </w:t>
      </w:r>
      <w:r>
        <w:rPr>
          <w:rFonts w:hint="eastAsia"/>
          <w:b/>
          <w:sz w:val="32"/>
          <w:lang w:val="en-US" w:eastAsia="zh-CN"/>
        </w:rPr>
        <w:t>耐火材料商务</w:t>
      </w:r>
      <w:r>
        <w:rPr>
          <w:rFonts w:hint="eastAsia"/>
          <w:b/>
          <w:sz w:val="32"/>
        </w:rPr>
        <w:t>条款</w:t>
      </w:r>
    </w:p>
    <w:p>
      <w:pPr>
        <w:spacing w:line="500" w:lineRule="exact"/>
        <w:rPr>
          <w:rFonts w:eastAsia="黑体"/>
          <w:bCs/>
          <w:sz w:val="24"/>
        </w:rPr>
      </w:pPr>
      <w:r>
        <w:rPr>
          <w:rFonts w:eastAsia="黑体"/>
          <w:bCs/>
          <w:sz w:val="24"/>
        </w:rPr>
        <w:t>1</w:t>
      </w:r>
      <w:r>
        <w:rPr>
          <w:rFonts w:hint="eastAsia" w:eastAsia="黑体"/>
          <w:bCs/>
          <w:sz w:val="24"/>
        </w:rPr>
        <w:t>．交货期及地点</w:t>
      </w:r>
    </w:p>
    <w:p>
      <w:pPr>
        <w:spacing w:line="520" w:lineRule="exact"/>
        <w:rPr>
          <w:rFonts w:hint="default" w:eastAsia="宋体"/>
          <w:sz w:val="24"/>
          <w:lang w:val="en-US" w:eastAsia="zh-CN"/>
        </w:rPr>
      </w:pPr>
      <w:r>
        <w:rPr>
          <w:rFonts w:hint="eastAsia" w:hAnsi="宋体"/>
          <w:sz w:val="24"/>
        </w:rPr>
        <w:t>★</w:t>
      </w:r>
      <w:r>
        <w:rPr>
          <w:sz w:val="24"/>
        </w:rPr>
        <w:t xml:space="preserve">1.1 </w:t>
      </w:r>
      <w:r>
        <w:rPr>
          <w:rFonts w:hint="eastAsia" w:hAnsi="宋体"/>
          <w:sz w:val="24"/>
        </w:rPr>
        <w:t>交货期：</w:t>
      </w:r>
      <w:r>
        <w:rPr>
          <w:rFonts w:hint="eastAsia"/>
          <w:kern w:val="0"/>
          <w:sz w:val="24"/>
          <w:lang w:val="en-US" w:eastAsia="zh-CN"/>
        </w:rPr>
        <w:t xml:space="preserve">2024年11月15日前到货。 </w:t>
      </w:r>
    </w:p>
    <w:p>
      <w:pPr>
        <w:spacing w:line="500" w:lineRule="exact"/>
        <w:rPr>
          <w:rFonts w:hint="eastAsia"/>
          <w:sz w:val="24"/>
          <w:lang w:val="en-US" w:eastAsia="zh-CN"/>
        </w:rPr>
      </w:pPr>
      <w:r>
        <w:rPr>
          <w:sz w:val="24"/>
        </w:rPr>
        <w:t xml:space="preserve">1.2 </w:t>
      </w:r>
      <w:r>
        <w:rPr>
          <w:rFonts w:hint="eastAsia"/>
          <w:sz w:val="24"/>
        </w:rPr>
        <w:t>交货地点：</w:t>
      </w:r>
      <w:r>
        <w:rPr>
          <w:rFonts w:hint="eastAsia"/>
          <w:sz w:val="24"/>
          <w:lang w:val="en-US" w:eastAsia="zh-CN"/>
        </w:rPr>
        <w:t>都江堰光明光电材料有限责任公司</w:t>
      </w:r>
      <w:r>
        <w:rPr>
          <w:rFonts w:hint="eastAsia"/>
          <w:sz w:val="24"/>
        </w:rPr>
        <w:t>（</w:t>
      </w:r>
      <w:r>
        <w:rPr>
          <w:rFonts w:hint="eastAsia"/>
          <w:sz w:val="24"/>
          <w:lang w:val="en-US" w:eastAsia="zh-CN"/>
        </w:rPr>
        <w:t>都江堰市蒲阳镇光泰路10号）</w:t>
      </w:r>
    </w:p>
    <w:p>
      <w:pPr>
        <w:spacing w:line="500" w:lineRule="exact"/>
        <w:rPr>
          <w:rFonts w:hint="eastAsia"/>
          <w:sz w:val="24"/>
        </w:rPr>
      </w:pPr>
      <w:r>
        <w:rPr>
          <w:sz w:val="24"/>
        </w:rPr>
        <w:t>2</w:t>
      </w:r>
      <w:r>
        <w:rPr>
          <w:rFonts w:hint="eastAsia"/>
          <w:sz w:val="24"/>
        </w:rPr>
        <w:t>．付款方法和条件</w:t>
      </w:r>
    </w:p>
    <w:p>
      <w:pPr>
        <w:spacing w:line="520" w:lineRule="exact"/>
        <w:rPr>
          <w:rFonts w:hint="default"/>
          <w:kern w:val="0"/>
          <w:sz w:val="24"/>
          <w:lang w:val="en-US" w:eastAsia="zh-CN"/>
        </w:rPr>
      </w:pPr>
      <w:r>
        <w:rPr>
          <w:rFonts w:hint="eastAsia"/>
          <w:kern w:val="0"/>
          <w:sz w:val="24"/>
          <w:lang w:val="en-US" w:eastAsia="zh-CN"/>
        </w:rPr>
        <w:t>合同签订后10个工日内支付预付款30%，货到安装使用验收合格供方开具全额增值税发票（税率13%）后30日内需方支付剩余货款或按双方合同约定付款方式付款。</w:t>
      </w:r>
    </w:p>
    <w:p>
      <w:pPr>
        <w:spacing w:line="500" w:lineRule="exact"/>
        <w:rPr>
          <w:rFonts w:eastAsia="黑体"/>
          <w:bCs/>
          <w:sz w:val="24"/>
        </w:rPr>
      </w:pPr>
      <w:r>
        <w:rPr>
          <w:rFonts w:eastAsia="黑体"/>
          <w:bCs/>
          <w:sz w:val="24"/>
        </w:rPr>
        <w:t>3.</w:t>
      </w:r>
      <w:r>
        <w:rPr>
          <w:rFonts w:hint="eastAsia" w:eastAsia="黑体"/>
          <w:bCs/>
          <w:sz w:val="24"/>
        </w:rPr>
        <w:t>质保期：</w:t>
      </w:r>
      <w:r>
        <w:rPr>
          <w:rFonts w:eastAsia="黑体"/>
          <w:bCs/>
          <w:sz w:val="24"/>
        </w:rPr>
        <w:t xml:space="preserve"> </w:t>
      </w:r>
    </w:p>
    <w:p>
      <w:pPr>
        <w:spacing w:line="500" w:lineRule="exact"/>
        <w:rPr>
          <w:rFonts w:hint="eastAsia"/>
          <w:color w:val="000000"/>
          <w:kern w:val="0"/>
          <w:sz w:val="24"/>
          <w:lang w:val="en-US" w:eastAsia="zh-CN"/>
        </w:rPr>
      </w:pPr>
      <w:r>
        <w:rPr>
          <w:rFonts w:hint="eastAsia"/>
          <w:color w:val="000000"/>
          <w:kern w:val="0"/>
          <w:sz w:val="24"/>
        </w:rPr>
        <w:t>质保期</w:t>
      </w:r>
      <w:r>
        <w:rPr>
          <w:rFonts w:hint="eastAsia"/>
          <w:color w:val="000000"/>
          <w:kern w:val="0"/>
          <w:sz w:val="24"/>
          <w:lang w:val="en-US" w:eastAsia="zh-CN"/>
        </w:rPr>
        <w:t>一年。</w:t>
      </w:r>
    </w:p>
    <w:p>
      <w:pPr>
        <w:spacing w:line="500" w:lineRule="exact"/>
        <w:rPr>
          <w:rFonts w:eastAsia="黑体"/>
          <w:bCs/>
          <w:sz w:val="24"/>
        </w:rPr>
      </w:pPr>
      <w:r>
        <w:rPr>
          <w:rFonts w:hint="eastAsia" w:eastAsia="黑体"/>
          <w:bCs/>
          <w:sz w:val="24"/>
          <w:lang w:val="en-US" w:eastAsia="zh-CN"/>
        </w:rPr>
        <w:t>4</w:t>
      </w:r>
      <w:r>
        <w:rPr>
          <w:rFonts w:eastAsia="黑体"/>
          <w:bCs/>
          <w:sz w:val="24"/>
        </w:rPr>
        <w:t>.</w:t>
      </w:r>
      <w:r>
        <w:rPr>
          <w:rFonts w:hint="eastAsia" w:eastAsia="黑体"/>
          <w:bCs/>
          <w:sz w:val="24"/>
        </w:rPr>
        <w:t xml:space="preserve"> 验收：</w:t>
      </w:r>
    </w:p>
    <w:p>
      <w:pPr>
        <w:spacing w:line="500" w:lineRule="exact"/>
        <w:rPr>
          <w:rFonts w:hint="eastAsia" w:hAnsi="宋体"/>
          <w:sz w:val="24"/>
        </w:rPr>
      </w:pPr>
      <w:r>
        <w:rPr>
          <w:rFonts w:hint="eastAsia"/>
          <w:sz w:val="24"/>
          <w:lang w:val="en-US" w:eastAsia="zh-CN"/>
        </w:rPr>
        <w:t>4</w:t>
      </w:r>
      <w:r>
        <w:rPr>
          <w:sz w:val="24"/>
        </w:rPr>
        <w:t>.</w:t>
      </w:r>
      <w:r>
        <w:rPr>
          <w:rFonts w:hint="eastAsia"/>
          <w:sz w:val="24"/>
          <w:lang w:val="en-US" w:eastAsia="zh-CN"/>
        </w:rPr>
        <w:t>1</w:t>
      </w:r>
      <w:r>
        <w:rPr>
          <w:rFonts w:hint="eastAsia" w:hAnsi="宋体"/>
          <w:sz w:val="24"/>
        </w:rPr>
        <w:t>根据合同技术参数要求进行验收</w:t>
      </w:r>
    </w:p>
    <w:p>
      <w:pPr>
        <w:spacing w:line="500" w:lineRule="exact"/>
        <w:rPr>
          <w:rFonts w:hAnsi="宋体"/>
          <w:sz w:val="24"/>
        </w:rPr>
      </w:pPr>
      <w:r>
        <w:rPr>
          <w:rFonts w:hint="eastAsia" w:hAnsi="宋体"/>
          <w:sz w:val="24"/>
          <w:lang w:val="en-US" w:eastAsia="zh-CN"/>
        </w:rPr>
        <w:t>4</w:t>
      </w:r>
      <w:r>
        <w:rPr>
          <w:rFonts w:hAnsi="宋体"/>
          <w:sz w:val="24"/>
        </w:rPr>
        <w:t>.</w:t>
      </w:r>
      <w:r>
        <w:rPr>
          <w:rFonts w:hint="eastAsia" w:hAnsi="宋体"/>
          <w:sz w:val="24"/>
          <w:lang w:val="en-US" w:eastAsia="zh-CN"/>
        </w:rPr>
        <w:t>2</w:t>
      </w:r>
      <w:r>
        <w:rPr>
          <w:rFonts w:hint="eastAsia" w:hAnsi="宋体"/>
          <w:sz w:val="24"/>
        </w:rPr>
        <w:t>其余按有关国家标准和行业标准执行。</w:t>
      </w:r>
    </w:p>
    <w:p>
      <w:pPr>
        <w:spacing w:line="500" w:lineRule="exact"/>
        <w:rPr>
          <w:rFonts w:eastAsia="黑体"/>
          <w:bCs/>
          <w:sz w:val="24"/>
        </w:rPr>
      </w:pPr>
      <w:r>
        <w:rPr>
          <w:rFonts w:hint="eastAsia" w:eastAsia="黑体"/>
          <w:bCs/>
          <w:sz w:val="24"/>
          <w:lang w:val="en-US" w:eastAsia="zh-CN"/>
        </w:rPr>
        <w:t>5</w:t>
      </w:r>
      <w:r>
        <w:rPr>
          <w:rFonts w:eastAsia="黑体"/>
          <w:bCs/>
          <w:sz w:val="24"/>
        </w:rPr>
        <w:t>.</w:t>
      </w:r>
      <w:r>
        <w:rPr>
          <w:rFonts w:hint="eastAsia" w:eastAsia="黑体"/>
          <w:bCs/>
          <w:sz w:val="24"/>
        </w:rPr>
        <w:t>售后服务：</w:t>
      </w:r>
    </w:p>
    <w:p>
      <w:pPr>
        <w:spacing w:line="500" w:lineRule="exact"/>
        <w:rPr>
          <w:sz w:val="24"/>
        </w:rPr>
      </w:pPr>
      <w:r>
        <w:rPr>
          <w:rFonts w:hint="eastAsia"/>
          <w:sz w:val="24"/>
          <w:lang w:val="en-US" w:eastAsia="zh-CN"/>
        </w:rPr>
        <w:t>5</w:t>
      </w:r>
      <w:r>
        <w:rPr>
          <w:sz w:val="24"/>
        </w:rPr>
        <w:t>.1</w:t>
      </w:r>
      <w:r>
        <w:rPr>
          <w:rFonts w:hint="eastAsia" w:hAnsi="宋体"/>
          <w:sz w:val="24"/>
        </w:rPr>
        <w:t>提供有关资料及售后服务承诺。</w:t>
      </w:r>
    </w:p>
    <w:p>
      <w:pPr>
        <w:spacing w:line="500" w:lineRule="exact"/>
        <w:rPr>
          <w:rFonts w:hAnsi="宋体"/>
          <w:sz w:val="24"/>
        </w:rPr>
      </w:pPr>
      <w:r>
        <w:rPr>
          <w:rFonts w:hint="eastAsia"/>
          <w:sz w:val="24"/>
          <w:lang w:val="en-US" w:eastAsia="zh-CN"/>
        </w:rPr>
        <w:t>5</w:t>
      </w:r>
      <w:r>
        <w:rPr>
          <w:sz w:val="24"/>
        </w:rPr>
        <w:t>.</w:t>
      </w:r>
      <w:r>
        <w:rPr>
          <w:rFonts w:hint="eastAsia"/>
          <w:sz w:val="24"/>
          <w:lang w:val="en-US" w:eastAsia="zh-CN"/>
        </w:rPr>
        <w:t>2</w:t>
      </w:r>
      <w:r>
        <w:rPr>
          <w:rFonts w:hint="eastAsia" w:hAnsi="宋体"/>
          <w:sz w:val="24"/>
        </w:rPr>
        <w:t>质保期后，卖方应向用户提供及时的、优质的、价格优惠的技术服务和备品备件供应。</w:t>
      </w:r>
    </w:p>
    <w:p>
      <w:pPr>
        <w:adjustRightInd w:val="0"/>
        <w:spacing w:line="500" w:lineRule="exact"/>
        <w:textAlignment w:val="baseline"/>
        <w:rPr>
          <w:rFonts w:eastAsia="黑体"/>
          <w:bCs/>
          <w:sz w:val="24"/>
        </w:rPr>
      </w:pPr>
      <w:r>
        <w:rPr>
          <w:rFonts w:hint="eastAsia" w:eastAsia="黑体"/>
          <w:bCs/>
          <w:sz w:val="24"/>
          <w:lang w:val="en-US" w:eastAsia="zh-CN"/>
        </w:rPr>
        <w:t>6</w:t>
      </w:r>
      <w:r>
        <w:rPr>
          <w:rFonts w:eastAsia="黑体"/>
          <w:bCs/>
          <w:sz w:val="24"/>
        </w:rPr>
        <w:t xml:space="preserve">. </w:t>
      </w:r>
      <w:r>
        <w:rPr>
          <w:rFonts w:hint="eastAsia" w:eastAsia="黑体"/>
          <w:bCs/>
          <w:sz w:val="24"/>
        </w:rPr>
        <w:t>法律管辖及仲裁：</w:t>
      </w:r>
    </w:p>
    <w:p>
      <w:pPr>
        <w:spacing w:line="500" w:lineRule="exact"/>
        <w:rPr>
          <w:rFonts w:hint="eastAsia" w:hAnsi="宋体"/>
          <w:sz w:val="24"/>
        </w:rPr>
      </w:pPr>
      <w:r>
        <w:rPr>
          <w:rFonts w:hint="eastAsia" w:hAnsi="宋体"/>
          <w:sz w:val="24"/>
        </w:rPr>
        <w:t>买卖双方之合同受中华人民共和国法律之管辖并依其进行解释。如有争议，在双方友好交涉无法解决时，</w:t>
      </w:r>
      <w:r>
        <w:rPr>
          <w:rFonts w:hint="eastAsia" w:hAnsi="宋体"/>
          <w:sz w:val="24"/>
          <w:lang w:val="zh-CN"/>
        </w:rPr>
        <w:t>由合同签订地</w:t>
      </w:r>
      <w:r>
        <w:rPr>
          <w:rFonts w:hint="eastAsia" w:hAnsi="宋体"/>
          <w:sz w:val="24"/>
          <w:lang w:val="en-US" w:eastAsia="zh-CN"/>
        </w:rPr>
        <w:t>都江堰</w:t>
      </w:r>
      <w:r>
        <w:rPr>
          <w:rFonts w:hint="eastAsia" w:hAnsi="宋体"/>
          <w:sz w:val="24"/>
          <w:lang w:val="zh-CN"/>
        </w:rPr>
        <w:t>人民</w:t>
      </w:r>
      <w:r>
        <w:rPr>
          <w:rFonts w:hint="eastAsia" w:hAnsi="宋体"/>
          <w:sz w:val="24"/>
        </w:rPr>
        <w:t>法院提起诉讼。</w:t>
      </w:r>
    </w:p>
    <w:p>
      <w:pPr>
        <w:ind w:firstLine="2409" w:firstLineChars="750"/>
        <w:rPr>
          <w:b/>
          <w:sz w:val="32"/>
        </w:rPr>
      </w:pPr>
    </w:p>
    <w:p>
      <w:pPr>
        <w:ind w:firstLine="2570" w:firstLineChars="800"/>
        <w:rPr>
          <w:rFonts w:hint="default"/>
          <w:b/>
          <w:sz w:val="32"/>
          <w:szCs w:val="32"/>
          <w:lang w:val="en-US"/>
        </w:rPr>
      </w:pPr>
      <w:r>
        <w:rPr>
          <w:rFonts w:hint="eastAsia" w:ascii="黑体" w:eastAsia="黑体"/>
          <w:b/>
          <w:sz w:val="32"/>
          <w:szCs w:val="32"/>
        </w:rPr>
        <w:t xml:space="preserve">第四部分   </w:t>
      </w:r>
      <w:r>
        <w:rPr>
          <w:rFonts w:hint="eastAsia" w:ascii="黑体" w:eastAsia="黑体"/>
          <w:b/>
          <w:sz w:val="32"/>
          <w:szCs w:val="32"/>
          <w:lang w:val="en-US" w:eastAsia="zh-CN"/>
        </w:rPr>
        <w:t>耐火材料技术要求</w:t>
      </w:r>
    </w:p>
    <w:p>
      <w:pPr>
        <w:adjustRightInd w:val="0"/>
        <w:snapToGrid w:val="0"/>
        <w:spacing w:line="360" w:lineRule="auto"/>
        <w:ind w:right="399" w:rightChars="190"/>
        <w:rPr>
          <w:rFonts w:ascii="宋体" w:hAnsi="宋体"/>
          <w:b/>
          <w:bCs/>
          <w:color w:val="000000"/>
          <w:spacing w:val="10"/>
          <w:sz w:val="24"/>
        </w:rPr>
      </w:pPr>
    </w:p>
    <w:p>
      <w:pPr>
        <w:numPr>
          <w:ilvl w:val="0"/>
          <w:numId w:val="2"/>
        </w:numPr>
        <w:adjustRightInd w:val="0"/>
        <w:snapToGrid w:val="0"/>
        <w:spacing w:line="360" w:lineRule="auto"/>
        <w:ind w:right="399" w:rightChars="190"/>
        <w:rPr>
          <w:rFonts w:hint="eastAsia" w:ascii="宋体" w:hAnsi="宋体"/>
          <w:b/>
          <w:bCs/>
          <w:color w:val="000000"/>
          <w:spacing w:val="10"/>
          <w:sz w:val="24"/>
        </w:rPr>
      </w:pPr>
      <w:r>
        <w:rPr>
          <w:rFonts w:hint="eastAsia" w:ascii="宋体" w:hAnsi="宋体"/>
          <w:b/>
          <w:bCs/>
          <w:color w:val="000000"/>
          <w:spacing w:val="10"/>
          <w:sz w:val="24"/>
        </w:rPr>
        <w:t>询价</w:t>
      </w:r>
      <w:r>
        <w:rPr>
          <w:rFonts w:hint="eastAsia" w:ascii="宋体" w:hAnsi="宋体"/>
          <w:b/>
          <w:bCs/>
          <w:color w:val="000000"/>
          <w:spacing w:val="10"/>
          <w:sz w:val="24"/>
          <w:lang w:val="en-US" w:eastAsia="zh-CN"/>
        </w:rPr>
        <w:t>货物</w:t>
      </w:r>
      <w:r>
        <w:rPr>
          <w:rFonts w:hint="eastAsia" w:ascii="宋体" w:hAnsi="宋体"/>
          <w:b/>
          <w:bCs/>
          <w:color w:val="000000"/>
          <w:spacing w:val="10"/>
          <w:sz w:val="24"/>
        </w:rPr>
        <w:t>名称、数量</w:t>
      </w:r>
      <w:r>
        <w:rPr>
          <w:rFonts w:hint="eastAsia" w:ascii="宋体" w:hAnsi="宋体"/>
          <w:b/>
          <w:bCs/>
          <w:color w:val="000000"/>
          <w:spacing w:val="10"/>
          <w:sz w:val="24"/>
          <w:lang w:val="en-US" w:eastAsia="zh-CN"/>
        </w:rPr>
        <w:t>及规格型号、技术要求：详见附件《粘土烧注大砖明细》、《粘土质保温砖明细》、《粘土砖、高铝砖明细》</w:t>
      </w:r>
    </w:p>
    <w:p>
      <w:pPr>
        <w:adjustRightInd w:val="0"/>
        <w:snapToGrid w:val="0"/>
        <w:spacing w:line="360" w:lineRule="auto"/>
        <w:ind w:right="399" w:rightChars="190"/>
        <w:jc w:val="left"/>
        <w:rPr>
          <w:rFonts w:ascii="宋体"/>
          <w:b/>
          <w:color w:val="000000"/>
          <w:sz w:val="24"/>
        </w:rPr>
      </w:pPr>
      <w:r>
        <w:rPr>
          <w:rFonts w:hint="eastAsia" w:ascii="宋体" w:hAnsi="宋体"/>
          <w:b/>
          <w:color w:val="000000"/>
          <w:sz w:val="24"/>
          <w:lang w:val="en-US" w:eastAsia="zh-CN"/>
        </w:rPr>
        <w:t>2</w:t>
      </w:r>
      <w:r>
        <w:rPr>
          <w:rFonts w:ascii="宋体" w:hAnsi="宋体"/>
          <w:b/>
          <w:color w:val="000000"/>
          <w:sz w:val="24"/>
        </w:rPr>
        <w:t xml:space="preserve">. </w:t>
      </w:r>
      <w:r>
        <w:rPr>
          <w:rFonts w:hint="eastAsia" w:ascii="宋体" w:hAnsi="宋体"/>
          <w:b/>
          <w:color w:val="000000"/>
          <w:sz w:val="24"/>
        </w:rPr>
        <w:t>知识产权</w:t>
      </w:r>
    </w:p>
    <w:p>
      <w:pPr>
        <w:adjustRightInd w:val="0"/>
        <w:snapToGrid w:val="0"/>
        <w:spacing w:line="360" w:lineRule="auto"/>
        <w:ind w:right="399" w:rightChars="190"/>
        <w:jc w:val="left"/>
        <w:rPr>
          <w:rFonts w:ascii="宋体"/>
          <w:color w:val="000000"/>
          <w:sz w:val="24"/>
        </w:rPr>
      </w:pPr>
      <w:r>
        <w:rPr>
          <w:rFonts w:hint="eastAsia" w:ascii="宋体" w:hAnsi="宋体"/>
          <w:color w:val="000000"/>
          <w:sz w:val="24"/>
          <w:lang w:val="en-US" w:eastAsia="zh-CN"/>
        </w:rPr>
        <w:t>2.1</w:t>
      </w:r>
      <w:r>
        <w:rPr>
          <w:rFonts w:hint="eastAsia" w:ascii="宋体" w:hAnsi="宋体"/>
          <w:color w:val="000000"/>
          <w:sz w:val="24"/>
        </w:rPr>
        <w:t>买方在履行合同过程中提供给卖方的全部图纸、文件和其他含有数据和信息的资料，其知识产权属于买方。</w:t>
      </w:r>
    </w:p>
    <w:p>
      <w:pPr>
        <w:adjustRightInd w:val="0"/>
        <w:snapToGrid w:val="0"/>
        <w:spacing w:line="360" w:lineRule="auto"/>
        <w:ind w:right="399" w:rightChars="190"/>
        <w:jc w:val="left"/>
        <w:rPr>
          <w:rFonts w:ascii="宋体"/>
          <w:color w:val="000000"/>
          <w:sz w:val="24"/>
        </w:rPr>
      </w:pPr>
      <w:r>
        <w:rPr>
          <w:rFonts w:hint="eastAsia" w:ascii="宋体" w:hAnsi="宋体"/>
          <w:color w:val="000000"/>
          <w:sz w:val="24"/>
          <w:lang w:val="en-US" w:eastAsia="zh-CN"/>
        </w:rPr>
        <w:t>2.</w:t>
      </w:r>
      <w:r>
        <w:rPr>
          <w:rFonts w:ascii="宋体" w:hAnsi="宋体"/>
          <w:color w:val="000000"/>
          <w:sz w:val="24"/>
        </w:rPr>
        <w:t>2</w:t>
      </w:r>
      <w:r>
        <w:rPr>
          <w:rFonts w:hint="eastAsia" w:ascii="宋体" w:hAnsi="宋体"/>
          <w:color w:val="000000"/>
          <w:sz w:val="24"/>
        </w:rPr>
        <w:t>如合同</w:t>
      </w:r>
      <w:r>
        <w:rPr>
          <w:rFonts w:hint="eastAsia" w:ascii="宋体" w:hAnsi="宋体"/>
          <w:color w:val="000000"/>
          <w:sz w:val="24"/>
          <w:lang w:val="en-US" w:eastAsia="zh-CN"/>
        </w:rPr>
        <w:t>货物</w:t>
      </w:r>
      <w:r>
        <w:rPr>
          <w:rFonts w:hint="eastAsia" w:ascii="宋体" w:hAnsi="宋体"/>
          <w:color w:val="000000"/>
          <w:sz w:val="24"/>
        </w:rPr>
        <w:t>涉及知识产权，则卖方保证买方在使用合同</w:t>
      </w:r>
      <w:r>
        <w:rPr>
          <w:rFonts w:hint="eastAsia" w:ascii="宋体" w:hAnsi="宋体"/>
          <w:color w:val="000000"/>
          <w:sz w:val="24"/>
          <w:lang w:val="en-US" w:eastAsia="zh-CN"/>
        </w:rPr>
        <w:t>货物</w:t>
      </w:r>
      <w:r>
        <w:rPr>
          <w:rFonts w:hint="eastAsia" w:ascii="宋体" w:hAnsi="宋体"/>
          <w:color w:val="000000"/>
          <w:sz w:val="24"/>
        </w:rPr>
        <w:t>过程中免于受到第三方提出的有关知识产权侵权的主张、索赔或诉讼的伤害。</w:t>
      </w:r>
    </w:p>
    <w:p>
      <w:pPr>
        <w:adjustRightInd w:val="0"/>
        <w:snapToGrid w:val="0"/>
        <w:spacing w:line="360" w:lineRule="auto"/>
        <w:ind w:right="399" w:rightChars="190"/>
        <w:jc w:val="left"/>
        <w:rPr>
          <w:rFonts w:ascii="宋体"/>
          <w:color w:val="000000"/>
          <w:sz w:val="24"/>
        </w:rPr>
      </w:pPr>
      <w:r>
        <w:rPr>
          <w:rFonts w:hint="eastAsia" w:ascii="宋体" w:hAnsi="宋体"/>
          <w:color w:val="000000"/>
          <w:sz w:val="24"/>
          <w:lang w:val="en-US" w:eastAsia="zh-CN"/>
        </w:rPr>
        <w:t>2</w:t>
      </w:r>
      <w:r>
        <w:rPr>
          <w:rFonts w:ascii="宋体" w:hAnsi="宋体"/>
          <w:color w:val="000000"/>
          <w:sz w:val="24"/>
        </w:rPr>
        <w:t>.3</w:t>
      </w:r>
      <w:r>
        <w:rPr>
          <w:rFonts w:hint="eastAsia" w:ascii="宋体" w:hAnsi="宋体"/>
          <w:color w:val="000000"/>
          <w:sz w:val="24"/>
        </w:rPr>
        <w:t>如果买方收到任何第三方有关知识产权的主张、索赔或诉讼，卖方在收到买方通知后，应以买方名义并在买方的协助下，自负费用处理与第三方的索赔或诉讼，并赔偿买方因此发生的费用和遭受的损失。除专用合同条款另有约定外，如果卖方拒绝处理前述索赔或诉讼或在收到买方通知后</w:t>
      </w:r>
      <w:r>
        <w:rPr>
          <w:rFonts w:ascii="宋体" w:hAnsi="宋体"/>
          <w:color w:val="000000"/>
          <w:sz w:val="24"/>
        </w:rPr>
        <w:t xml:space="preserve">28 </w:t>
      </w:r>
      <w:r>
        <w:rPr>
          <w:rFonts w:hint="eastAsia" w:ascii="宋体" w:hAnsi="宋体"/>
          <w:color w:val="000000"/>
          <w:sz w:val="24"/>
        </w:rPr>
        <w:t>日内未作表示，买方可以自己的名义进行这些索赔或诉讼，因此发生的费用和遭受的损失均应由卖方承担。</w:t>
      </w: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default" w:ascii="黑体" w:eastAsia="黑体"/>
          <w:b/>
          <w:bCs/>
          <w:sz w:val="32"/>
          <w:szCs w:val="32"/>
          <w:lang w:val="en-US" w:eastAsia="zh-CN"/>
        </w:rPr>
      </w:pPr>
      <w:r>
        <w:rPr>
          <w:rFonts w:hint="eastAsia" w:ascii="黑体" w:eastAsia="黑体"/>
          <w:b/>
          <w:bCs/>
          <w:sz w:val="32"/>
          <w:szCs w:val="32"/>
        </w:rPr>
        <w:t>第五部分</w:t>
      </w:r>
      <w:r>
        <w:rPr>
          <w:rFonts w:ascii="黑体" w:eastAsia="黑体"/>
          <w:b/>
          <w:bCs/>
          <w:sz w:val="32"/>
          <w:szCs w:val="32"/>
        </w:rPr>
        <w:t xml:space="preserve"> </w:t>
      </w:r>
      <w:r>
        <w:rPr>
          <w:rFonts w:hint="eastAsia" w:ascii="黑体" w:eastAsia="黑体"/>
          <w:b/>
          <w:bCs/>
          <w:sz w:val="32"/>
          <w:szCs w:val="32"/>
          <w:lang w:val="en-US" w:eastAsia="zh-CN"/>
        </w:rPr>
        <w:t>报价文件</w:t>
      </w:r>
    </w:p>
    <w:p>
      <w:pPr>
        <w:spacing w:line="500" w:lineRule="exact"/>
        <w:rPr>
          <w:rFonts w:ascii="黑体" w:eastAsia="黑体"/>
          <w:b/>
          <w:bCs/>
          <w:sz w:val="32"/>
          <w:szCs w:val="32"/>
        </w:rPr>
      </w:pPr>
    </w:p>
    <w:p>
      <w:pPr>
        <w:spacing w:line="500" w:lineRule="exact"/>
        <w:jc w:val="left"/>
        <w:rPr>
          <w:rFonts w:ascii="宋体"/>
          <w:b/>
          <w:sz w:val="30"/>
          <w:szCs w:val="30"/>
        </w:rPr>
      </w:pPr>
      <w:r>
        <w:rPr>
          <w:rFonts w:hint="eastAsia" w:ascii="宋体" w:hAnsi="宋体"/>
          <w:b/>
          <w:sz w:val="30"/>
          <w:szCs w:val="30"/>
        </w:rPr>
        <w:t>附件一</w:t>
      </w:r>
    </w:p>
    <w:p>
      <w:pPr>
        <w:spacing w:line="500" w:lineRule="exact"/>
        <w:jc w:val="center"/>
        <w:rPr>
          <w:rFonts w:ascii="黑体" w:hAnsi="华文中宋" w:eastAsia="黑体"/>
          <w:bCs/>
          <w:sz w:val="32"/>
          <w:szCs w:val="32"/>
        </w:rPr>
      </w:pPr>
      <w:r>
        <w:rPr>
          <w:rFonts w:hint="eastAsia" w:ascii="黑体" w:hAnsi="华文中宋" w:eastAsia="黑体"/>
          <w:bCs/>
          <w:sz w:val="32"/>
          <w:szCs w:val="32"/>
        </w:rPr>
        <w:t>法定代表人授权委托书</w:t>
      </w:r>
    </w:p>
    <w:p>
      <w:pPr>
        <w:spacing w:line="500" w:lineRule="exact"/>
        <w:rPr>
          <w:rFonts w:ascii="仿宋_GB2312" w:eastAsia="仿宋_GB2312"/>
          <w:sz w:val="32"/>
        </w:rPr>
      </w:pPr>
    </w:p>
    <w:p>
      <w:pPr>
        <w:spacing w:line="560" w:lineRule="exact"/>
        <w:rPr>
          <w:rFonts w:ascii="仿宋_GB2312" w:eastAsia="仿宋_GB2312"/>
          <w:sz w:val="24"/>
        </w:rPr>
      </w:pPr>
      <w:r>
        <w:rPr>
          <w:rFonts w:hint="eastAsia" w:ascii="仿宋_GB2312" w:eastAsia="仿宋_GB2312"/>
          <w:sz w:val="24"/>
          <w:lang w:val="en-US" w:eastAsia="zh-CN"/>
        </w:rPr>
        <w:t>都江堰光明光电材料有限责任</w:t>
      </w:r>
      <w:r>
        <w:rPr>
          <w:rFonts w:hint="eastAsia" w:ascii="仿宋_GB2312" w:eastAsia="仿宋_GB2312"/>
          <w:sz w:val="24"/>
        </w:rPr>
        <w:t>公司：</w:t>
      </w:r>
    </w:p>
    <w:p>
      <w:pPr>
        <w:spacing w:line="560" w:lineRule="exact"/>
        <w:ind w:firstLine="480" w:firstLineChars="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（单位名称）法定代表人授权我单位</w:t>
      </w:r>
      <w:r>
        <w:rPr>
          <w:rFonts w:ascii="仿宋_GB2312" w:eastAsia="仿宋_GB2312"/>
          <w:sz w:val="24"/>
        </w:rPr>
        <w:t xml:space="preserve"> </w:t>
      </w:r>
      <w:r>
        <w:rPr>
          <w:rFonts w:ascii="仿宋_GB2312" w:eastAsia="仿宋_GB2312"/>
          <w:sz w:val="24"/>
          <w:u w:val="single"/>
        </w:rPr>
        <w:t xml:space="preserve">                   </w:t>
      </w:r>
    </w:p>
    <w:p>
      <w:pPr>
        <w:pStyle w:val="4"/>
        <w:spacing w:after="0" w:line="560" w:lineRule="exact"/>
        <w:ind w:left="0" w:leftChars="0" w:firstLine="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（职务或职称）</w:t>
      </w:r>
      <w:r>
        <w:rPr>
          <w:rFonts w:ascii="仿宋_GB2312" w:eastAsia="仿宋_GB2312"/>
          <w:sz w:val="24"/>
          <w:u w:val="single"/>
        </w:rPr>
        <w:t xml:space="preserve">        </w:t>
      </w:r>
      <w:r>
        <w:rPr>
          <w:rFonts w:hint="eastAsia" w:ascii="仿宋_GB2312" w:eastAsia="仿宋_GB2312"/>
          <w:sz w:val="24"/>
        </w:rPr>
        <w:t>（姓名）为我单位本次授权代理人，全权处理此次</w:t>
      </w:r>
      <w:r>
        <w:rPr>
          <w:rFonts w:hint="eastAsia" w:ascii="仿宋_GB2312" w:eastAsia="仿宋_GB2312"/>
          <w:sz w:val="24"/>
          <w:u w:val="single"/>
        </w:rPr>
        <w:t>　　　　　　　　　　</w:t>
      </w:r>
      <w:r>
        <w:rPr>
          <w:rFonts w:hint="eastAsia" w:ascii="仿宋_GB2312" w:eastAsia="仿宋_GB2312"/>
          <w:sz w:val="24"/>
        </w:rPr>
        <w:t>项目</w:t>
      </w:r>
      <w:r>
        <w:rPr>
          <w:rFonts w:hint="eastAsia" w:ascii="仿宋_GB2312" w:eastAsia="仿宋_GB2312"/>
          <w:kern w:val="10"/>
          <w:sz w:val="24"/>
        </w:rPr>
        <w:t>询价</w:t>
      </w:r>
      <w:r>
        <w:rPr>
          <w:rFonts w:hint="eastAsia" w:ascii="仿宋_GB2312" w:eastAsia="仿宋_GB2312"/>
          <w:sz w:val="24"/>
        </w:rPr>
        <w:t>活动的一切事宜。</w:t>
      </w:r>
    </w:p>
    <w:p>
      <w:pPr>
        <w:spacing w:line="560" w:lineRule="exact"/>
        <w:ind w:firstLine="630"/>
        <w:rPr>
          <w:rFonts w:ascii="仿宋_GB2312" w:eastAsia="仿宋_GB2312"/>
          <w:sz w:val="24"/>
        </w:rPr>
      </w:pPr>
      <w:r>
        <w:rPr>
          <w:rFonts w:hint="eastAsia" w:ascii="仿宋_GB2312" w:eastAsia="仿宋_GB2312"/>
          <w:sz w:val="24"/>
        </w:rPr>
        <w:t>特此授权</w:t>
      </w:r>
    </w:p>
    <w:p>
      <w:pPr>
        <w:spacing w:line="560" w:lineRule="exact"/>
        <w:ind w:firstLine="600"/>
        <w:rPr>
          <w:rFonts w:ascii="仿宋_GB2312" w:eastAsia="仿宋_GB2312"/>
          <w:sz w:val="24"/>
        </w:rPr>
      </w:pPr>
      <w:r>
        <w:rPr>
          <w:rFonts w:hint="eastAsia" w:ascii="仿宋_GB2312" w:eastAsia="仿宋_GB2312"/>
          <w:sz w:val="24"/>
        </w:rPr>
        <w:t>（附法定代表人、授权代理人身份证明复印件）</w:t>
      </w:r>
    </w:p>
    <w:p>
      <w:pPr>
        <w:spacing w:line="500" w:lineRule="exact"/>
        <w:ind w:firstLine="630"/>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单位名称（公章）：</w:t>
      </w:r>
      <w:r>
        <w:rPr>
          <w:rFonts w:ascii="仿宋_GB2312" w:eastAsia="仿宋_GB2312"/>
          <w:sz w:val="24"/>
          <w:u w:val="single"/>
        </w:rPr>
        <w:t xml:space="preserve">                   </w:t>
      </w:r>
    </w:p>
    <w:p>
      <w:pPr>
        <w:spacing w:line="500" w:lineRule="exact"/>
        <w:ind w:firstLine="629"/>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法定代表人（签字、印章）：</w:t>
      </w:r>
      <w:r>
        <w:rPr>
          <w:rFonts w:ascii="仿宋_GB2312" w:eastAsia="仿宋_GB2312"/>
          <w:sz w:val="24"/>
          <w:u w:val="single"/>
        </w:rPr>
        <w:t xml:space="preserve">                   </w:t>
      </w:r>
    </w:p>
    <w:p>
      <w:pPr>
        <w:spacing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法定代表授权人签字：</w:t>
      </w:r>
      <w:r>
        <w:rPr>
          <w:rFonts w:ascii="仿宋_GB2312" w:eastAsia="仿宋_GB2312"/>
          <w:sz w:val="24"/>
          <w:u w:val="single"/>
        </w:rPr>
        <w:t xml:space="preserve">                   </w:t>
      </w:r>
    </w:p>
    <w:p>
      <w:pPr>
        <w:widowControl/>
        <w:snapToGrid w:val="0"/>
        <w:spacing w:before="19"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单位开户行名称（全称）：</w:t>
      </w:r>
      <w:r>
        <w:rPr>
          <w:rFonts w:ascii="仿宋_GB2312" w:eastAsia="仿宋_GB2312"/>
          <w:sz w:val="24"/>
          <w:u w:val="single"/>
        </w:rPr>
        <w:t xml:space="preserve">                   </w:t>
      </w:r>
    </w:p>
    <w:p>
      <w:pPr>
        <w:widowControl/>
        <w:snapToGrid w:val="0"/>
        <w:spacing w:before="19"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单位基本户帐号：</w:t>
      </w:r>
      <w:r>
        <w:rPr>
          <w:rFonts w:ascii="仿宋_GB2312" w:eastAsia="仿宋_GB2312"/>
          <w:sz w:val="24"/>
          <w:u w:val="single"/>
        </w:rPr>
        <w:t xml:space="preserve">                          </w:t>
      </w:r>
    </w:p>
    <w:p>
      <w:pPr>
        <w:spacing w:line="500" w:lineRule="exact"/>
        <w:rPr>
          <w:rFonts w:ascii="宋体" w:hAnsi="宋体"/>
          <w:b/>
          <w:sz w:val="30"/>
          <w:szCs w:val="30"/>
        </w:rPr>
      </w:pPr>
    </w:p>
    <w:p>
      <w:pPr>
        <w:spacing w:line="500" w:lineRule="exact"/>
        <w:rPr>
          <w:rFonts w:hint="eastAsia" w:ascii="宋体" w:hAnsi="宋体"/>
          <w:b/>
          <w:sz w:val="30"/>
          <w:szCs w:val="30"/>
          <w:lang w:val="en-US" w:eastAsia="zh-CN"/>
        </w:rPr>
      </w:pPr>
    </w:p>
    <w:p>
      <w:pPr>
        <w:spacing w:line="500" w:lineRule="exact"/>
        <w:rPr>
          <w:rFonts w:hint="eastAsia" w:ascii="宋体" w:hAnsi="宋体"/>
          <w:b/>
          <w:sz w:val="30"/>
          <w:szCs w:val="30"/>
          <w:lang w:val="en-US" w:eastAsia="zh-CN"/>
        </w:rPr>
      </w:pPr>
    </w:p>
    <w:p>
      <w:pPr>
        <w:spacing w:line="500" w:lineRule="exact"/>
        <w:rPr>
          <w:rFonts w:hint="eastAsia" w:ascii="宋体" w:hAnsi="宋体"/>
          <w:b/>
          <w:sz w:val="30"/>
          <w:szCs w:val="30"/>
          <w:lang w:val="en-US" w:eastAsia="zh-CN"/>
        </w:rPr>
      </w:pPr>
    </w:p>
    <w:p>
      <w:pPr>
        <w:spacing w:line="500" w:lineRule="exact"/>
        <w:rPr>
          <w:rFonts w:hint="eastAsia" w:ascii="宋体" w:hAnsi="宋体"/>
          <w:b/>
          <w:sz w:val="30"/>
          <w:szCs w:val="30"/>
          <w:lang w:val="en-US" w:eastAsia="zh-CN"/>
        </w:rPr>
      </w:pPr>
    </w:p>
    <w:p>
      <w:pPr>
        <w:spacing w:line="500" w:lineRule="exact"/>
        <w:rPr>
          <w:rFonts w:hint="eastAsia" w:ascii="宋体" w:hAnsi="宋体"/>
          <w:b/>
          <w:sz w:val="30"/>
          <w:szCs w:val="30"/>
          <w:lang w:val="en-US" w:eastAsia="zh-CN"/>
        </w:rPr>
      </w:pPr>
    </w:p>
    <w:p>
      <w:pPr>
        <w:spacing w:line="500" w:lineRule="exact"/>
        <w:rPr>
          <w:rFonts w:hint="default" w:ascii="宋体" w:hAnsi="宋体" w:eastAsia="宋体"/>
          <w:b/>
          <w:sz w:val="30"/>
          <w:szCs w:val="30"/>
          <w:lang w:val="en-US" w:eastAsia="zh-CN"/>
        </w:rPr>
      </w:pPr>
      <w:r>
        <w:rPr>
          <w:rFonts w:hint="eastAsia" w:ascii="宋体" w:hAnsi="宋体"/>
          <w:b/>
          <w:sz w:val="30"/>
          <w:szCs w:val="30"/>
          <w:lang w:val="en-US" w:eastAsia="zh-CN"/>
        </w:rPr>
        <w:t>附件二</w:t>
      </w:r>
    </w:p>
    <w:p>
      <w:pPr>
        <w:jc w:val="center"/>
        <w:rPr>
          <w:rFonts w:hint="eastAsia" w:ascii="宋体" w:hAnsi="宋体" w:cs="Arial"/>
          <w:b/>
          <w:bCs/>
          <w:sz w:val="32"/>
          <w:szCs w:val="32"/>
        </w:rPr>
      </w:pPr>
      <w:r>
        <w:rPr>
          <w:rFonts w:hint="eastAsia" w:ascii="宋体" w:hAnsi="宋体" w:cs="Arial"/>
          <w:b/>
          <w:bCs/>
          <w:sz w:val="32"/>
          <w:szCs w:val="32"/>
        </w:rPr>
        <w:t>供应商基本情况表</w:t>
      </w:r>
    </w:p>
    <w:p>
      <w:pPr>
        <w:jc w:val="center"/>
        <w:rPr>
          <w:rFonts w:hint="eastAsia" w:ascii="宋体" w:hAnsi="宋体" w:cs="Arial"/>
          <w:b/>
          <w:bCs/>
          <w:sz w:val="32"/>
          <w:szCs w:val="32"/>
        </w:rPr>
      </w:pPr>
    </w:p>
    <w:tbl>
      <w:tblPr>
        <w:tblStyle w:val="9"/>
        <w:tblW w:w="91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20"/>
        <w:gridCol w:w="1080"/>
        <w:gridCol w:w="180"/>
        <w:gridCol w:w="1260"/>
        <w:gridCol w:w="1260"/>
        <w:gridCol w:w="420"/>
        <w:gridCol w:w="480"/>
        <w:gridCol w:w="360"/>
        <w:gridCol w:w="840"/>
        <w:gridCol w:w="60"/>
        <w:gridCol w:w="360"/>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供应商名称</w:t>
            </w:r>
          </w:p>
        </w:tc>
        <w:tc>
          <w:tcPr>
            <w:tcW w:w="7560" w:type="dxa"/>
            <w:gridSpan w:val="11"/>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注册地址</w:t>
            </w:r>
          </w:p>
        </w:tc>
        <w:tc>
          <w:tcPr>
            <w:tcW w:w="4680" w:type="dxa"/>
            <w:gridSpan w:val="6"/>
            <w:noWrap w:val="0"/>
            <w:vAlign w:val="center"/>
          </w:tcPr>
          <w:p>
            <w:pPr>
              <w:jc w:val="center"/>
              <w:rPr>
                <w:rFonts w:hint="eastAsia" w:ascii="宋体" w:hAnsi="宋体" w:cs="Arial"/>
                <w:bCs/>
                <w:szCs w:val="21"/>
              </w:rPr>
            </w:pPr>
          </w:p>
        </w:tc>
        <w:tc>
          <w:tcPr>
            <w:tcW w:w="1260" w:type="dxa"/>
            <w:gridSpan w:val="3"/>
            <w:noWrap w:val="0"/>
            <w:vAlign w:val="center"/>
          </w:tcPr>
          <w:p>
            <w:pPr>
              <w:jc w:val="center"/>
              <w:rPr>
                <w:rFonts w:hint="eastAsia" w:ascii="宋体" w:hAnsi="宋体" w:cs="Arial"/>
                <w:bCs/>
                <w:szCs w:val="21"/>
              </w:rPr>
            </w:pPr>
            <w:r>
              <w:rPr>
                <w:rFonts w:hint="eastAsia" w:ascii="宋体" w:hAnsi="宋体" w:cs="Arial"/>
                <w:bCs/>
                <w:szCs w:val="21"/>
              </w:rPr>
              <w:t>邮政编码</w:t>
            </w:r>
          </w:p>
        </w:tc>
        <w:tc>
          <w:tcPr>
            <w:tcW w:w="1620" w:type="dxa"/>
            <w:gridSpan w:val="2"/>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1620" w:type="dxa"/>
            <w:vMerge w:val="restart"/>
            <w:noWrap w:val="0"/>
            <w:vAlign w:val="center"/>
          </w:tcPr>
          <w:p>
            <w:pPr>
              <w:jc w:val="center"/>
              <w:rPr>
                <w:rFonts w:hint="eastAsia" w:ascii="宋体" w:hAnsi="宋体" w:cs="Arial"/>
                <w:bCs/>
                <w:szCs w:val="21"/>
              </w:rPr>
            </w:pPr>
            <w:r>
              <w:rPr>
                <w:rFonts w:hint="eastAsia" w:ascii="宋体" w:hAnsi="宋体" w:cs="Arial"/>
                <w:bCs/>
                <w:szCs w:val="21"/>
              </w:rPr>
              <w:t>联系方式</w:t>
            </w:r>
          </w:p>
        </w:tc>
        <w:tc>
          <w:tcPr>
            <w:tcW w:w="1080" w:type="dxa"/>
            <w:noWrap w:val="0"/>
            <w:vAlign w:val="center"/>
          </w:tcPr>
          <w:p>
            <w:pPr>
              <w:jc w:val="center"/>
              <w:rPr>
                <w:rFonts w:hint="eastAsia" w:ascii="宋体" w:hAnsi="宋体" w:cs="Arial"/>
                <w:bCs/>
                <w:szCs w:val="21"/>
              </w:rPr>
            </w:pPr>
            <w:r>
              <w:rPr>
                <w:rFonts w:hint="eastAsia" w:ascii="宋体" w:hAnsi="宋体" w:cs="Arial"/>
                <w:bCs/>
                <w:szCs w:val="21"/>
              </w:rPr>
              <w:t>联系人</w:t>
            </w:r>
          </w:p>
        </w:tc>
        <w:tc>
          <w:tcPr>
            <w:tcW w:w="3600" w:type="dxa"/>
            <w:gridSpan w:val="5"/>
            <w:noWrap w:val="0"/>
            <w:vAlign w:val="center"/>
          </w:tcPr>
          <w:p>
            <w:pPr>
              <w:jc w:val="center"/>
              <w:rPr>
                <w:rFonts w:hint="eastAsia" w:ascii="宋体" w:hAnsi="宋体" w:cs="Arial"/>
                <w:bCs/>
                <w:szCs w:val="21"/>
              </w:rPr>
            </w:pPr>
          </w:p>
        </w:tc>
        <w:tc>
          <w:tcPr>
            <w:tcW w:w="1260" w:type="dxa"/>
            <w:gridSpan w:val="3"/>
            <w:noWrap w:val="0"/>
            <w:vAlign w:val="center"/>
          </w:tcPr>
          <w:p>
            <w:pPr>
              <w:jc w:val="center"/>
              <w:rPr>
                <w:rFonts w:hint="eastAsia" w:ascii="宋体" w:hAnsi="宋体" w:cs="Arial"/>
                <w:bCs/>
                <w:szCs w:val="21"/>
              </w:rPr>
            </w:pPr>
            <w:r>
              <w:rPr>
                <w:rFonts w:hint="eastAsia" w:ascii="宋体" w:hAnsi="宋体" w:cs="Arial"/>
                <w:bCs/>
                <w:szCs w:val="21"/>
              </w:rPr>
              <w:t>联系电话</w:t>
            </w:r>
          </w:p>
        </w:tc>
        <w:tc>
          <w:tcPr>
            <w:tcW w:w="1620" w:type="dxa"/>
            <w:gridSpan w:val="2"/>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1620" w:type="dxa"/>
            <w:vMerge w:val="continue"/>
            <w:noWrap w:val="0"/>
            <w:vAlign w:val="center"/>
          </w:tcPr>
          <w:p>
            <w:pPr>
              <w:jc w:val="center"/>
              <w:rPr>
                <w:rFonts w:hint="eastAsia" w:ascii="宋体" w:hAnsi="宋体" w:cs="Arial"/>
                <w:bCs/>
                <w:szCs w:val="21"/>
              </w:rPr>
            </w:pPr>
          </w:p>
        </w:tc>
        <w:tc>
          <w:tcPr>
            <w:tcW w:w="1080" w:type="dxa"/>
            <w:noWrap w:val="0"/>
            <w:vAlign w:val="center"/>
          </w:tcPr>
          <w:p>
            <w:pPr>
              <w:jc w:val="center"/>
              <w:rPr>
                <w:rFonts w:hint="eastAsia" w:ascii="宋体" w:hAnsi="宋体" w:cs="Arial"/>
                <w:bCs/>
                <w:szCs w:val="21"/>
              </w:rPr>
            </w:pPr>
            <w:r>
              <w:rPr>
                <w:rFonts w:hint="eastAsia" w:ascii="宋体" w:hAnsi="宋体" w:cs="Arial"/>
                <w:bCs/>
                <w:szCs w:val="21"/>
              </w:rPr>
              <w:t>传真</w:t>
            </w:r>
          </w:p>
        </w:tc>
        <w:tc>
          <w:tcPr>
            <w:tcW w:w="3600" w:type="dxa"/>
            <w:gridSpan w:val="5"/>
            <w:noWrap w:val="0"/>
            <w:vAlign w:val="center"/>
          </w:tcPr>
          <w:p>
            <w:pPr>
              <w:jc w:val="center"/>
              <w:rPr>
                <w:rFonts w:hint="eastAsia" w:ascii="宋体" w:hAnsi="宋体" w:cs="Arial"/>
                <w:bCs/>
                <w:szCs w:val="21"/>
              </w:rPr>
            </w:pPr>
          </w:p>
        </w:tc>
        <w:tc>
          <w:tcPr>
            <w:tcW w:w="1260" w:type="dxa"/>
            <w:gridSpan w:val="3"/>
            <w:noWrap w:val="0"/>
            <w:vAlign w:val="center"/>
          </w:tcPr>
          <w:p>
            <w:pPr>
              <w:jc w:val="center"/>
              <w:rPr>
                <w:rFonts w:hint="eastAsia" w:ascii="宋体" w:hAnsi="宋体" w:cs="Arial"/>
                <w:bCs/>
                <w:szCs w:val="21"/>
              </w:rPr>
            </w:pPr>
            <w:r>
              <w:rPr>
                <w:rFonts w:hint="eastAsia" w:ascii="宋体" w:hAnsi="宋体" w:cs="Arial"/>
                <w:bCs/>
                <w:szCs w:val="21"/>
              </w:rPr>
              <w:t>网址</w:t>
            </w:r>
          </w:p>
        </w:tc>
        <w:tc>
          <w:tcPr>
            <w:tcW w:w="1620" w:type="dxa"/>
            <w:gridSpan w:val="2"/>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组织结构</w:t>
            </w:r>
          </w:p>
        </w:tc>
        <w:tc>
          <w:tcPr>
            <w:tcW w:w="7560" w:type="dxa"/>
            <w:gridSpan w:val="11"/>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法定代表人</w:t>
            </w:r>
          </w:p>
        </w:tc>
        <w:tc>
          <w:tcPr>
            <w:tcW w:w="1260" w:type="dxa"/>
            <w:gridSpan w:val="2"/>
            <w:noWrap w:val="0"/>
            <w:vAlign w:val="center"/>
          </w:tcPr>
          <w:p>
            <w:pPr>
              <w:jc w:val="center"/>
              <w:rPr>
                <w:rFonts w:hint="eastAsia" w:ascii="宋体" w:hAnsi="宋体" w:cs="Arial"/>
                <w:bCs/>
                <w:szCs w:val="21"/>
              </w:rPr>
            </w:pPr>
            <w:r>
              <w:rPr>
                <w:rFonts w:hint="eastAsia" w:ascii="宋体" w:hAnsi="宋体" w:cs="Arial"/>
                <w:bCs/>
                <w:szCs w:val="21"/>
              </w:rPr>
              <w:t>姓名</w:t>
            </w:r>
          </w:p>
        </w:tc>
        <w:tc>
          <w:tcPr>
            <w:tcW w:w="1260" w:type="dxa"/>
            <w:noWrap w:val="0"/>
            <w:vAlign w:val="center"/>
          </w:tcPr>
          <w:p>
            <w:pPr>
              <w:jc w:val="center"/>
              <w:rPr>
                <w:rFonts w:hint="eastAsia" w:ascii="宋体" w:hAnsi="宋体" w:cs="Arial"/>
                <w:bCs/>
                <w:szCs w:val="21"/>
              </w:rPr>
            </w:pPr>
          </w:p>
        </w:tc>
        <w:tc>
          <w:tcPr>
            <w:tcW w:w="1260" w:type="dxa"/>
            <w:noWrap w:val="0"/>
            <w:vAlign w:val="center"/>
          </w:tcPr>
          <w:p>
            <w:pPr>
              <w:jc w:val="center"/>
              <w:rPr>
                <w:rFonts w:hint="eastAsia" w:ascii="宋体" w:hAnsi="宋体" w:cs="Arial"/>
                <w:bCs/>
                <w:szCs w:val="21"/>
              </w:rPr>
            </w:pPr>
            <w:r>
              <w:rPr>
                <w:rFonts w:hint="eastAsia" w:ascii="宋体" w:hAnsi="宋体" w:cs="Arial"/>
                <w:bCs/>
                <w:szCs w:val="21"/>
              </w:rPr>
              <w:t>技术职称</w:t>
            </w:r>
          </w:p>
        </w:tc>
        <w:tc>
          <w:tcPr>
            <w:tcW w:w="1260" w:type="dxa"/>
            <w:gridSpan w:val="3"/>
            <w:noWrap w:val="0"/>
            <w:vAlign w:val="center"/>
          </w:tcPr>
          <w:p>
            <w:pPr>
              <w:jc w:val="center"/>
              <w:rPr>
                <w:rFonts w:hint="eastAsia" w:ascii="宋体" w:hAnsi="宋体" w:cs="Arial"/>
                <w:bCs/>
                <w:szCs w:val="21"/>
              </w:rPr>
            </w:pPr>
          </w:p>
        </w:tc>
        <w:tc>
          <w:tcPr>
            <w:tcW w:w="1260" w:type="dxa"/>
            <w:gridSpan w:val="3"/>
            <w:noWrap w:val="0"/>
            <w:vAlign w:val="center"/>
          </w:tcPr>
          <w:p>
            <w:pPr>
              <w:jc w:val="center"/>
              <w:rPr>
                <w:rFonts w:hint="eastAsia" w:ascii="宋体" w:hAnsi="宋体" w:cs="Arial"/>
                <w:bCs/>
                <w:szCs w:val="21"/>
              </w:rPr>
            </w:pPr>
            <w:r>
              <w:rPr>
                <w:rFonts w:hint="eastAsia" w:ascii="宋体" w:hAnsi="宋体" w:cs="Arial"/>
                <w:bCs/>
                <w:szCs w:val="21"/>
              </w:rPr>
              <w:t>联系电话</w:t>
            </w:r>
          </w:p>
        </w:tc>
        <w:tc>
          <w:tcPr>
            <w:tcW w:w="1260" w:type="dxa"/>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技术负责人</w:t>
            </w:r>
          </w:p>
        </w:tc>
        <w:tc>
          <w:tcPr>
            <w:tcW w:w="1260" w:type="dxa"/>
            <w:gridSpan w:val="2"/>
            <w:noWrap w:val="0"/>
            <w:vAlign w:val="center"/>
          </w:tcPr>
          <w:p>
            <w:pPr>
              <w:jc w:val="center"/>
              <w:rPr>
                <w:rFonts w:hint="eastAsia" w:ascii="宋体" w:hAnsi="宋体" w:cs="Arial"/>
                <w:bCs/>
                <w:szCs w:val="21"/>
              </w:rPr>
            </w:pPr>
            <w:r>
              <w:rPr>
                <w:rFonts w:hint="eastAsia" w:ascii="宋体" w:hAnsi="宋体" w:cs="Arial"/>
                <w:bCs/>
                <w:szCs w:val="21"/>
              </w:rPr>
              <w:t>姓名</w:t>
            </w:r>
          </w:p>
        </w:tc>
        <w:tc>
          <w:tcPr>
            <w:tcW w:w="1260" w:type="dxa"/>
            <w:noWrap w:val="0"/>
            <w:vAlign w:val="center"/>
          </w:tcPr>
          <w:p>
            <w:pPr>
              <w:jc w:val="center"/>
              <w:rPr>
                <w:rFonts w:hint="eastAsia" w:ascii="宋体" w:hAnsi="宋体" w:cs="Arial"/>
                <w:bCs/>
                <w:szCs w:val="21"/>
              </w:rPr>
            </w:pPr>
          </w:p>
        </w:tc>
        <w:tc>
          <w:tcPr>
            <w:tcW w:w="1260" w:type="dxa"/>
            <w:noWrap w:val="0"/>
            <w:vAlign w:val="center"/>
          </w:tcPr>
          <w:p>
            <w:pPr>
              <w:jc w:val="center"/>
              <w:rPr>
                <w:rFonts w:hint="eastAsia" w:ascii="宋体" w:hAnsi="宋体" w:cs="Arial"/>
                <w:bCs/>
                <w:szCs w:val="21"/>
              </w:rPr>
            </w:pPr>
            <w:r>
              <w:rPr>
                <w:rFonts w:hint="eastAsia" w:ascii="宋体" w:hAnsi="宋体" w:cs="Arial"/>
                <w:bCs/>
                <w:szCs w:val="21"/>
              </w:rPr>
              <w:t>技术职称</w:t>
            </w:r>
          </w:p>
        </w:tc>
        <w:tc>
          <w:tcPr>
            <w:tcW w:w="1260" w:type="dxa"/>
            <w:gridSpan w:val="3"/>
            <w:noWrap w:val="0"/>
            <w:vAlign w:val="center"/>
          </w:tcPr>
          <w:p>
            <w:pPr>
              <w:jc w:val="center"/>
              <w:rPr>
                <w:rFonts w:hint="eastAsia" w:ascii="宋体" w:hAnsi="宋体" w:cs="Arial"/>
                <w:bCs/>
                <w:szCs w:val="21"/>
              </w:rPr>
            </w:pPr>
          </w:p>
        </w:tc>
        <w:tc>
          <w:tcPr>
            <w:tcW w:w="1260" w:type="dxa"/>
            <w:gridSpan w:val="3"/>
            <w:noWrap w:val="0"/>
            <w:vAlign w:val="center"/>
          </w:tcPr>
          <w:p>
            <w:pPr>
              <w:jc w:val="center"/>
              <w:rPr>
                <w:rFonts w:hint="eastAsia" w:ascii="宋体" w:hAnsi="宋体" w:cs="Arial"/>
                <w:bCs/>
                <w:szCs w:val="21"/>
              </w:rPr>
            </w:pPr>
            <w:r>
              <w:rPr>
                <w:rFonts w:hint="eastAsia" w:ascii="宋体" w:hAnsi="宋体" w:cs="Arial"/>
                <w:bCs/>
                <w:szCs w:val="21"/>
              </w:rPr>
              <w:t>联系电话</w:t>
            </w:r>
          </w:p>
        </w:tc>
        <w:tc>
          <w:tcPr>
            <w:tcW w:w="1260" w:type="dxa"/>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成立时间</w:t>
            </w:r>
          </w:p>
        </w:tc>
        <w:tc>
          <w:tcPr>
            <w:tcW w:w="2520" w:type="dxa"/>
            <w:gridSpan w:val="3"/>
            <w:noWrap w:val="0"/>
            <w:vAlign w:val="center"/>
          </w:tcPr>
          <w:p>
            <w:pPr>
              <w:jc w:val="center"/>
              <w:rPr>
                <w:rFonts w:hint="eastAsia" w:ascii="宋体" w:hAnsi="宋体" w:cs="Arial"/>
                <w:bCs/>
                <w:szCs w:val="21"/>
              </w:rPr>
            </w:pPr>
          </w:p>
        </w:tc>
        <w:tc>
          <w:tcPr>
            <w:tcW w:w="5040" w:type="dxa"/>
            <w:gridSpan w:val="8"/>
            <w:noWrap w:val="0"/>
            <w:vAlign w:val="center"/>
          </w:tcPr>
          <w:p>
            <w:pPr>
              <w:jc w:val="center"/>
              <w:rPr>
                <w:rFonts w:hint="eastAsia" w:ascii="宋体" w:hAnsi="宋体" w:cs="Arial"/>
                <w:bCs/>
                <w:szCs w:val="21"/>
              </w:rPr>
            </w:pPr>
            <w:r>
              <w:rPr>
                <w:rFonts w:hint="eastAsia" w:ascii="宋体" w:hAnsi="宋体" w:cs="Arial"/>
                <w:bCs/>
                <w:szCs w:val="21"/>
              </w:rPr>
              <w:t>员工总人数：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企业资质等级</w:t>
            </w:r>
          </w:p>
        </w:tc>
        <w:tc>
          <w:tcPr>
            <w:tcW w:w="2520" w:type="dxa"/>
            <w:gridSpan w:val="3"/>
            <w:noWrap w:val="0"/>
            <w:vAlign w:val="center"/>
          </w:tcPr>
          <w:p>
            <w:pPr>
              <w:jc w:val="center"/>
              <w:rPr>
                <w:rFonts w:hint="eastAsia" w:ascii="宋体" w:hAnsi="宋体" w:cs="Arial"/>
                <w:bCs/>
                <w:szCs w:val="21"/>
              </w:rPr>
            </w:pPr>
          </w:p>
        </w:tc>
        <w:tc>
          <w:tcPr>
            <w:tcW w:w="1680" w:type="dxa"/>
            <w:gridSpan w:val="2"/>
            <w:vMerge w:val="restart"/>
            <w:noWrap w:val="0"/>
            <w:vAlign w:val="center"/>
          </w:tcPr>
          <w:p>
            <w:pPr>
              <w:jc w:val="center"/>
              <w:rPr>
                <w:rFonts w:hint="eastAsia" w:ascii="宋体" w:hAnsi="宋体" w:cs="Arial"/>
                <w:bCs/>
                <w:szCs w:val="21"/>
              </w:rPr>
            </w:pPr>
            <w:r>
              <w:rPr>
                <w:rFonts w:hint="eastAsia" w:ascii="宋体" w:hAnsi="宋体" w:cs="Arial"/>
                <w:bCs/>
                <w:szCs w:val="21"/>
              </w:rPr>
              <w:t>其中</w:t>
            </w:r>
          </w:p>
        </w:tc>
        <w:tc>
          <w:tcPr>
            <w:tcW w:w="1680" w:type="dxa"/>
            <w:gridSpan w:val="3"/>
            <w:noWrap w:val="0"/>
            <w:vAlign w:val="center"/>
          </w:tcPr>
          <w:p>
            <w:pPr>
              <w:jc w:val="center"/>
              <w:rPr>
                <w:rFonts w:hint="eastAsia" w:ascii="宋体" w:hAnsi="宋体" w:cs="Arial"/>
                <w:bCs/>
                <w:szCs w:val="21"/>
              </w:rPr>
            </w:pPr>
            <w:r>
              <w:rPr>
                <w:rFonts w:hint="eastAsia" w:ascii="宋体" w:hAnsi="宋体" w:cs="Arial"/>
                <w:bCs/>
                <w:szCs w:val="21"/>
              </w:rPr>
              <w:t>项目经理</w:t>
            </w:r>
          </w:p>
        </w:tc>
        <w:tc>
          <w:tcPr>
            <w:tcW w:w="1680" w:type="dxa"/>
            <w:gridSpan w:val="3"/>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营业执照</w:t>
            </w:r>
            <w:r>
              <w:rPr>
                <w:rFonts w:hint="eastAsia"/>
              </w:rPr>
              <w:t>号</w:t>
            </w:r>
          </w:p>
        </w:tc>
        <w:tc>
          <w:tcPr>
            <w:tcW w:w="2520" w:type="dxa"/>
            <w:gridSpan w:val="3"/>
            <w:noWrap w:val="0"/>
            <w:vAlign w:val="center"/>
          </w:tcPr>
          <w:p>
            <w:pPr>
              <w:jc w:val="center"/>
              <w:rPr>
                <w:rFonts w:hint="eastAsia" w:ascii="宋体" w:hAnsi="宋体" w:cs="Arial"/>
                <w:bCs/>
                <w:szCs w:val="21"/>
              </w:rPr>
            </w:pPr>
          </w:p>
        </w:tc>
        <w:tc>
          <w:tcPr>
            <w:tcW w:w="1680" w:type="dxa"/>
            <w:gridSpan w:val="2"/>
            <w:vMerge w:val="continue"/>
            <w:noWrap w:val="0"/>
            <w:vAlign w:val="center"/>
          </w:tcPr>
          <w:p>
            <w:pPr>
              <w:jc w:val="center"/>
              <w:rPr>
                <w:rFonts w:hint="eastAsia" w:ascii="宋体" w:hAnsi="宋体" w:cs="Arial"/>
                <w:bCs/>
                <w:szCs w:val="21"/>
              </w:rPr>
            </w:pPr>
          </w:p>
        </w:tc>
        <w:tc>
          <w:tcPr>
            <w:tcW w:w="1680" w:type="dxa"/>
            <w:gridSpan w:val="3"/>
            <w:noWrap w:val="0"/>
            <w:vAlign w:val="center"/>
          </w:tcPr>
          <w:p>
            <w:pPr>
              <w:jc w:val="center"/>
              <w:rPr>
                <w:rFonts w:hint="eastAsia" w:ascii="宋体" w:hAnsi="宋体" w:cs="Arial"/>
                <w:bCs/>
                <w:szCs w:val="21"/>
              </w:rPr>
            </w:pPr>
            <w:r>
              <w:rPr>
                <w:rFonts w:hint="eastAsia" w:ascii="宋体" w:hAnsi="宋体" w:cs="Arial"/>
                <w:bCs/>
                <w:szCs w:val="21"/>
              </w:rPr>
              <w:t>高级职称人员</w:t>
            </w:r>
          </w:p>
        </w:tc>
        <w:tc>
          <w:tcPr>
            <w:tcW w:w="1680" w:type="dxa"/>
            <w:gridSpan w:val="3"/>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注册资金</w:t>
            </w:r>
          </w:p>
        </w:tc>
        <w:tc>
          <w:tcPr>
            <w:tcW w:w="2520" w:type="dxa"/>
            <w:gridSpan w:val="3"/>
            <w:noWrap w:val="0"/>
            <w:vAlign w:val="center"/>
          </w:tcPr>
          <w:p>
            <w:pPr>
              <w:jc w:val="center"/>
              <w:rPr>
                <w:rFonts w:hint="eastAsia" w:ascii="宋体" w:hAnsi="宋体" w:cs="Arial"/>
                <w:bCs/>
                <w:szCs w:val="21"/>
              </w:rPr>
            </w:pPr>
          </w:p>
        </w:tc>
        <w:tc>
          <w:tcPr>
            <w:tcW w:w="1680" w:type="dxa"/>
            <w:gridSpan w:val="2"/>
            <w:vMerge w:val="continue"/>
            <w:noWrap w:val="0"/>
            <w:vAlign w:val="center"/>
          </w:tcPr>
          <w:p>
            <w:pPr>
              <w:jc w:val="center"/>
              <w:rPr>
                <w:rFonts w:hint="eastAsia" w:ascii="宋体" w:hAnsi="宋体" w:cs="Arial"/>
                <w:bCs/>
                <w:szCs w:val="21"/>
              </w:rPr>
            </w:pPr>
          </w:p>
        </w:tc>
        <w:tc>
          <w:tcPr>
            <w:tcW w:w="1680" w:type="dxa"/>
            <w:gridSpan w:val="3"/>
            <w:noWrap w:val="0"/>
            <w:vAlign w:val="center"/>
          </w:tcPr>
          <w:p>
            <w:pPr>
              <w:jc w:val="center"/>
              <w:rPr>
                <w:rFonts w:hint="eastAsia" w:ascii="宋体" w:hAnsi="宋体" w:cs="Arial"/>
                <w:bCs/>
                <w:szCs w:val="21"/>
              </w:rPr>
            </w:pPr>
            <w:r>
              <w:rPr>
                <w:rFonts w:hint="eastAsia" w:ascii="宋体" w:hAnsi="宋体" w:cs="Arial"/>
                <w:bCs/>
                <w:szCs w:val="21"/>
              </w:rPr>
              <w:t>中级职称人员</w:t>
            </w:r>
          </w:p>
        </w:tc>
        <w:tc>
          <w:tcPr>
            <w:tcW w:w="1680" w:type="dxa"/>
            <w:gridSpan w:val="3"/>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开户银行</w:t>
            </w:r>
          </w:p>
        </w:tc>
        <w:tc>
          <w:tcPr>
            <w:tcW w:w="2520" w:type="dxa"/>
            <w:gridSpan w:val="3"/>
            <w:noWrap w:val="0"/>
            <w:vAlign w:val="center"/>
          </w:tcPr>
          <w:p>
            <w:pPr>
              <w:jc w:val="center"/>
              <w:rPr>
                <w:rFonts w:hint="eastAsia" w:ascii="宋体" w:hAnsi="宋体" w:cs="Arial"/>
                <w:bCs/>
                <w:szCs w:val="21"/>
              </w:rPr>
            </w:pPr>
          </w:p>
        </w:tc>
        <w:tc>
          <w:tcPr>
            <w:tcW w:w="1680" w:type="dxa"/>
            <w:gridSpan w:val="2"/>
            <w:vMerge w:val="continue"/>
            <w:noWrap w:val="0"/>
            <w:vAlign w:val="center"/>
          </w:tcPr>
          <w:p>
            <w:pPr>
              <w:jc w:val="center"/>
              <w:rPr>
                <w:rFonts w:hint="eastAsia" w:ascii="宋体" w:hAnsi="宋体" w:cs="Arial"/>
                <w:bCs/>
                <w:szCs w:val="21"/>
              </w:rPr>
            </w:pPr>
          </w:p>
        </w:tc>
        <w:tc>
          <w:tcPr>
            <w:tcW w:w="1680" w:type="dxa"/>
            <w:gridSpan w:val="3"/>
            <w:noWrap w:val="0"/>
            <w:vAlign w:val="center"/>
          </w:tcPr>
          <w:p>
            <w:pPr>
              <w:jc w:val="center"/>
              <w:rPr>
                <w:rFonts w:hint="eastAsia" w:ascii="宋体" w:hAnsi="宋体" w:cs="Arial"/>
                <w:bCs/>
                <w:szCs w:val="21"/>
              </w:rPr>
            </w:pPr>
            <w:r>
              <w:rPr>
                <w:rFonts w:hint="eastAsia" w:ascii="宋体" w:hAnsi="宋体" w:cs="Arial"/>
                <w:bCs/>
                <w:szCs w:val="21"/>
              </w:rPr>
              <w:t>初级职称人员</w:t>
            </w:r>
          </w:p>
        </w:tc>
        <w:tc>
          <w:tcPr>
            <w:tcW w:w="1680" w:type="dxa"/>
            <w:gridSpan w:val="3"/>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账号</w:t>
            </w:r>
          </w:p>
        </w:tc>
        <w:tc>
          <w:tcPr>
            <w:tcW w:w="2520" w:type="dxa"/>
            <w:gridSpan w:val="3"/>
            <w:noWrap w:val="0"/>
            <w:vAlign w:val="center"/>
          </w:tcPr>
          <w:p>
            <w:pPr>
              <w:jc w:val="center"/>
              <w:rPr>
                <w:rFonts w:hint="eastAsia" w:ascii="宋体" w:hAnsi="宋体" w:cs="Arial"/>
                <w:bCs/>
                <w:szCs w:val="21"/>
              </w:rPr>
            </w:pPr>
          </w:p>
        </w:tc>
        <w:tc>
          <w:tcPr>
            <w:tcW w:w="1680" w:type="dxa"/>
            <w:gridSpan w:val="2"/>
            <w:vMerge w:val="continue"/>
            <w:noWrap w:val="0"/>
            <w:vAlign w:val="center"/>
          </w:tcPr>
          <w:p>
            <w:pPr>
              <w:jc w:val="center"/>
              <w:rPr>
                <w:rFonts w:hint="eastAsia" w:ascii="宋体" w:hAnsi="宋体" w:cs="Arial"/>
                <w:bCs/>
                <w:szCs w:val="21"/>
              </w:rPr>
            </w:pPr>
          </w:p>
        </w:tc>
        <w:tc>
          <w:tcPr>
            <w:tcW w:w="1680" w:type="dxa"/>
            <w:gridSpan w:val="3"/>
            <w:noWrap w:val="0"/>
            <w:vAlign w:val="center"/>
          </w:tcPr>
          <w:p>
            <w:pPr>
              <w:jc w:val="center"/>
              <w:rPr>
                <w:rFonts w:hint="eastAsia" w:ascii="宋体" w:hAnsi="宋体" w:cs="Arial"/>
                <w:bCs/>
                <w:szCs w:val="21"/>
              </w:rPr>
            </w:pPr>
            <w:r>
              <w:rPr>
                <w:rFonts w:hint="eastAsia" w:ascii="宋体" w:hAnsi="宋体" w:cs="Arial"/>
                <w:bCs/>
                <w:szCs w:val="21"/>
              </w:rPr>
              <w:t>技工</w:t>
            </w:r>
          </w:p>
        </w:tc>
        <w:tc>
          <w:tcPr>
            <w:tcW w:w="1680" w:type="dxa"/>
            <w:gridSpan w:val="3"/>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4"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经营范围</w:t>
            </w:r>
          </w:p>
        </w:tc>
        <w:tc>
          <w:tcPr>
            <w:tcW w:w="7560" w:type="dxa"/>
            <w:gridSpan w:val="11"/>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备注</w:t>
            </w:r>
          </w:p>
        </w:tc>
        <w:tc>
          <w:tcPr>
            <w:tcW w:w="7560" w:type="dxa"/>
            <w:gridSpan w:val="11"/>
            <w:noWrap w:val="0"/>
            <w:vAlign w:val="center"/>
          </w:tcPr>
          <w:p>
            <w:pPr>
              <w:jc w:val="center"/>
              <w:rPr>
                <w:rFonts w:hint="eastAsia" w:ascii="宋体" w:hAnsi="宋体" w:cs="Arial"/>
                <w:bCs/>
                <w:szCs w:val="21"/>
              </w:rPr>
            </w:pPr>
          </w:p>
        </w:tc>
      </w:tr>
    </w:tbl>
    <w:p>
      <w:pPr>
        <w:adjustRightInd w:val="0"/>
        <w:spacing w:line="400" w:lineRule="exact"/>
        <w:jc w:val="left"/>
        <w:rPr>
          <w:rFonts w:hint="eastAsia" w:ascii="宋体" w:hAnsi="宋体"/>
          <w:sz w:val="24"/>
        </w:rPr>
      </w:pPr>
    </w:p>
    <w:p>
      <w:pPr>
        <w:adjustRightInd w:val="0"/>
        <w:spacing w:line="360" w:lineRule="auto"/>
        <w:jc w:val="left"/>
        <w:rPr>
          <w:rFonts w:hint="eastAsia" w:ascii="宋体" w:hAnsi="宋体"/>
          <w:sz w:val="24"/>
        </w:rPr>
      </w:pPr>
      <w:r>
        <w:rPr>
          <w:rFonts w:hint="eastAsia" w:ascii="宋体" w:hAnsi="宋体"/>
          <w:sz w:val="24"/>
        </w:rPr>
        <w:t>供应商名称：XXX（盖单位公章）</w:t>
      </w:r>
    </w:p>
    <w:p>
      <w:pPr>
        <w:adjustRightInd w:val="0"/>
        <w:spacing w:line="360" w:lineRule="auto"/>
        <w:jc w:val="left"/>
        <w:rPr>
          <w:rFonts w:hint="eastAsia"/>
          <w:bCs/>
          <w:sz w:val="24"/>
        </w:rPr>
      </w:pPr>
      <w:r>
        <w:rPr>
          <w:rFonts w:hint="eastAsia"/>
          <w:bCs/>
          <w:sz w:val="24"/>
        </w:rPr>
        <w:t>法定代表人或授权代表（签字或盖章）：XXX</w:t>
      </w:r>
    </w:p>
    <w:p>
      <w:pPr>
        <w:adjustRightInd w:val="0"/>
        <w:spacing w:line="360" w:lineRule="auto"/>
        <w:jc w:val="left"/>
        <w:rPr>
          <w:rFonts w:hint="eastAsia"/>
          <w:bCs/>
          <w:sz w:val="24"/>
        </w:rPr>
      </w:pPr>
      <w:r>
        <w:rPr>
          <w:rFonts w:hint="eastAsia"/>
          <w:bCs/>
          <w:sz w:val="24"/>
        </w:rPr>
        <w:t>日  期：XXX年XXX月XXX日</w:t>
      </w:r>
    </w:p>
    <w:p>
      <w:pPr>
        <w:rPr>
          <w:rFonts w:hint="eastAsia" w:ascii="宋体" w:hAnsi="宋体" w:cs="Arial"/>
          <w:b/>
          <w:bCs/>
          <w:sz w:val="32"/>
          <w:szCs w:val="32"/>
        </w:rPr>
      </w:pPr>
    </w:p>
    <w:p>
      <w:pPr>
        <w:jc w:val="center"/>
        <w:rPr>
          <w:rFonts w:hint="eastAsia"/>
          <w:b/>
          <w:sz w:val="32"/>
          <w:szCs w:val="32"/>
        </w:rPr>
      </w:pPr>
    </w:p>
    <w:p>
      <w:pPr>
        <w:spacing w:line="500" w:lineRule="exact"/>
        <w:rPr>
          <w:rFonts w:hint="eastAsia" w:ascii="宋体" w:hAnsi="宋体"/>
          <w:b/>
          <w:sz w:val="30"/>
          <w:szCs w:val="30"/>
          <w:lang w:val="en-US" w:eastAsia="zh-CN"/>
        </w:rPr>
      </w:pPr>
      <w:r>
        <w:rPr>
          <w:rFonts w:hint="eastAsia" w:ascii="宋体" w:hAnsi="宋体"/>
          <w:b/>
          <w:sz w:val="30"/>
          <w:szCs w:val="30"/>
        </w:rPr>
        <w:t>附件</w:t>
      </w:r>
      <w:r>
        <w:rPr>
          <w:rFonts w:hint="eastAsia" w:ascii="宋体" w:hAnsi="宋体"/>
          <w:b/>
          <w:sz w:val="30"/>
          <w:szCs w:val="30"/>
          <w:lang w:val="en-US" w:eastAsia="zh-CN"/>
        </w:rPr>
        <w:t>三</w:t>
      </w:r>
    </w:p>
    <w:p>
      <w:pPr>
        <w:spacing w:line="400" w:lineRule="exact"/>
        <w:ind w:left="0" w:leftChars="0" w:firstLine="0" w:firstLineChars="0"/>
        <w:jc w:val="center"/>
        <w:rPr>
          <w:rFonts w:hint="eastAsia" w:ascii="宋体" w:hAnsi="宋体"/>
          <w:b/>
          <w:sz w:val="32"/>
          <w:szCs w:val="32"/>
        </w:rPr>
      </w:pPr>
      <w:r>
        <w:rPr>
          <w:rFonts w:hint="eastAsia" w:ascii="宋体" w:hAnsi="宋体"/>
          <w:b/>
          <w:sz w:val="32"/>
          <w:szCs w:val="32"/>
        </w:rPr>
        <w:t>承诺函</w:t>
      </w:r>
    </w:p>
    <w:p>
      <w:pPr>
        <w:spacing w:line="400" w:lineRule="exact"/>
        <w:ind w:firstLine="562" w:firstLineChars="200"/>
        <w:jc w:val="center"/>
        <w:rPr>
          <w:rFonts w:hint="eastAsia" w:ascii="宋体" w:hAnsi="宋体" w:eastAsia="黑体"/>
          <w:b/>
          <w:sz w:val="28"/>
          <w:szCs w:val="28"/>
        </w:rPr>
      </w:pPr>
    </w:p>
    <w:p>
      <w:pPr>
        <w:spacing w:line="400" w:lineRule="exact"/>
        <w:rPr>
          <w:rFonts w:hint="eastAsia" w:ascii="宋体" w:hAnsi="宋体"/>
          <w:sz w:val="24"/>
        </w:rPr>
      </w:pPr>
      <w:r>
        <w:rPr>
          <w:rFonts w:hint="eastAsia" w:ascii="宋体" w:hAnsi="宋体"/>
          <w:sz w:val="24"/>
          <w:u w:val="single"/>
        </w:rPr>
        <w:t xml:space="preserve">                   </w:t>
      </w:r>
      <w:r>
        <w:rPr>
          <w:rFonts w:hint="eastAsia" w:ascii="宋体" w:hAnsi="宋体"/>
          <w:sz w:val="24"/>
        </w:rPr>
        <w:t>（</w:t>
      </w:r>
      <w:r>
        <w:rPr>
          <w:rFonts w:hint="eastAsia" w:ascii="宋体" w:hAnsi="宋体"/>
          <w:b/>
          <w:sz w:val="24"/>
        </w:rPr>
        <w:t>采购人名称）</w:t>
      </w:r>
      <w:r>
        <w:rPr>
          <w:rFonts w:hint="eastAsia" w:ascii="宋体" w:hAnsi="宋体"/>
          <w:sz w:val="24"/>
        </w:rPr>
        <w:t>：</w:t>
      </w:r>
    </w:p>
    <w:p>
      <w:pPr>
        <w:spacing w:line="360" w:lineRule="auto"/>
        <w:ind w:firstLine="480" w:firstLineChars="200"/>
        <w:rPr>
          <w:rFonts w:hint="eastAsia" w:ascii="宋体" w:hAnsi="宋体"/>
          <w:sz w:val="24"/>
        </w:rPr>
      </w:pPr>
      <w:r>
        <w:rPr>
          <w:rFonts w:hint="eastAsia" w:ascii="宋体" w:hAnsi="宋体"/>
          <w:sz w:val="24"/>
        </w:rPr>
        <w:t>我公司作为本次询价项目的供应商，根据询价采购文件要求，现郑重承诺如下：</w:t>
      </w:r>
    </w:p>
    <w:p>
      <w:pPr>
        <w:spacing w:line="360" w:lineRule="auto"/>
        <w:ind w:firstLine="480" w:firstLineChars="200"/>
        <w:rPr>
          <w:rFonts w:hint="eastAsia"/>
          <w:sz w:val="24"/>
        </w:rPr>
      </w:pPr>
      <w:r>
        <w:rPr>
          <w:rFonts w:hint="eastAsia" w:ascii="宋体" w:hAnsi="宋体"/>
          <w:sz w:val="24"/>
        </w:rPr>
        <w:t>一、</w:t>
      </w:r>
      <w:r>
        <w:rPr>
          <w:rFonts w:hint="eastAsia"/>
          <w:sz w:val="24"/>
        </w:rPr>
        <w:t>具备本项目规定的所有资格条件。</w:t>
      </w:r>
    </w:p>
    <w:p>
      <w:pPr>
        <w:spacing w:line="360" w:lineRule="auto"/>
        <w:ind w:firstLine="480" w:firstLineChars="200"/>
        <w:rPr>
          <w:rFonts w:hint="eastAsia" w:ascii="宋体" w:hAnsi="宋体"/>
          <w:sz w:val="24"/>
        </w:rPr>
      </w:pPr>
      <w:r>
        <w:rPr>
          <w:rFonts w:hint="eastAsia" w:ascii="宋体" w:hAnsi="宋体"/>
          <w:sz w:val="24"/>
        </w:rPr>
        <w:t>二、对询价采购文件有异议，已经在递交响应文件截止时间届满前依法进行维权救济，不存在对询价采购文件有异议的同时又参加询价以求侥幸成交或者为实现其他非法目的的行为。</w:t>
      </w:r>
    </w:p>
    <w:p>
      <w:pPr>
        <w:spacing w:line="360" w:lineRule="auto"/>
        <w:ind w:firstLine="480" w:firstLineChars="200"/>
        <w:rPr>
          <w:rFonts w:hint="eastAsia" w:ascii="宋体" w:hAnsi="宋体"/>
          <w:sz w:val="24"/>
        </w:rPr>
      </w:pPr>
      <w:r>
        <w:rPr>
          <w:rFonts w:hint="eastAsia" w:ascii="宋体" w:hAnsi="宋体"/>
          <w:sz w:val="24"/>
        </w:rPr>
        <w:t>三、在参加本次采购活动中，不存在与单位负责人为同一人或者存在直接控股、管理关系的其他供应商参与同一合同项下的采购活动的行为。</w:t>
      </w:r>
    </w:p>
    <w:p>
      <w:pPr>
        <w:spacing w:line="360" w:lineRule="auto"/>
        <w:ind w:firstLine="480" w:firstLineChars="200"/>
        <w:rPr>
          <w:rFonts w:hint="eastAsia" w:ascii="宋体" w:hAnsi="宋体"/>
          <w:sz w:val="24"/>
        </w:rPr>
      </w:pPr>
      <w:r>
        <w:rPr>
          <w:rFonts w:hint="eastAsia" w:ascii="宋体" w:hAnsi="宋体"/>
          <w:sz w:val="24"/>
        </w:rPr>
        <w:t>四、在参加本次采购活动中，不存在和其他供应商在同一合同项下的采购项目中，同时委托同一个自然人、同一家庭的人员、同一单位的人员作为代理人的行为。</w:t>
      </w:r>
    </w:p>
    <w:p>
      <w:pPr>
        <w:spacing w:line="360" w:lineRule="auto"/>
        <w:ind w:firstLine="480" w:firstLineChars="200"/>
        <w:rPr>
          <w:rFonts w:hint="eastAsia" w:ascii="宋体" w:hAnsi="宋体"/>
          <w:sz w:val="24"/>
        </w:rPr>
      </w:pPr>
      <w:r>
        <w:rPr>
          <w:rFonts w:hint="eastAsia" w:ascii="宋体" w:hAnsi="宋体"/>
          <w:sz w:val="24"/>
        </w:rPr>
        <w:t>五、响应文件中提供的能够给予我公司带来优惠、好处的任何资料和技术、服务、商务等响应承诺情况都是真实的、有效的、合法的。</w:t>
      </w:r>
    </w:p>
    <w:p>
      <w:pPr>
        <w:spacing w:line="360" w:lineRule="auto"/>
        <w:ind w:firstLine="480" w:firstLineChars="200"/>
        <w:rPr>
          <w:rFonts w:hint="eastAsia" w:ascii="宋体" w:hAnsi="宋体"/>
          <w:sz w:val="24"/>
        </w:rPr>
      </w:pPr>
      <w:r>
        <w:rPr>
          <w:rFonts w:hint="eastAsia" w:ascii="宋体" w:hAnsi="宋体"/>
          <w:sz w:val="24"/>
          <w:lang w:val="en-US" w:eastAsia="zh-CN"/>
        </w:rPr>
        <w:t>六</w:t>
      </w:r>
      <w:r>
        <w:rPr>
          <w:rFonts w:hint="eastAsia" w:ascii="宋体" w:hAnsi="宋体"/>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360" w:lineRule="auto"/>
        <w:ind w:firstLine="480" w:firstLineChars="200"/>
        <w:rPr>
          <w:rFonts w:hint="eastAsia" w:ascii="宋体" w:hAnsi="宋体"/>
          <w:sz w:val="24"/>
        </w:rPr>
      </w:pPr>
      <w:r>
        <w:rPr>
          <w:rFonts w:hint="eastAsia" w:ascii="宋体" w:hAnsi="宋体"/>
          <w:sz w:val="24"/>
        </w:rPr>
        <w:t>本公司对上述承诺的内容事项真实性负责。如经查实上述承诺的内容事项存在虚假，我公司愿意接受以提供虚假材料谋取成交的法律责任。</w:t>
      </w:r>
    </w:p>
    <w:p>
      <w:pPr>
        <w:spacing w:line="360" w:lineRule="auto"/>
        <w:rPr>
          <w:rFonts w:hint="eastAsia" w:ascii="宋体" w:hAnsi="宋体"/>
          <w:sz w:val="24"/>
        </w:rPr>
      </w:pPr>
    </w:p>
    <w:p>
      <w:pPr>
        <w:rPr>
          <w:rFonts w:hint="eastAsia" w:ascii="宋体" w:hAnsi="宋体"/>
          <w:sz w:val="24"/>
        </w:rPr>
      </w:pPr>
    </w:p>
    <w:p>
      <w:pPr>
        <w:spacing w:line="360" w:lineRule="auto"/>
        <w:ind w:firstLine="480" w:firstLineChars="200"/>
        <w:rPr>
          <w:rFonts w:hint="eastAsia" w:ascii="宋体" w:hAnsi="宋体"/>
          <w:sz w:val="24"/>
        </w:rPr>
      </w:pPr>
      <w:r>
        <w:rPr>
          <w:rFonts w:hint="eastAsia" w:ascii="宋体" w:hAnsi="宋体"/>
          <w:sz w:val="24"/>
        </w:rPr>
        <w:t>法定代表人签字或者加盖个人私章：XXXX</w:t>
      </w:r>
    </w:p>
    <w:p>
      <w:pPr>
        <w:spacing w:line="360" w:lineRule="auto"/>
        <w:ind w:firstLine="480" w:firstLineChars="200"/>
        <w:rPr>
          <w:rFonts w:hint="eastAsia" w:ascii="宋体" w:hAnsi="宋体"/>
          <w:sz w:val="24"/>
        </w:rPr>
      </w:pPr>
      <w:r>
        <w:rPr>
          <w:rFonts w:hint="eastAsia" w:ascii="宋体" w:hAnsi="宋体"/>
          <w:sz w:val="24"/>
        </w:rPr>
        <w:t>授权代表签字：XXXX</w:t>
      </w:r>
    </w:p>
    <w:p>
      <w:pPr>
        <w:spacing w:line="360" w:lineRule="auto"/>
        <w:ind w:firstLine="480" w:firstLineChars="200"/>
        <w:rPr>
          <w:rFonts w:hint="eastAsia" w:ascii="宋体" w:hAnsi="宋体"/>
          <w:sz w:val="24"/>
        </w:rPr>
      </w:pPr>
      <w:r>
        <w:rPr>
          <w:rFonts w:hint="eastAsia" w:ascii="宋体" w:hAnsi="宋体"/>
          <w:sz w:val="24"/>
        </w:rPr>
        <w:t>供应商名称：XXXX（盖章）</w:t>
      </w:r>
    </w:p>
    <w:p>
      <w:pPr>
        <w:spacing w:line="360" w:lineRule="auto"/>
        <w:ind w:firstLine="480" w:firstLineChars="200"/>
        <w:rPr>
          <w:rFonts w:hint="eastAsia" w:ascii="宋体" w:hAnsi="宋体"/>
          <w:sz w:val="24"/>
        </w:rPr>
      </w:pPr>
      <w:r>
        <w:rPr>
          <w:rFonts w:hint="eastAsia" w:ascii="宋体" w:hAnsi="宋体"/>
          <w:sz w:val="24"/>
        </w:rPr>
        <w:t>日    期：XXX年XXX月XXX日</w:t>
      </w:r>
    </w:p>
    <w:p>
      <w:pPr>
        <w:jc w:val="center"/>
        <w:rPr>
          <w:rFonts w:hint="eastAsia" w:ascii="宋体" w:hAnsi="宋体"/>
          <w:bCs/>
          <w:sz w:val="30"/>
          <w:szCs w:val="30"/>
        </w:rPr>
      </w:pPr>
    </w:p>
    <w:p>
      <w:pPr>
        <w:spacing w:line="500" w:lineRule="exact"/>
        <w:rPr>
          <w:rFonts w:hint="eastAsia" w:ascii="宋体" w:hAnsi="宋体"/>
          <w:b/>
          <w:sz w:val="30"/>
          <w:szCs w:val="30"/>
          <w:lang w:val="en-US" w:eastAsia="zh-CN"/>
        </w:rPr>
      </w:pPr>
    </w:p>
    <w:p>
      <w:pPr>
        <w:spacing w:line="500" w:lineRule="exact"/>
        <w:jc w:val="center"/>
        <w:rPr>
          <w:rFonts w:hint="eastAsia" w:ascii="黑体" w:eastAsia="黑体"/>
          <w:bCs/>
          <w:sz w:val="32"/>
          <w:szCs w:val="32"/>
        </w:rPr>
      </w:pPr>
    </w:p>
    <w:p>
      <w:pPr>
        <w:spacing w:line="500" w:lineRule="exact"/>
        <w:jc w:val="center"/>
        <w:rPr>
          <w:rFonts w:hint="eastAsia" w:ascii="黑体" w:eastAsia="黑体"/>
          <w:bCs/>
          <w:sz w:val="32"/>
          <w:szCs w:val="32"/>
        </w:rPr>
      </w:pPr>
    </w:p>
    <w:p>
      <w:pPr>
        <w:spacing w:line="500" w:lineRule="exact"/>
        <w:jc w:val="left"/>
        <w:rPr>
          <w:rFonts w:hint="eastAsia" w:ascii="黑体" w:eastAsia="黑体"/>
          <w:bCs/>
          <w:sz w:val="32"/>
          <w:szCs w:val="32"/>
          <w:lang w:val="en-US" w:eastAsia="zh-CN"/>
        </w:rPr>
      </w:pPr>
    </w:p>
    <w:p>
      <w:pPr>
        <w:spacing w:line="500" w:lineRule="exact"/>
        <w:jc w:val="left"/>
        <w:rPr>
          <w:rFonts w:hint="default" w:ascii="黑体" w:eastAsia="黑体"/>
          <w:bCs/>
          <w:sz w:val="32"/>
          <w:szCs w:val="32"/>
          <w:lang w:val="en-US" w:eastAsia="zh-CN"/>
        </w:rPr>
      </w:pPr>
      <w:r>
        <w:rPr>
          <w:rFonts w:hint="eastAsia" w:ascii="黑体" w:eastAsia="黑体"/>
          <w:bCs/>
          <w:sz w:val="32"/>
          <w:szCs w:val="32"/>
          <w:lang w:val="en-US" w:eastAsia="zh-CN"/>
        </w:rPr>
        <w:t>附件四</w:t>
      </w:r>
    </w:p>
    <w:p>
      <w:pPr>
        <w:jc w:val="center"/>
        <w:rPr>
          <w:rFonts w:hint="eastAsia"/>
          <w:b/>
          <w:sz w:val="32"/>
          <w:szCs w:val="32"/>
        </w:rPr>
      </w:pPr>
      <w:r>
        <w:rPr>
          <w:rFonts w:hint="eastAsia"/>
          <w:b/>
          <w:sz w:val="32"/>
          <w:szCs w:val="32"/>
        </w:rPr>
        <w:t>四、报价函</w:t>
      </w:r>
    </w:p>
    <w:p>
      <w:pPr>
        <w:spacing w:line="360" w:lineRule="auto"/>
        <w:rPr>
          <w:rFonts w:hint="eastAsia" w:ascii="宋体" w:hAnsi="宋体"/>
          <w:sz w:val="24"/>
        </w:rPr>
      </w:pPr>
    </w:p>
    <w:p>
      <w:pPr>
        <w:spacing w:line="360" w:lineRule="auto"/>
        <w:rPr>
          <w:rFonts w:hint="eastAsia" w:ascii="宋体" w:hAnsi="宋体"/>
          <w:sz w:val="24"/>
        </w:rPr>
      </w:pPr>
      <w:r>
        <w:rPr>
          <w:rFonts w:hint="eastAsia" w:ascii="宋体" w:hAnsi="宋体"/>
          <w:sz w:val="24"/>
          <w:u w:val="single"/>
        </w:rPr>
        <w:t xml:space="preserve">                   </w:t>
      </w:r>
      <w:r>
        <w:rPr>
          <w:rFonts w:hint="eastAsia" w:ascii="宋体" w:hAnsi="宋体"/>
          <w:sz w:val="24"/>
        </w:rPr>
        <w:t>（</w:t>
      </w:r>
      <w:r>
        <w:rPr>
          <w:rFonts w:hint="eastAsia" w:ascii="宋体" w:hAnsi="宋体"/>
          <w:b/>
          <w:sz w:val="24"/>
        </w:rPr>
        <w:t>采购人名称）</w:t>
      </w:r>
      <w:r>
        <w:rPr>
          <w:rFonts w:hint="eastAsia" w:ascii="宋体" w:hAnsi="宋体"/>
          <w:sz w:val="24"/>
        </w:rPr>
        <w:t>：</w:t>
      </w:r>
    </w:p>
    <w:p>
      <w:pPr>
        <w:spacing w:line="360" w:lineRule="auto"/>
        <w:ind w:firstLine="480" w:firstLineChars="200"/>
        <w:jc w:val="left"/>
        <w:rPr>
          <w:rFonts w:hint="eastAsia" w:ascii="宋体" w:hAnsi="宋体"/>
          <w:sz w:val="24"/>
        </w:rPr>
      </w:pPr>
      <w:r>
        <w:rPr>
          <w:rFonts w:hint="eastAsia" w:ascii="宋体" w:hAnsi="宋体"/>
          <w:sz w:val="24"/>
        </w:rPr>
        <w:t>1.我方全面研究了“</w:t>
      </w:r>
      <w:r>
        <w:rPr>
          <w:rFonts w:hint="eastAsia" w:ascii="宋体" w:hAnsi="宋体"/>
          <w:sz w:val="24"/>
          <w:u w:val="single"/>
        </w:rPr>
        <w:t xml:space="preserve">            </w:t>
      </w:r>
      <w:r>
        <w:rPr>
          <w:rFonts w:hint="eastAsia" w:ascii="宋体" w:hAnsi="宋体"/>
          <w:sz w:val="24"/>
        </w:rPr>
        <w:t>”项目</w:t>
      </w:r>
      <w:r>
        <w:rPr>
          <w:rFonts w:hint="eastAsia" w:ascii="宋体" w:hAnsi="宋体"/>
          <w:bCs/>
          <w:sz w:val="24"/>
        </w:rPr>
        <w:t>询价采购文件</w:t>
      </w:r>
      <w:r>
        <w:rPr>
          <w:rFonts w:hint="eastAsia" w:ascii="宋体" w:hAnsi="宋体"/>
          <w:sz w:val="24"/>
        </w:rPr>
        <w:t>，决定参加贵单位组织的本项目询价采购。</w:t>
      </w:r>
    </w:p>
    <w:p>
      <w:pPr>
        <w:spacing w:line="360" w:lineRule="auto"/>
        <w:ind w:firstLine="480" w:firstLineChars="200"/>
        <w:jc w:val="left"/>
        <w:rPr>
          <w:rFonts w:hint="eastAsia" w:ascii="宋体" w:hAnsi="宋体"/>
          <w:sz w:val="24"/>
        </w:rPr>
      </w:pPr>
      <w:r>
        <w:rPr>
          <w:rFonts w:hint="eastAsia" w:ascii="宋体" w:hAnsi="宋体"/>
          <w:sz w:val="24"/>
        </w:rPr>
        <w:t>2.我方自愿按照</w:t>
      </w:r>
      <w:r>
        <w:rPr>
          <w:rFonts w:hint="eastAsia" w:ascii="宋体" w:hAnsi="宋体"/>
          <w:bCs/>
          <w:sz w:val="24"/>
        </w:rPr>
        <w:t>询价采购文件</w:t>
      </w:r>
      <w:r>
        <w:rPr>
          <w:rFonts w:hint="eastAsia" w:ascii="宋体" w:hAnsi="宋体"/>
          <w:sz w:val="24"/>
        </w:rPr>
        <w:t>规定的各项要求向采购人提供所需</w:t>
      </w:r>
      <w:r>
        <w:rPr>
          <w:rFonts w:hint="eastAsia" w:ascii="宋体" w:hAnsi="宋体"/>
          <w:b/>
          <w:sz w:val="24"/>
        </w:rPr>
        <w:t>货物/服务</w:t>
      </w:r>
      <w:r>
        <w:rPr>
          <w:rFonts w:hint="eastAsia" w:ascii="宋体" w:hAnsi="宋体"/>
          <w:sz w:val="24"/>
        </w:rPr>
        <w:t>，总报价为人民币</w:t>
      </w:r>
      <w:r>
        <w:rPr>
          <w:rFonts w:hint="eastAsia" w:ascii="宋体" w:hAnsi="宋体"/>
          <w:sz w:val="24"/>
          <w:u w:val="single"/>
        </w:rPr>
        <w:t xml:space="preserve">          </w:t>
      </w:r>
      <w:r>
        <w:rPr>
          <w:rFonts w:hint="eastAsia" w:ascii="宋体" w:hAnsi="宋体"/>
          <w:sz w:val="24"/>
        </w:rPr>
        <w:t>万元（大写：</w:t>
      </w:r>
      <w:r>
        <w:rPr>
          <w:rFonts w:hint="eastAsia" w:ascii="宋体" w:hAnsi="宋体"/>
          <w:sz w:val="24"/>
          <w:u w:val="single"/>
        </w:rPr>
        <w:t xml:space="preserve">                </w:t>
      </w:r>
      <w:r>
        <w:rPr>
          <w:rFonts w:hint="eastAsia" w:ascii="宋体" w:hAnsi="宋体"/>
          <w:sz w:val="24"/>
        </w:rPr>
        <w:t>）。</w:t>
      </w:r>
    </w:p>
    <w:p>
      <w:pPr>
        <w:pStyle w:val="3"/>
        <w:spacing w:line="360" w:lineRule="auto"/>
        <w:ind w:firstLine="200"/>
        <w:rPr>
          <w:rFonts w:hint="eastAsia"/>
        </w:rPr>
      </w:pPr>
      <w:r>
        <w:rPr>
          <w:rFonts w:hint="eastAsia"/>
        </w:rPr>
        <w:t xml:space="preserve">   3．</w:t>
      </w:r>
      <w:r>
        <w:rPr>
          <w:rFonts w:hint="eastAsia"/>
          <w:sz w:val="24"/>
        </w:rPr>
        <w:t>我方提交的所有响应文件、资料都是准确和真实的，如有虚假或隐瞒，我方愿意承担一切法律责任。</w:t>
      </w:r>
    </w:p>
    <w:p>
      <w:pPr>
        <w:spacing w:line="360" w:lineRule="auto"/>
        <w:ind w:firstLine="480" w:firstLineChars="200"/>
        <w:jc w:val="left"/>
        <w:rPr>
          <w:rFonts w:hint="eastAsia" w:ascii="宋体" w:hAnsi="宋体"/>
          <w:sz w:val="24"/>
        </w:rPr>
      </w:pPr>
      <w:r>
        <w:rPr>
          <w:rFonts w:hint="eastAsia" w:ascii="宋体" w:hAnsi="宋体"/>
          <w:sz w:val="24"/>
        </w:rPr>
        <w:t>4.一旦我方成交，我方将严格履行采购合同规定的责任和义务。</w:t>
      </w:r>
    </w:p>
    <w:p>
      <w:pPr>
        <w:spacing w:line="360" w:lineRule="auto"/>
        <w:ind w:firstLine="480" w:firstLineChars="200"/>
        <w:jc w:val="left"/>
        <w:rPr>
          <w:rFonts w:hint="eastAsia" w:ascii="宋体" w:hAnsi="宋体"/>
          <w:sz w:val="24"/>
        </w:rPr>
      </w:pPr>
      <w:r>
        <w:rPr>
          <w:rFonts w:hint="eastAsia" w:ascii="宋体" w:hAnsi="宋体"/>
          <w:sz w:val="24"/>
        </w:rPr>
        <w:t>5.我方为本项目提交的响应文件为按询价采购文件要求的</w:t>
      </w:r>
      <w:r>
        <w:rPr>
          <w:rFonts w:hint="eastAsia"/>
          <w:sz w:val="24"/>
        </w:rPr>
        <w:t>电子文件</w:t>
      </w:r>
      <w:r>
        <w:rPr>
          <w:rFonts w:hint="eastAsia" w:ascii="宋体" w:hAnsi="宋体"/>
          <w:sz w:val="24"/>
          <w:u w:val="single"/>
        </w:rPr>
        <w:t xml:space="preserve">      </w:t>
      </w:r>
      <w:r>
        <w:rPr>
          <w:rFonts w:hint="eastAsia"/>
          <w:sz w:val="24"/>
        </w:rPr>
        <w:t>份，纸质文件</w:t>
      </w:r>
      <w:r>
        <w:rPr>
          <w:rFonts w:hint="eastAsia" w:ascii="宋体" w:hAnsi="宋体"/>
          <w:sz w:val="24"/>
          <w:u w:val="single"/>
        </w:rPr>
        <w:t xml:space="preserve">    </w:t>
      </w:r>
      <w:r>
        <w:rPr>
          <w:rFonts w:hint="eastAsia"/>
          <w:sz w:val="24"/>
        </w:rPr>
        <w:t>份。</w:t>
      </w:r>
    </w:p>
    <w:p>
      <w:pPr>
        <w:spacing w:line="360" w:lineRule="auto"/>
        <w:ind w:firstLine="480" w:firstLineChars="200"/>
        <w:jc w:val="left"/>
        <w:rPr>
          <w:rFonts w:hint="eastAsia" w:ascii="宋体" w:hAnsi="宋体"/>
          <w:sz w:val="24"/>
        </w:rPr>
      </w:pPr>
      <w:r>
        <w:rPr>
          <w:rFonts w:hint="eastAsia" w:ascii="宋体" w:hAnsi="宋体"/>
          <w:sz w:val="24"/>
        </w:rPr>
        <w:t>6.我方愿意提供贵单位可能另外要求的，与询价报价有关的文件资料，并保证我方已提供和将要提供的文件资料是真实、准确的。</w:t>
      </w:r>
    </w:p>
    <w:p>
      <w:pPr>
        <w:spacing w:line="360" w:lineRule="auto"/>
        <w:ind w:firstLine="480" w:firstLineChars="200"/>
        <w:jc w:val="left"/>
        <w:rPr>
          <w:rFonts w:hint="eastAsia"/>
          <w:sz w:val="24"/>
        </w:rPr>
      </w:pPr>
      <w:r>
        <w:rPr>
          <w:rFonts w:hint="eastAsia" w:ascii="宋体" w:hAnsi="宋体"/>
          <w:sz w:val="24"/>
        </w:rPr>
        <w:t>7.本次询价，我方报价有效期为</w:t>
      </w:r>
      <w:r>
        <w:rPr>
          <w:rFonts w:hint="eastAsia" w:ascii="宋体" w:hAnsi="宋体"/>
          <w:bCs/>
          <w:sz w:val="24"/>
        </w:rPr>
        <w:t>询价采购文件</w:t>
      </w:r>
      <w:r>
        <w:rPr>
          <w:rFonts w:hint="eastAsia"/>
          <w:sz w:val="24"/>
        </w:rPr>
        <w:t>规定的起算之日起</w:t>
      </w:r>
      <w:r>
        <w:rPr>
          <w:rFonts w:hint="eastAsia" w:ascii="宋体" w:hAnsi="宋体"/>
          <w:sz w:val="24"/>
          <w:u w:val="single"/>
        </w:rPr>
        <w:t xml:space="preserve">       </w:t>
      </w:r>
      <w:r>
        <w:rPr>
          <w:rFonts w:hint="eastAsia"/>
          <w:sz w:val="24"/>
        </w:rPr>
        <w:t>天。</w:t>
      </w:r>
    </w:p>
    <w:p>
      <w:pPr>
        <w:adjustRightInd w:val="0"/>
        <w:spacing w:line="400" w:lineRule="exact"/>
        <w:ind w:firstLine="480" w:firstLineChars="200"/>
        <w:jc w:val="left"/>
        <w:rPr>
          <w:rFonts w:hint="eastAsia" w:ascii="宋体" w:hAnsi="宋体"/>
          <w:sz w:val="24"/>
        </w:rPr>
      </w:pPr>
    </w:p>
    <w:p>
      <w:pPr>
        <w:adjustRightInd w:val="0"/>
        <w:spacing w:line="400" w:lineRule="exact"/>
        <w:ind w:firstLine="480" w:firstLineChars="200"/>
        <w:jc w:val="left"/>
        <w:rPr>
          <w:rFonts w:hint="eastAsia" w:ascii="宋体" w:hAnsi="宋体"/>
          <w:sz w:val="24"/>
        </w:rPr>
      </w:pPr>
    </w:p>
    <w:p>
      <w:pPr>
        <w:adjustRightInd w:val="0"/>
        <w:spacing w:line="360" w:lineRule="auto"/>
        <w:ind w:firstLine="480" w:firstLineChars="200"/>
        <w:jc w:val="left"/>
        <w:rPr>
          <w:rFonts w:hint="eastAsia" w:ascii="宋体" w:hAnsi="宋体"/>
          <w:sz w:val="24"/>
        </w:rPr>
      </w:pPr>
      <w:r>
        <w:rPr>
          <w:rFonts w:hint="eastAsia" w:ascii="宋体" w:hAnsi="宋体"/>
          <w:sz w:val="24"/>
        </w:rPr>
        <w:t>供应商名称：XXX（盖单位公章）</w:t>
      </w:r>
    </w:p>
    <w:p>
      <w:pPr>
        <w:spacing w:line="360" w:lineRule="auto"/>
        <w:ind w:firstLine="470" w:firstLineChars="196"/>
        <w:rPr>
          <w:rFonts w:hint="eastAsia" w:ascii="宋体" w:hAnsi="宋体"/>
          <w:sz w:val="24"/>
        </w:rPr>
      </w:pPr>
      <w:r>
        <w:rPr>
          <w:rFonts w:hint="eastAsia" w:ascii="宋体" w:hAnsi="宋体"/>
          <w:sz w:val="24"/>
        </w:rPr>
        <w:t>法定代表人或授权代表（签字或盖章）：XXX</w:t>
      </w:r>
    </w:p>
    <w:p>
      <w:pPr>
        <w:spacing w:line="360" w:lineRule="auto"/>
        <w:ind w:firstLine="470" w:firstLineChars="196"/>
        <w:rPr>
          <w:rFonts w:hint="eastAsia" w:ascii="宋体" w:hAnsi="宋体"/>
          <w:sz w:val="24"/>
        </w:rPr>
      </w:pPr>
      <w:r>
        <w:rPr>
          <w:rFonts w:hint="eastAsia" w:ascii="宋体" w:hAnsi="宋体"/>
          <w:sz w:val="24"/>
        </w:rPr>
        <w:t>通讯地址：XXX</w:t>
      </w:r>
    </w:p>
    <w:p>
      <w:pPr>
        <w:spacing w:line="360" w:lineRule="auto"/>
        <w:ind w:firstLine="470" w:firstLineChars="196"/>
        <w:rPr>
          <w:rFonts w:hint="eastAsia" w:ascii="宋体" w:hAnsi="宋体"/>
          <w:sz w:val="24"/>
        </w:rPr>
      </w:pPr>
      <w:r>
        <w:rPr>
          <w:rFonts w:hint="eastAsia" w:ascii="宋体" w:hAnsi="宋体"/>
          <w:sz w:val="24"/>
        </w:rPr>
        <w:t>邮政编码：XXX</w:t>
      </w:r>
    </w:p>
    <w:p>
      <w:pPr>
        <w:spacing w:line="360" w:lineRule="auto"/>
        <w:ind w:firstLine="470" w:firstLineChars="196"/>
        <w:rPr>
          <w:rFonts w:hint="eastAsia" w:ascii="宋体" w:hAnsi="宋体"/>
          <w:sz w:val="24"/>
        </w:rPr>
      </w:pPr>
      <w:r>
        <w:rPr>
          <w:rFonts w:hint="eastAsia" w:ascii="宋体" w:hAnsi="宋体"/>
          <w:sz w:val="24"/>
        </w:rPr>
        <w:t>联系电话：XXX</w:t>
      </w:r>
    </w:p>
    <w:p>
      <w:pPr>
        <w:spacing w:line="360" w:lineRule="auto"/>
        <w:ind w:firstLine="470" w:firstLineChars="196"/>
        <w:rPr>
          <w:rFonts w:hint="eastAsia" w:ascii="宋体" w:hAnsi="宋体"/>
          <w:sz w:val="24"/>
        </w:rPr>
      </w:pPr>
      <w:r>
        <w:rPr>
          <w:rFonts w:hint="eastAsia" w:ascii="宋体" w:hAnsi="宋体"/>
          <w:sz w:val="24"/>
        </w:rPr>
        <w:t>传    真：XXX</w:t>
      </w:r>
    </w:p>
    <w:p>
      <w:pPr>
        <w:spacing w:line="360" w:lineRule="auto"/>
        <w:ind w:firstLine="470" w:firstLineChars="196"/>
        <w:rPr>
          <w:rFonts w:hint="eastAsia"/>
          <w:sz w:val="24"/>
        </w:rPr>
      </w:pPr>
      <w:r>
        <w:rPr>
          <w:rFonts w:hint="eastAsia" w:ascii="宋体" w:hAnsi="宋体"/>
          <w:sz w:val="24"/>
        </w:rPr>
        <w:t>日    期：XXX年XXX月XXX日</w:t>
      </w:r>
    </w:p>
    <w:p>
      <w:pPr>
        <w:spacing w:line="400" w:lineRule="exact"/>
        <w:jc w:val="center"/>
        <w:rPr>
          <w:rFonts w:hint="eastAsia" w:ascii="宋体" w:hAnsi="宋体"/>
          <w:sz w:val="24"/>
        </w:rPr>
      </w:pPr>
    </w:p>
    <w:p>
      <w:pPr>
        <w:spacing w:line="500" w:lineRule="exact"/>
        <w:rPr>
          <w:rFonts w:ascii="宋体"/>
          <w:b/>
          <w:sz w:val="30"/>
          <w:szCs w:val="30"/>
        </w:rPr>
      </w:pPr>
    </w:p>
    <w:p>
      <w:pPr>
        <w:spacing w:line="500" w:lineRule="exact"/>
        <w:rPr>
          <w:rFonts w:ascii="宋体"/>
          <w:b/>
          <w:sz w:val="30"/>
          <w:szCs w:val="30"/>
        </w:rPr>
      </w:pPr>
    </w:p>
    <w:p>
      <w:pPr>
        <w:spacing w:line="500" w:lineRule="exact"/>
        <w:rPr>
          <w:rFonts w:hint="eastAsia" w:ascii="宋体" w:hAnsi="宋体"/>
          <w:b/>
          <w:sz w:val="30"/>
          <w:szCs w:val="30"/>
        </w:rPr>
      </w:pPr>
    </w:p>
    <w:p>
      <w:pPr>
        <w:spacing w:line="500" w:lineRule="exact"/>
        <w:rPr>
          <w:rFonts w:hint="eastAsia" w:ascii="宋体" w:eastAsia="宋体"/>
          <w:b/>
          <w:sz w:val="30"/>
          <w:szCs w:val="30"/>
          <w:lang w:val="en-US" w:eastAsia="zh-CN"/>
        </w:rPr>
      </w:pPr>
      <w:r>
        <w:rPr>
          <w:rFonts w:hint="eastAsia" w:ascii="宋体" w:hAnsi="宋体"/>
          <w:b/>
          <w:sz w:val="30"/>
          <w:szCs w:val="30"/>
        </w:rPr>
        <w:t>附件</w:t>
      </w:r>
      <w:r>
        <w:rPr>
          <w:rFonts w:hint="eastAsia" w:ascii="宋体" w:hAnsi="宋体"/>
          <w:b/>
          <w:sz w:val="30"/>
          <w:szCs w:val="30"/>
          <w:lang w:val="en-US" w:eastAsia="zh-CN"/>
        </w:rPr>
        <w:t>五</w:t>
      </w:r>
    </w:p>
    <w:p>
      <w:pPr>
        <w:spacing w:line="500" w:lineRule="exact"/>
        <w:jc w:val="center"/>
        <w:rPr>
          <w:rFonts w:hint="eastAsia" w:ascii="黑体" w:eastAsia="黑体"/>
          <w:bCs/>
          <w:sz w:val="32"/>
          <w:szCs w:val="32"/>
        </w:rPr>
      </w:pPr>
      <w:r>
        <w:rPr>
          <w:rFonts w:hint="eastAsia" w:ascii="黑体" w:eastAsia="黑体"/>
          <w:bCs/>
          <w:sz w:val="32"/>
          <w:szCs w:val="32"/>
        </w:rPr>
        <w:t>明细报价表</w:t>
      </w:r>
    </w:p>
    <w:p>
      <w:pPr>
        <w:spacing w:line="500" w:lineRule="exact"/>
        <w:jc w:val="center"/>
        <w:rPr>
          <w:rFonts w:hint="eastAsia" w:ascii="黑体" w:eastAsia="黑体"/>
          <w:bCs/>
          <w:sz w:val="32"/>
          <w:szCs w:val="32"/>
        </w:rPr>
      </w:pPr>
    </w:p>
    <w:tbl>
      <w:tblPr>
        <w:tblStyle w:val="9"/>
        <w:tblW w:w="110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3"/>
        <w:gridCol w:w="1907"/>
        <w:gridCol w:w="1829"/>
        <w:gridCol w:w="1599"/>
        <w:gridCol w:w="1575"/>
        <w:gridCol w:w="1415"/>
        <w:gridCol w:w="21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97" w:hRule="atLeast"/>
          <w:jc w:val="center"/>
        </w:trPr>
        <w:tc>
          <w:tcPr>
            <w:tcW w:w="573" w:type="dxa"/>
            <w:vAlign w:val="center"/>
          </w:tcPr>
          <w:p>
            <w:pPr>
              <w:adjustRightInd w:val="0"/>
              <w:snapToGrid w:val="0"/>
              <w:spacing w:line="360" w:lineRule="auto"/>
              <w:ind w:right="399" w:rightChars="190"/>
              <w:jc w:val="center"/>
              <w:rPr>
                <w:rFonts w:hint="eastAsia" w:ascii="仿宋_GB2312" w:hAnsi="宋体" w:eastAsia="仿宋_GB2312"/>
                <w:sz w:val="24"/>
                <w:lang w:val="en-US" w:eastAsia="zh-CN"/>
              </w:rPr>
            </w:pPr>
            <w:r>
              <w:rPr>
                <w:rFonts w:hint="eastAsia" w:ascii="仿宋_GB2312" w:hAnsi="宋体" w:eastAsia="仿宋_GB2312"/>
                <w:sz w:val="24"/>
                <w:lang w:val="en-US" w:eastAsia="zh-CN"/>
              </w:rPr>
              <w:t>序号</w:t>
            </w:r>
          </w:p>
        </w:tc>
        <w:tc>
          <w:tcPr>
            <w:tcW w:w="1907" w:type="dxa"/>
            <w:vAlign w:val="center"/>
          </w:tcPr>
          <w:p>
            <w:pPr>
              <w:adjustRightInd w:val="0"/>
              <w:snapToGrid w:val="0"/>
              <w:spacing w:line="360" w:lineRule="auto"/>
              <w:ind w:right="399" w:rightChars="190"/>
              <w:jc w:val="center"/>
              <w:rPr>
                <w:rFonts w:hint="eastAsia" w:ascii="仿宋_GB2312" w:hAnsi="宋体" w:eastAsia="仿宋_GB2312"/>
                <w:sz w:val="24"/>
                <w:lang w:val="en-US" w:eastAsia="zh-CN"/>
              </w:rPr>
            </w:pPr>
            <w:r>
              <w:rPr>
                <w:rFonts w:hint="eastAsia" w:ascii="仿宋_GB2312" w:hAnsi="宋体" w:eastAsia="仿宋_GB2312"/>
                <w:sz w:val="24"/>
                <w:lang w:val="en-US" w:eastAsia="zh-CN"/>
              </w:rPr>
              <w:t>物资名称</w:t>
            </w:r>
          </w:p>
        </w:tc>
        <w:tc>
          <w:tcPr>
            <w:tcW w:w="1829" w:type="dxa"/>
            <w:vAlign w:val="center"/>
          </w:tcPr>
          <w:p>
            <w:pPr>
              <w:adjustRightInd w:val="0"/>
              <w:snapToGrid w:val="0"/>
              <w:spacing w:line="360" w:lineRule="auto"/>
              <w:ind w:right="399" w:rightChars="190"/>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规格型号</w:t>
            </w:r>
          </w:p>
        </w:tc>
        <w:tc>
          <w:tcPr>
            <w:tcW w:w="1599" w:type="dxa"/>
            <w:vAlign w:val="center"/>
          </w:tcPr>
          <w:p>
            <w:pPr>
              <w:adjustRightInd w:val="0"/>
              <w:snapToGrid w:val="0"/>
              <w:spacing w:line="360" w:lineRule="auto"/>
              <w:ind w:right="399" w:rightChars="190"/>
              <w:jc w:val="center"/>
              <w:rPr>
                <w:rFonts w:hint="default" w:ascii="仿宋_GB2312" w:hAnsi="宋体" w:eastAsia="仿宋_GB2312"/>
                <w:sz w:val="22"/>
                <w:szCs w:val="22"/>
                <w:lang w:val="en-US" w:eastAsia="zh-CN"/>
              </w:rPr>
            </w:pPr>
            <w:r>
              <w:rPr>
                <w:rFonts w:hint="eastAsia" w:ascii="仿宋_GB2312" w:hAnsi="宋体" w:eastAsia="仿宋_GB2312"/>
                <w:sz w:val="22"/>
                <w:szCs w:val="22"/>
                <w:lang w:val="en-US" w:eastAsia="zh-CN"/>
              </w:rPr>
              <w:t>需求重量（吨）</w:t>
            </w:r>
          </w:p>
        </w:tc>
        <w:tc>
          <w:tcPr>
            <w:tcW w:w="1575" w:type="dxa"/>
            <w:vAlign w:val="center"/>
          </w:tcPr>
          <w:p>
            <w:pPr>
              <w:adjustRightInd w:val="0"/>
              <w:snapToGrid w:val="0"/>
              <w:spacing w:line="360" w:lineRule="auto"/>
              <w:ind w:right="399" w:rightChars="190"/>
              <w:jc w:val="center"/>
              <w:rPr>
                <w:rFonts w:hint="eastAsia" w:ascii="仿宋_GB2312" w:hAnsi="宋体" w:eastAsia="仿宋_GB2312"/>
                <w:sz w:val="22"/>
                <w:szCs w:val="22"/>
                <w:lang w:val="en-US" w:eastAsia="zh-CN"/>
              </w:rPr>
            </w:pPr>
            <w:r>
              <w:rPr>
                <w:rFonts w:hint="eastAsia" w:ascii="仿宋_GB2312" w:hAnsi="宋体" w:eastAsia="仿宋_GB2312"/>
                <w:sz w:val="22"/>
                <w:szCs w:val="22"/>
                <w:lang w:val="en-US" w:eastAsia="zh-CN"/>
              </w:rPr>
              <w:t>单价</w:t>
            </w:r>
          </w:p>
          <w:p>
            <w:pPr>
              <w:adjustRightInd w:val="0"/>
              <w:snapToGrid w:val="0"/>
              <w:spacing w:line="360" w:lineRule="auto"/>
              <w:ind w:right="399" w:rightChars="190"/>
              <w:jc w:val="center"/>
              <w:rPr>
                <w:rFonts w:hint="default" w:ascii="仿宋_GB2312" w:hAnsi="宋体" w:eastAsia="仿宋_GB2312"/>
                <w:sz w:val="22"/>
                <w:szCs w:val="22"/>
                <w:lang w:val="en-US" w:eastAsia="zh-CN"/>
              </w:rPr>
            </w:pPr>
            <w:r>
              <w:rPr>
                <w:rFonts w:hint="eastAsia" w:ascii="仿宋_GB2312" w:hAnsi="宋体" w:eastAsia="仿宋_GB2312"/>
                <w:sz w:val="22"/>
                <w:szCs w:val="22"/>
                <w:lang w:val="en-US" w:eastAsia="zh-CN"/>
              </w:rPr>
              <w:t>（元/吨）</w:t>
            </w:r>
          </w:p>
        </w:tc>
        <w:tc>
          <w:tcPr>
            <w:tcW w:w="1415" w:type="dxa"/>
            <w:vAlign w:val="center"/>
          </w:tcPr>
          <w:p>
            <w:pPr>
              <w:adjustRightInd w:val="0"/>
              <w:snapToGrid w:val="0"/>
              <w:spacing w:line="360" w:lineRule="auto"/>
              <w:ind w:right="399" w:rightChars="190"/>
              <w:jc w:val="center"/>
              <w:rPr>
                <w:rFonts w:hint="default" w:ascii="仿宋_GB2312" w:hAnsi="宋体" w:eastAsia="仿宋_GB2312"/>
                <w:sz w:val="22"/>
                <w:szCs w:val="22"/>
                <w:lang w:val="en-US" w:eastAsia="zh-CN"/>
              </w:rPr>
            </w:pPr>
            <w:r>
              <w:rPr>
                <w:rFonts w:hint="eastAsia" w:ascii="仿宋_GB2312" w:hAnsi="宋体" w:eastAsia="仿宋_GB2312"/>
                <w:sz w:val="22"/>
                <w:szCs w:val="22"/>
                <w:lang w:val="en-US" w:eastAsia="zh-CN"/>
              </w:rPr>
              <w:t>小计(元）</w:t>
            </w:r>
          </w:p>
        </w:tc>
        <w:tc>
          <w:tcPr>
            <w:tcW w:w="2177" w:type="dxa"/>
            <w:vAlign w:val="center"/>
          </w:tcPr>
          <w:p>
            <w:pPr>
              <w:adjustRightInd w:val="0"/>
              <w:snapToGrid w:val="0"/>
              <w:spacing w:line="360" w:lineRule="auto"/>
              <w:ind w:right="399" w:rightChars="190"/>
              <w:jc w:val="center"/>
              <w:rPr>
                <w:rFonts w:hint="default" w:ascii="仿宋_GB2312" w:hAnsi="宋体" w:eastAsia="仿宋_GB2312"/>
                <w:sz w:val="22"/>
                <w:szCs w:val="22"/>
                <w:lang w:val="en-US" w:eastAsia="zh-CN"/>
              </w:rPr>
            </w:pPr>
            <w:r>
              <w:rPr>
                <w:rFonts w:hint="eastAsia" w:ascii="仿宋_GB2312" w:hAnsi="宋体" w:eastAsia="仿宋_GB2312"/>
                <w:sz w:val="22"/>
                <w:szCs w:val="22"/>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0" w:hRule="atLeast"/>
          <w:jc w:val="center"/>
        </w:trPr>
        <w:tc>
          <w:tcPr>
            <w:tcW w:w="573" w:type="dxa"/>
            <w:vAlign w:val="center"/>
          </w:tcPr>
          <w:p>
            <w:pPr>
              <w:widowControl/>
              <w:spacing w:line="560" w:lineRule="exact"/>
              <w:jc w:val="center"/>
              <w:rPr>
                <w:rFonts w:hint="default" w:ascii="仿宋_GB2312" w:eastAsia="仿宋_GB2312"/>
                <w:sz w:val="28"/>
                <w:lang w:val="en-US" w:eastAsia="zh-CN"/>
              </w:rPr>
            </w:pPr>
            <w:r>
              <w:rPr>
                <w:rFonts w:hint="eastAsia" w:ascii="仿宋_GB2312" w:eastAsia="仿宋_GB2312"/>
                <w:sz w:val="28"/>
                <w:lang w:val="en-US" w:eastAsia="zh-CN"/>
              </w:rPr>
              <w:t>1</w:t>
            </w:r>
          </w:p>
        </w:tc>
        <w:tc>
          <w:tcPr>
            <w:tcW w:w="1907" w:type="dxa"/>
            <w:vAlign w:val="center"/>
          </w:tcPr>
          <w:p>
            <w:pPr>
              <w:spacing w:line="340" w:lineRule="exact"/>
              <w:jc w:val="center"/>
              <w:rPr>
                <w:rFonts w:hint="default" w:ascii="宋体" w:hAnsi="Times New Roman" w:eastAsia="宋体" w:cs="Times New Roman"/>
                <w:color w:val="000000"/>
                <w:kern w:val="2"/>
                <w:sz w:val="20"/>
                <w:szCs w:val="20"/>
                <w:vertAlign w:val="baseline"/>
                <w:lang w:val="en-US" w:eastAsia="zh-CN" w:bidi="ar-SA"/>
              </w:rPr>
            </w:pPr>
            <w:r>
              <w:rPr>
                <w:rFonts w:hint="eastAsia" w:ascii="宋体" w:cs="Times New Roman"/>
                <w:color w:val="000000"/>
                <w:kern w:val="2"/>
                <w:sz w:val="20"/>
                <w:szCs w:val="20"/>
                <w:vertAlign w:val="baseline"/>
                <w:lang w:val="en-US" w:eastAsia="zh-CN" w:bidi="ar-SA"/>
              </w:rPr>
              <w:t>硅线石砖</w:t>
            </w:r>
          </w:p>
        </w:tc>
        <w:tc>
          <w:tcPr>
            <w:tcW w:w="1829" w:type="dxa"/>
            <w:vAlign w:val="center"/>
          </w:tcPr>
          <w:p>
            <w:pPr>
              <w:spacing w:line="340" w:lineRule="exact"/>
              <w:jc w:val="center"/>
              <w:rPr>
                <w:rFonts w:hint="default" w:ascii="仿宋_GB2312" w:hAnsi="宋体" w:eastAsia="仿宋_GB2312" w:cs="Times New Roman"/>
                <w:kern w:val="2"/>
                <w:sz w:val="24"/>
                <w:szCs w:val="24"/>
                <w:lang w:val="en-US" w:eastAsia="zh-CN" w:bidi="ar-SA"/>
              </w:rPr>
            </w:pPr>
            <w:r>
              <w:rPr>
                <w:rFonts w:hint="eastAsia" w:ascii="仿宋_GB2312" w:hAnsi="宋体" w:eastAsia="仿宋_GB2312" w:cs="Times New Roman"/>
                <w:kern w:val="2"/>
                <w:sz w:val="24"/>
                <w:szCs w:val="24"/>
                <w:lang w:val="en-US" w:eastAsia="zh-CN" w:bidi="ar-SA"/>
              </w:rPr>
              <w:t>照图加工</w:t>
            </w:r>
          </w:p>
        </w:tc>
        <w:tc>
          <w:tcPr>
            <w:tcW w:w="1599" w:type="dxa"/>
            <w:vAlign w:val="center"/>
          </w:tcPr>
          <w:p>
            <w:pPr>
              <w:jc w:val="center"/>
              <w:rPr>
                <w:rFonts w:hint="default" w:ascii="Times New Roman" w:hAnsi="Times New Roman" w:eastAsia="宋体" w:cs="Times New Roman"/>
                <w:kern w:val="2"/>
                <w:sz w:val="24"/>
                <w:szCs w:val="24"/>
                <w:lang w:val="en-US" w:eastAsia="zh-CN" w:bidi="ar-SA"/>
              </w:rPr>
            </w:pPr>
            <w:r>
              <w:rPr>
                <w:rFonts w:hint="eastAsia" w:cs="Times New Roman"/>
                <w:kern w:val="2"/>
                <w:sz w:val="24"/>
                <w:szCs w:val="24"/>
                <w:lang w:val="en-US" w:eastAsia="zh-CN" w:bidi="ar-SA"/>
              </w:rPr>
              <w:t>3.4941</w:t>
            </w:r>
          </w:p>
        </w:tc>
        <w:tc>
          <w:tcPr>
            <w:tcW w:w="1575" w:type="dxa"/>
            <w:vAlign w:val="center"/>
          </w:tcPr>
          <w:p>
            <w:pPr>
              <w:widowControl/>
              <w:spacing w:line="560" w:lineRule="exact"/>
              <w:jc w:val="center"/>
              <w:rPr>
                <w:rFonts w:ascii="仿宋_GB2312" w:eastAsia="仿宋_GB2312"/>
                <w:sz w:val="28"/>
              </w:rPr>
            </w:pPr>
          </w:p>
        </w:tc>
        <w:tc>
          <w:tcPr>
            <w:tcW w:w="1415" w:type="dxa"/>
            <w:vAlign w:val="center"/>
          </w:tcPr>
          <w:p>
            <w:pPr>
              <w:spacing w:line="560" w:lineRule="exact"/>
              <w:jc w:val="center"/>
              <w:rPr>
                <w:rFonts w:ascii="仿宋_GB2312" w:eastAsia="仿宋_GB2312"/>
                <w:sz w:val="28"/>
              </w:rPr>
            </w:pPr>
          </w:p>
        </w:tc>
        <w:tc>
          <w:tcPr>
            <w:tcW w:w="2177" w:type="dxa"/>
            <w:vAlign w:val="center"/>
          </w:tcPr>
          <w:p>
            <w:pPr>
              <w:adjustRightInd w:val="0"/>
              <w:snapToGrid w:val="0"/>
              <w:spacing w:line="360" w:lineRule="auto"/>
              <w:ind w:right="399" w:rightChars="190"/>
              <w:jc w:val="center"/>
              <w:rPr>
                <w:rFonts w:hint="default" w:ascii="仿宋_GB2312" w:hAnsi="宋体" w:eastAsia="仿宋_GB2312"/>
                <w:sz w:val="22"/>
                <w:szCs w:val="2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6" w:hRule="atLeast"/>
          <w:jc w:val="center"/>
        </w:trPr>
        <w:tc>
          <w:tcPr>
            <w:tcW w:w="573" w:type="dxa"/>
            <w:vAlign w:val="center"/>
          </w:tcPr>
          <w:p>
            <w:pPr>
              <w:widowControl/>
              <w:spacing w:line="560" w:lineRule="exact"/>
              <w:jc w:val="center"/>
              <w:rPr>
                <w:rFonts w:hint="default" w:ascii="仿宋_GB2312" w:eastAsia="仿宋_GB2312"/>
                <w:sz w:val="28"/>
                <w:lang w:val="en-US" w:eastAsia="zh-CN"/>
              </w:rPr>
            </w:pPr>
            <w:r>
              <w:rPr>
                <w:rFonts w:hint="eastAsia" w:ascii="仿宋_GB2312" w:eastAsia="仿宋_GB2312"/>
                <w:sz w:val="28"/>
                <w:lang w:val="en-US" w:eastAsia="zh-CN"/>
              </w:rPr>
              <w:t>2</w:t>
            </w:r>
          </w:p>
        </w:tc>
        <w:tc>
          <w:tcPr>
            <w:tcW w:w="1907" w:type="dxa"/>
            <w:vAlign w:val="center"/>
          </w:tcPr>
          <w:p>
            <w:pPr>
              <w:spacing w:line="340" w:lineRule="exact"/>
              <w:jc w:val="center"/>
              <w:rPr>
                <w:rFonts w:hint="default" w:ascii="宋体" w:cs="Times New Roman"/>
                <w:color w:val="000000"/>
                <w:kern w:val="2"/>
                <w:sz w:val="20"/>
                <w:szCs w:val="20"/>
                <w:vertAlign w:val="baseline"/>
                <w:lang w:val="en-US" w:eastAsia="zh-CN" w:bidi="ar-SA"/>
              </w:rPr>
            </w:pPr>
            <w:r>
              <w:rPr>
                <w:rFonts w:hint="eastAsia" w:ascii="宋体" w:cs="Times New Roman"/>
                <w:color w:val="000000"/>
                <w:kern w:val="2"/>
                <w:sz w:val="20"/>
                <w:szCs w:val="20"/>
                <w:vertAlign w:val="baseline"/>
                <w:lang w:val="en-US" w:eastAsia="zh-CN" w:bidi="ar-SA"/>
              </w:rPr>
              <w:t>硅线石质耐火土</w:t>
            </w:r>
          </w:p>
        </w:tc>
        <w:tc>
          <w:tcPr>
            <w:tcW w:w="1829" w:type="dxa"/>
            <w:vAlign w:val="center"/>
          </w:tcPr>
          <w:p>
            <w:pPr>
              <w:spacing w:line="340" w:lineRule="exact"/>
              <w:jc w:val="center"/>
              <w:rPr>
                <w:rFonts w:hint="default" w:ascii="仿宋_GB2312" w:hAnsi="宋体" w:eastAsia="仿宋_GB2312" w:cs="Times New Roman"/>
                <w:kern w:val="2"/>
                <w:sz w:val="24"/>
                <w:szCs w:val="24"/>
                <w:lang w:val="en-US" w:eastAsia="zh-CN" w:bidi="ar-SA"/>
              </w:rPr>
            </w:pPr>
            <w:r>
              <w:rPr>
                <w:sz w:val="24"/>
              </w:rPr>
              <mc:AlternateContent>
                <mc:Choice Requires="wps">
                  <w:drawing>
                    <wp:anchor distT="0" distB="0" distL="114300" distR="114300" simplePos="0" relativeHeight="251659264" behindDoc="0" locked="0" layoutInCell="1" allowOverlap="1">
                      <wp:simplePos x="0" y="0"/>
                      <wp:positionH relativeFrom="column">
                        <wp:posOffset>189230</wp:posOffset>
                      </wp:positionH>
                      <wp:positionV relativeFrom="paragraph">
                        <wp:posOffset>163830</wp:posOffset>
                      </wp:positionV>
                      <wp:extent cx="707390" cy="95250"/>
                      <wp:effectExtent l="635" t="4445" r="15875" b="14605"/>
                      <wp:wrapNone/>
                      <wp:docPr id="1" name="直接连接符 1"/>
                      <wp:cNvGraphicFramePr/>
                      <a:graphic xmlns:a="http://schemas.openxmlformats.org/drawingml/2006/main">
                        <a:graphicData uri="http://schemas.microsoft.com/office/word/2010/wordprocessingShape">
                          <wps:wsp>
                            <wps:cNvCnPr/>
                            <wps:spPr>
                              <a:xfrm flipV="1">
                                <a:off x="2137410" y="3002915"/>
                                <a:ext cx="707390" cy="9525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14.9pt;margin-top:12.9pt;height:7.5pt;width:55.7pt;z-index:251659264;mso-width-relative:page;mso-height-relative:page;" filled="f" stroked="t" coordsize="21600,21600" o:gfxdata="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veDhS1gAAAAgBAAAPAAAAAAAAAAEAIAAAACIAAABkcnMvZG93bnJldi54&#10;bWxQSwECFAAUAAAACACHTuJA/FjN8PwBAADKAwAADgAAAAAAAAABACAAAAAlAQAAZHJzL2Uyb0Rv&#10;Yy54bWxQSwUGAAAAAAYABgBZAQAAkwUAAAAA&#10;">
                      <v:fill on="f" focussize="0,0"/>
                      <v:stroke weight="0.5pt" color="#000000 [3213]" miterlimit="8" joinstyle="miter"/>
                      <v:imagedata o:title=""/>
                      <o:lock v:ext="edit" aspectratio="f"/>
                    </v:line>
                  </w:pict>
                </mc:Fallback>
              </mc:AlternateContent>
            </w:r>
          </w:p>
        </w:tc>
        <w:tc>
          <w:tcPr>
            <w:tcW w:w="1599" w:type="dxa"/>
            <w:vAlign w:val="center"/>
          </w:tcPr>
          <w:p>
            <w:pPr>
              <w:jc w:val="center"/>
              <w:rPr>
                <w:rFonts w:hint="default" w:ascii="Times New Roman" w:hAnsi="Times New Roman" w:eastAsia="宋体" w:cs="Times New Roman"/>
                <w:kern w:val="2"/>
                <w:sz w:val="24"/>
                <w:szCs w:val="24"/>
                <w:lang w:val="en-US" w:eastAsia="zh-CN" w:bidi="ar-SA"/>
              </w:rPr>
            </w:pPr>
            <w:r>
              <w:rPr>
                <w:rFonts w:hint="eastAsia" w:cs="Times New Roman"/>
                <w:kern w:val="2"/>
                <w:sz w:val="24"/>
                <w:szCs w:val="24"/>
                <w:lang w:val="en-US" w:eastAsia="zh-CN" w:bidi="ar-SA"/>
              </w:rPr>
              <w:t>0.2</w:t>
            </w:r>
          </w:p>
        </w:tc>
        <w:tc>
          <w:tcPr>
            <w:tcW w:w="1575" w:type="dxa"/>
            <w:vAlign w:val="center"/>
          </w:tcPr>
          <w:p>
            <w:pPr>
              <w:widowControl/>
              <w:spacing w:line="560" w:lineRule="exact"/>
              <w:jc w:val="center"/>
              <w:rPr>
                <w:rFonts w:ascii="仿宋_GB2312" w:eastAsia="仿宋_GB2312"/>
                <w:sz w:val="28"/>
              </w:rPr>
            </w:pPr>
          </w:p>
        </w:tc>
        <w:tc>
          <w:tcPr>
            <w:tcW w:w="1415" w:type="dxa"/>
            <w:vAlign w:val="center"/>
          </w:tcPr>
          <w:p>
            <w:pPr>
              <w:spacing w:line="560" w:lineRule="exact"/>
              <w:jc w:val="center"/>
              <w:rPr>
                <w:rFonts w:ascii="仿宋_GB2312" w:eastAsia="仿宋_GB2312"/>
                <w:sz w:val="28"/>
              </w:rPr>
            </w:pPr>
          </w:p>
        </w:tc>
        <w:tc>
          <w:tcPr>
            <w:tcW w:w="2177" w:type="dxa"/>
            <w:vAlign w:val="center"/>
          </w:tcPr>
          <w:p>
            <w:pPr>
              <w:adjustRightInd w:val="0"/>
              <w:snapToGrid w:val="0"/>
              <w:spacing w:line="360" w:lineRule="auto"/>
              <w:ind w:right="399" w:rightChars="190"/>
              <w:jc w:val="center"/>
              <w:rPr>
                <w:rFonts w:hint="eastAsia" w:ascii="仿宋_GB2312" w:hAnsi="宋体" w:eastAsia="仿宋_GB2312"/>
                <w:sz w:val="22"/>
                <w:szCs w:val="2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573" w:type="dxa"/>
          </w:tcPr>
          <w:p>
            <w:pPr>
              <w:widowControl/>
              <w:spacing w:line="560" w:lineRule="exact"/>
              <w:jc w:val="center"/>
              <w:rPr>
                <w:rFonts w:hint="eastAsia" w:ascii="仿宋_GB2312" w:eastAsia="仿宋_GB2312"/>
                <w:sz w:val="28"/>
                <w:lang w:val="en-US" w:eastAsia="zh-CN"/>
              </w:rPr>
            </w:pPr>
            <w:r>
              <w:rPr>
                <w:rFonts w:hint="eastAsia" w:ascii="仿宋_GB2312" w:eastAsia="仿宋_GB2312"/>
                <w:sz w:val="28"/>
                <w:lang w:val="en-US" w:eastAsia="zh-CN"/>
              </w:rPr>
              <w:t>3</w:t>
            </w:r>
          </w:p>
        </w:tc>
        <w:tc>
          <w:tcPr>
            <w:tcW w:w="1907" w:type="dxa"/>
          </w:tcPr>
          <w:p>
            <w:pPr>
              <w:spacing w:line="340" w:lineRule="exact"/>
              <w:jc w:val="center"/>
              <w:rPr>
                <w:rFonts w:hint="default" w:ascii="宋体" w:cs="Times New Roman"/>
                <w:color w:val="000000"/>
                <w:kern w:val="2"/>
                <w:sz w:val="20"/>
                <w:szCs w:val="20"/>
                <w:vertAlign w:val="baseline"/>
                <w:lang w:val="en-US" w:eastAsia="zh-CN" w:bidi="ar-SA"/>
              </w:rPr>
            </w:pPr>
            <w:r>
              <w:rPr>
                <w:rFonts w:hint="eastAsia" w:ascii="宋体" w:cs="Times New Roman"/>
                <w:color w:val="000000"/>
                <w:kern w:val="2"/>
                <w:sz w:val="20"/>
                <w:szCs w:val="20"/>
                <w:vertAlign w:val="baseline"/>
                <w:lang w:val="en-US" w:eastAsia="zh-CN" w:bidi="ar-SA"/>
              </w:rPr>
              <w:t>粘土浇注大砖</w:t>
            </w:r>
          </w:p>
        </w:tc>
        <w:tc>
          <w:tcPr>
            <w:tcW w:w="1829" w:type="dxa"/>
          </w:tcPr>
          <w:p>
            <w:pPr>
              <w:widowControl/>
              <w:spacing w:line="560" w:lineRule="exact"/>
              <w:jc w:val="center"/>
              <w:rPr>
                <w:rFonts w:hint="default" w:ascii="仿宋_GB2312" w:eastAsia="仿宋_GB2312"/>
                <w:sz w:val="28"/>
                <w:lang w:val="en-US" w:eastAsia="zh-CN"/>
              </w:rPr>
            </w:pPr>
            <w:r>
              <w:rPr>
                <w:rFonts w:hint="eastAsia" w:ascii="仿宋_GB2312" w:eastAsia="仿宋_GB2312"/>
                <w:sz w:val="28"/>
                <w:lang w:val="en-US" w:eastAsia="zh-CN"/>
              </w:rPr>
              <w:t>照图加工</w:t>
            </w:r>
          </w:p>
        </w:tc>
        <w:tc>
          <w:tcPr>
            <w:tcW w:w="1599" w:type="dxa"/>
            <w:vAlign w:val="center"/>
          </w:tcPr>
          <w:p>
            <w:pPr>
              <w:spacing w:line="560" w:lineRule="exact"/>
              <w:jc w:val="center"/>
              <w:rPr>
                <w:rFonts w:hint="default" w:ascii="仿宋_GB2312" w:eastAsia="仿宋_GB2312"/>
                <w:sz w:val="28"/>
                <w:lang w:val="en-US" w:eastAsia="zh-CN"/>
              </w:rPr>
            </w:pPr>
            <w:r>
              <w:rPr>
                <w:rFonts w:hint="eastAsia" w:ascii="仿宋_GB2312" w:eastAsia="仿宋_GB2312"/>
                <w:sz w:val="28"/>
                <w:lang w:val="en-US" w:eastAsia="zh-CN"/>
              </w:rPr>
              <w:t>11.5555</w:t>
            </w:r>
          </w:p>
        </w:tc>
        <w:tc>
          <w:tcPr>
            <w:tcW w:w="1575" w:type="dxa"/>
          </w:tcPr>
          <w:p>
            <w:pPr>
              <w:widowControl/>
              <w:spacing w:line="560" w:lineRule="exact"/>
              <w:jc w:val="center"/>
              <w:rPr>
                <w:rFonts w:ascii="仿宋_GB2312" w:eastAsia="仿宋_GB2312"/>
                <w:sz w:val="28"/>
              </w:rPr>
            </w:pPr>
          </w:p>
        </w:tc>
        <w:tc>
          <w:tcPr>
            <w:tcW w:w="1415" w:type="dxa"/>
            <w:vAlign w:val="center"/>
          </w:tcPr>
          <w:p>
            <w:pPr>
              <w:spacing w:line="560" w:lineRule="exact"/>
              <w:jc w:val="center"/>
              <w:rPr>
                <w:rFonts w:ascii="仿宋_GB2312" w:eastAsia="仿宋_GB2312"/>
                <w:sz w:val="28"/>
              </w:rPr>
            </w:pPr>
          </w:p>
        </w:tc>
        <w:tc>
          <w:tcPr>
            <w:tcW w:w="2177" w:type="dxa"/>
            <w:vAlign w:val="center"/>
          </w:tcPr>
          <w:p>
            <w:pPr>
              <w:adjustRightInd w:val="0"/>
              <w:snapToGrid w:val="0"/>
              <w:spacing w:line="360" w:lineRule="auto"/>
              <w:ind w:right="399" w:rightChars="190"/>
              <w:jc w:val="center"/>
              <w:rPr>
                <w:rFonts w:hint="eastAsia" w:ascii="仿宋_GB2312" w:hAnsi="宋体" w:eastAsia="仿宋_GB2312"/>
                <w:sz w:val="22"/>
                <w:szCs w:val="2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8" w:hRule="atLeast"/>
          <w:jc w:val="center"/>
        </w:trPr>
        <w:tc>
          <w:tcPr>
            <w:tcW w:w="573" w:type="dxa"/>
          </w:tcPr>
          <w:p>
            <w:pPr>
              <w:widowControl/>
              <w:spacing w:line="560" w:lineRule="exact"/>
              <w:jc w:val="center"/>
              <w:rPr>
                <w:rFonts w:hint="eastAsia" w:ascii="仿宋_GB2312" w:eastAsia="仿宋_GB2312"/>
                <w:sz w:val="28"/>
                <w:lang w:val="en-US" w:eastAsia="zh-CN"/>
              </w:rPr>
            </w:pPr>
            <w:r>
              <w:rPr>
                <w:rFonts w:hint="eastAsia" w:ascii="仿宋_GB2312" w:eastAsia="仿宋_GB2312"/>
                <w:sz w:val="28"/>
                <w:lang w:val="en-US" w:eastAsia="zh-CN"/>
              </w:rPr>
              <w:t>4</w:t>
            </w:r>
          </w:p>
        </w:tc>
        <w:tc>
          <w:tcPr>
            <w:tcW w:w="1907" w:type="dxa"/>
          </w:tcPr>
          <w:p>
            <w:pPr>
              <w:spacing w:line="340" w:lineRule="exact"/>
              <w:jc w:val="center"/>
              <w:rPr>
                <w:rFonts w:hint="default" w:ascii="宋体" w:cs="Times New Roman"/>
                <w:color w:val="000000"/>
                <w:kern w:val="2"/>
                <w:sz w:val="20"/>
                <w:szCs w:val="20"/>
                <w:vertAlign w:val="baseline"/>
                <w:lang w:val="en-US" w:eastAsia="zh-CN" w:bidi="ar-SA"/>
              </w:rPr>
            </w:pPr>
            <w:r>
              <w:rPr>
                <w:rFonts w:hint="eastAsia" w:ascii="宋体" w:cs="Times New Roman"/>
                <w:color w:val="000000"/>
                <w:kern w:val="2"/>
                <w:sz w:val="20"/>
                <w:szCs w:val="20"/>
                <w:vertAlign w:val="baseline"/>
                <w:lang w:val="en-US" w:eastAsia="zh-CN" w:bidi="ar-SA"/>
              </w:rPr>
              <w:t>粘土砖</w:t>
            </w:r>
          </w:p>
        </w:tc>
        <w:tc>
          <w:tcPr>
            <w:tcW w:w="1829" w:type="dxa"/>
          </w:tcPr>
          <w:p>
            <w:pPr>
              <w:widowControl/>
              <w:spacing w:line="560" w:lineRule="exact"/>
              <w:jc w:val="center"/>
              <w:rPr>
                <w:rFonts w:hint="default" w:ascii="仿宋_GB2312" w:eastAsia="仿宋_GB2312"/>
                <w:sz w:val="28"/>
                <w:lang w:val="en-US" w:eastAsia="zh-CN"/>
              </w:rPr>
            </w:pPr>
            <w:r>
              <w:rPr>
                <w:rFonts w:hint="eastAsia" w:ascii="仿宋_GB2312" w:eastAsia="仿宋_GB2312"/>
                <w:sz w:val="28"/>
                <w:lang w:val="en-US" w:eastAsia="zh-CN"/>
              </w:rPr>
              <w:t>照图加工</w:t>
            </w:r>
          </w:p>
        </w:tc>
        <w:tc>
          <w:tcPr>
            <w:tcW w:w="1599" w:type="dxa"/>
            <w:vAlign w:val="center"/>
          </w:tcPr>
          <w:p>
            <w:pPr>
              <w:spacing w:line="560" w:lineRule="exact"/>
              <w:jc w:val="center"/>
              <w:rPr>
                <w:rFonts w:hint="default" w:ascii="仿宋_GB2312" w:eastAsia="仿宋_GB2312"/>
                <w:sz w:val="28"/>
                <w:lang w:val="en-US" w:eastAsia="zh-CN"/>
              </w:rPr>
            </w:pPr>
            <w:r>
              <w:rPr>
                <w:rFonts w:hint="eastAsia" w:ascii="仿宋_GB2312" w:eastAsia="仿宋_GB2312"/>
                <w:sz w:val="28"/>
                <w:lang w:val="en-US" w:eastAsia="zh-CN"/>
              </w:rPr>
              <w:t>21.876</w:t>
            </w:r>
          </w:p>
        </w:tc>
        <w:tc>
          <w:tcPr>
            <w:tcW w:w="1575" w:type="dxa"/>
          </w:tcPr>
          <w:p>
            <w:pPr>
              <w:widowControl/>
              <w:spacing w:line="560" w:lineRule="exact"/>
              <w:jc w:val="center"/>
              <w:rPr>
                <w:rFonts w:ascii="仿宋_GB2312" w:eastAsia="仿宋_GB2312"/>
                <w:sz w:val="28"/>
              </w:rPr>
            </w:pPr>
          </w:p>
        </w:tc>
        <w:tc>
          <w:tcPr>
            <w:tcW w:w="1415" w:type="dxa"/>
            <w:vAlign w:val="center"/>
          </w:tcPr>
          <w:p>
            <w:pPr>
              <w:spacing w:line="560" w:lineRule="exact"/>
              <w:jc w:val="center"/>
              <w:rPr>
                <w:rFonts w:ascii="仿宋_GB2312" w:eastAsia="仿宋_GB2312"/>
                <w:sz w:val="28"/>
              </w:rPr>
            </w:pPr>
          </w:p>
        </w:tc>
        <w:tc>
          <w:tcPr>
            <w:tcW w:w="2177" w:type="dxa"/>
            <w:vAlign w:val="center"/>
          </w:tcPr>
          <w:p>
            <w:pPr>
              <w:adjustRightInd w:val="0"/>
              <w:snapToGrid w:val="0"/>
              <w:spacing w:line="360" w:lineRule="auto"/>
              <w:ind w:right="399" w:rightChars="190"/>
              <w:jc w:val="center"/>
              <w:rPr>
                <w:rFonts w:hint="eastAsia" w:ascii="仿宋_GB2312" w:hAnsi="宋体" w:eastAsia="仿宋_GB2312"/>
                <w:sz w:val="22"/>
                <w:szCs w:val="2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5" w:hRule="atLeast"/>
          <w:jc w:val="center"/>
        </w:trPr>
        <w:tc>
          <w:tcPr>
            <w:tcW w:w="573" w:type="dxa"/>
            <w:vAlign w:val="center"/>
          </w:tcPr>
          <w:p>
            <w:pPr>
              <w:spacing w:line="560" w:lineRule="exact"/>
              <w:jc w:val="center"/>
              <w:rPr>
                <w:rFonts w:hint="eastAsia" w:ascii="仿宋_GB2312" w:eastAsia="仿宋_GB2312"/>
                <w:i/>
                <w:iCs/>
                <w:sz w:val="28"/>
                <w:lang w:val="en-US" w:eastAsia="zh-CN"/>
              </w:rPr>
            </w:pPr>
            <w:r>
              <w:rPr>
                <w:rFonts w:hint="eastAsia" w:ascii="仿宋_GB2312" w:eastAsia="仿宋_GB2312"/>
                <w:i/>
                <w:iCs/>
                <w:sz w:val="28"/>
                <w:lang w:val="en-US" w:eastAsia="zh-CN"/>
              </w:rPr>
              <w:t>5</w:t>
            </w:r>
          </w:p>
        </w:tc>
        <w:tc>
          <w:tcPr>
            <w:tcW w:w="1907" w:type="dxa"/>
            <w:vAlign w:val="center"/>
          </w:tcPr>
          <w:p>
            <w:pPr>
              <w:spacing w:line="340" w:lineRule="exact"/>
              <w:jc w:val="center"/>
              <w:rPr>
                <w:rFonts w:hint="default" w:ascii="宋体" w:cs="Times New Roman"/>
                <w:color w:val="000000"/>
                <w:kern w:val="2"/>
                <w:sz w:val="20"/>
                <w:szCs w:val="20"/>
                <w:vertAlign w:val="baseline"/>
                <w:lang w:val="en-US" w:eastAsia="zh-CN" w:bidi="ar-SA"/>
              </w:rPr>
            </w:pPr>
            <w:r>
              <w:rPr>
                <w:rFonts w:hint="eastAsia" w:ascii="宋体" w:cs="Times New Roman"/>
                <w:color w:val="000000"/>
                <w:kern w:val="2"/>
                <w:sz w:val="20"/>
                <w:szCs w:val="20"/>
                <w:vertAlign w:val="baseline"/>
                <w:lang w:val="en-US" w:eastAsia="zh-CN" w:bidi="ar-SA"/>
              </w:rPr>
              <w:t>三级高铝砖</w:t>
            </w:r>
          </w:p>
        </w:tc>
        <w:tc>
          <w:tcPr>
            <w:tcW w:w="1829" w:type="dxa"/>
            <w:vAlign w:val="center"/>
          </w:tcPr>
          <w:p>
            <w:pPr>
              <w:spacing w:line="560" w:lineRule="exact"/>
              <w:jc w:val="center"/>
              <w:rPr>
                <w:rFonts w:hint="default" w:ascii="仿宋_GB2312" w:eastAsia="仿宋_GB2312"/>
                <w:i/>
                <w:iCs/>
                <w:sz w:val="28"/>
                <w:lang w:val="en-US" w:eastAsia="zh-CN"/>
              </w:rPr>
            </w:pPr>
            <w:r>
              <w:rPr>
                <w:rFonts w:hint="eastAsia" w:ascii="仿宋_GB2312" w:eastAsia="仿宋_GB2312"/>
                <w:i/>
                <w:iCs/>
                <w:sz w:val="28"/>
                <w:lang w:val="en-US" w:eastAsia="zh-CN"/>
              </w:rPr>
              <w:t>照图加工</w:t>
            </w:r>
          </w:p>
        </w:tc>
        <w:tc>
          <w:tcPr>
            <w:tcW w:w="1599" w:type="dxa"/>
            <w:vAlign w:val="center"/>
          </w:tcPr>
          <w:p>
            <w:pPr>
              <w:spacing w:line="560" w:lineRule="exact"/>
              <w:jc w:val="center"/>
              <w:rPr>
                <w:rFonts w:hint="default" w:ascii="仿宋_GB2312" w:eastAsia="仿宋_GB2312"/>
                <w:sz w:val="28"/>
                <w:lang w:val="en-US" w:eastAsia="zh-CN"/>
              </w:rPr>
            </w:pPr>
            <w:r>
              <w:rPr>
                <w:rFonts w:hint="eastAsia" w:ascii="仿宋_GB2312" w:eastAsia="仿宋_GB2312"/>
                <w:sz w:val="28"/>
                <w:lang w:val="en-US" w:eastAsia="zh-CN"/>
              </w:rPr>
              <w:t>6.3407</w:t>
            </w:r>
          </w:p>
        </w:tc>
        <w:tc>
          <w:tcPr>
            <w:tcW w:w="1575" w:type="dxa"/>
            <w:vAlign w:val="center"/>
          </w:tcPr>
          <w:p>
            <w:pPr>
              <w:spacing w:line="560" w:lineRule="exact"/>
              <w:jc w:val="center"/>
              <w:rPr>
                <w:rFonts w:ascii="仿宋_GB2312" w:eastAsia="仿宋_GB2312"/>
                <w:sz w:val="28"/>
              </w:rPr>
            </w:pPr>
          </w:p>
        </w:tc>
        <w:tc>
          <w:tcPr>
            <w:tcW w:w="1415" w:type="dxa"/>
            <w:vAlign w:val="center"/>
          </w:tcPr>
          <w:p>
            <w:pPr>
              <w:spacing w:line="560" w:lineRule="exact"/>
              <w:jc w:val="center"/>
              <w:rPr>
                <w:rFonts w:ascii="仿宋_GB2312" w:eastAsia="仿宋_GB2312"/>
                <w:sz w:val="28"/>
              </w:rPr>
            </w:pPr>
          </w:p>
        </w:tc>
        <w:tc>
          <w:tcPr>
            <w:tcW w:w="2177" w:type="dxa"/>
            <w:vAlign w:val="center"/>
          </w:tcPr>
          <w:p>
            <w:pPr>
              <w:adjustRightInd w:val="0"/>
              <w:snapToGrid w:val="0"/>
              <w:spacing w:line="360" w:lineRule="auto"/>
              <w:ind w:right="399" w:rightChars="190"/>
              <w:jc w:val="center"/>
              <w:rPr>
                <w:rFonts w:hint="eastAsia" w:ascii="仿宋_GB2312" w:hAnsi="宋体" w:eastAsia="仿宋_GB2312"/>
                <w:sz w:val="22"/>
                <w:szCs w:val="2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573" w:type="dxa"/>
            <w:vAlign w:val="center"/>
          </w:tcPr>
          <w:p>
            <w:pPr>
              <w:spacing w:line="560" w:lineRule="exact"/>
              <w:jc w:val="center"/>
              <w:rPr>
                <w:rFonts w:hint="eastAsia" w:ascii="仿宋_GB2312" w:eastAsia="仿宋_GB2312"/>
                <w:i/>
                <w:iCs/>
                <w:sz w:val="28"/>
                <w:lang w:val="en-US" w:eastAsia="zh-CN"/>
              </w:rPr>
            </w:pPr>
            <w:r>
              <w:rPr>
                <w:rFonts w:hint="eastAsia" w:ascii="仿宋_GB2312" w:eastAsia="仿宋_GB2312"/>
                <w:i/>
                <w:iCs/>
                <w:sz w:val="28"/>
                <w:lang w:val="en-US" w:eastAsia="zh-CN"/>
              </w:rPr>
              <w:t>6</w:t>
            </w:r>
          </w:p>
        </w:tc>
        <w:tc>
          <w:tcPr>
            <w:tcW w:w="1907" w:type="dxa"/>
            <w:vAlign w:val="center"/>
          </w:tcPr>
          <w:p>
            <w:pPr>
              <w:spacing w:line="340" w:lineRule="exact"/>
              <w:jc w:val="center"/>
              <w:rPr>
                <w:rFonts w:hint="default" w:ascii="宋体" w:cs="Times New Roman"/>
                <w:color w:val="000000"/>
                <w:kern w:val="2"/>
                <w:sz w:val="20"/>
                <w:szCs w:val="20"/>
                <w:vertAlign w:val="baseline"/>
                <w:lang w:val="en-US" w:eastAsia="zh-CN" w:bidi="ar-SA"/>
              </w:rPr>
            </w:pPr>
            <w:r>
              <w:rPr>
                <w:rFonts w:hint="eastAsia" w:ascii="宋体" w:cs="Times New Roman"/>
                <w:color w:val="000000"/>
                <w:kern w:val="2"/>
                <w:sz w:val="20"/>
                <w:szCs w:val="20"/>
                <w:vertAlign w:val="baseline"/>
                <w:lang w:val="en-US" w:eastAsia="zh-CN" w:bidi="ar-SA"/>
              </w:rPr>
              <w:t>耐火土</w:t>
            </w:r>
          </w:p>
        </w:tc>
        <w:tc>
          <w:tcPr>
            <w:tcW w:w="1829" w:type="dxa"/>
            <w:vAlign w:val="center"/>
          </w:tcPr>
          <w:p>
            <w:pPr>
              <w:spacing w:line="340" w:lineRule="exact"/>
              <w:jc w:val="center"/>
              <w:rPr>
                <w:rFonts w:hint="eastAsia" w:ascii="宋体" w:cs="Times New Roman"/>
                <w:color w:val="000000"/>
                <w:kern w:val="2"/>
                <w:sz w:val="20"/>
                <w:szCs w:val="20"/>
                <w:vertAlign w:val="baseline"/>
                <w:lang w:val="en-US" w:eastAsia="zh-CN" w:bidi="ar-SA"/>
              </w:rPr>
            </w:pPr>
            <w:r>
              <w:rPr>
                <w:rFonts w:hint="eastAsia" w:ascii="宋体" w:cs="Times New Roman"/>
                <w:color w:val="000000"/>
                <w:kern w:val="2"/>
                <w:sz w:val="20"/>
                <w:szCs w:val="20"/>
                <w:vertAlign w:val="baseline"/>
                <w:lang w:val="en-US" w:eastAsia="zh-CN" w:bidi="ar-SA"/>
              </w:rPr>
              <mc:AlternateContent>
                <mc:Choice Requires="wps">
                  <w:drawing>
                    <wp:anchor distT="0" distB="0" distL="114300" distR="114300" simplePos="0" relativeHeight="251660288" behindDoc="0" locked="0" layoutInCell="1" allowOverlap="1">
                      <wp:simplePos x="0" y="0"/>
                      <wp:positionH relativeFrom="column">
                        <wp:posOffset>151130</wp:posOffset>
                      </wp:positionH>
                      <wp:positionV relativeFrom="paragraph">
                        <wp:posOffset>147320</wp:posOffset>
                      </wp:positionV>
                      <wp:extent cx="707390" cy="95250"/>
                      <wp:effectExtent l="635" t="4445" r="15875" b="14605"/>
                      <wp:wrapNone/>
                      <wp:docPr id="2" name="直接连接符 2"/>
                      <wp:cNvGraphicFramePr/>
                      <a:graphic xmlns:a="http://schemas.openxmlformats.org/drawingml/2006/main">
                        <a:graphicData uri="http://schemas.microsoft.com/office/word/2010/wordprocessingShape">
                          <wps:wsp>
                            <wps:cNvCnPr/>
                            <wps:spPr>
                              <a:xfrm flipV="1">
                                <a:off x="0" y="0"/>
                                <a:ext cx="707390" cy="9525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11.9pt;margin-top:11.6pt;height:7.5pt;width:55.7pt;z-index:251660288;mso-width-relative:page;mso-height-relative:page;" filled="f" stroked="t" coordsize="21600,21600" o:gfxdata="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w6npmtYAAAAIAQAADwAAAAAAAAABACAAAAAiAAAAZHJzL2Rvd25yZXYueG1sUEsBAhQAFAAAAAgA&#10;h07iQCh1AOLuAQAAvgMAAA4AAAAAAAAAAQAgAAAAJQEAAGRycy9lMm9Eb2MueG1sUEsFBgAAAAAG&#10;AAYAWQEAAIUFAAAAAA==&#10;">
                      <v:fill on="f" focussize="0,0"/>
                      <v:stroke weight="0.5pt" color="#000000 [3213]" miterlimit="8" joinstyle="miter"/>
                      <v:imagedata o:title=""/>
                      <o:lock v:ext="edit" aspectratio="f"/>
                    </v:line>
                  </w:pict>
                </mc:Fallback>
              </mc:AlternateContent>
            </w:r>
          </w:p>
        </w:tc>
        <w:tc>
          <w:tcPr>
            <w:tcW w:w="1599" w:type="dxa"/>
            <w:vAlign w:val="center"/>
          </w:tcPr>
          <w:p>
            <w:pPr>
              <w:spacing w:line="340" w:lineRule="exact"/>
              <w:jc w:val="center"/>
              <w:rPr>
                <w:rFonts w:hint="default" w:ascii="宋体" w:cs="Times New Roman"/>
                <w:color w:val="000000"/>
                <w:kern w:val="2"/>
                <w:sz w:val="20"/>
                <w:szCs w:val="20"/>
                <w:vertAlign w:val="baseline"/>
                <w:lang w:val="en-US" w:eastAsia="zh-CN" w:bidi="ar-SA"/>
              </w:rPr>
            </w:pPr>
            <w:r>
              <w:rPr>
                <w:rFonts w:hint="eastAsia" w:ascii="宋体" w:cs="Times New Roman"/>
                <w:color w:val="000000"/>
                <w:kern w:val="2"/>
                <w:sz w:val="20"/>
                <w:szCs w:val="20"/>
                <w:vertAlign w:val="baseline"/>
                <w:lang w:val="en-US" w:eastAsia="zh-CN" w:bidi="ar-SA"/>
              </w:rPr>
              <w:t>4</w:t>
            </w:r>
          </w:p>
        </w:tc>
        <w:tc>
          <w:tcPr>
            <w:tcW w:w="1575" w:type="dxa"/>
            <w:vAlign w:val="center"/>
          </w:tcPr>
          <w:p>
            <w:pPr>
              <w:spacing w:line="340" w:lineRule="exact"/>
              <w:jc w:val="center"/>
              <w:rPr>
                <w:rFonts w:hint="eastAsia" w:ascii="宋体" w:cs="Times New Roman"/>
                <w:color w:val="000000"/>
                <w:kern w:val="2"/>
                <w:sz w:val="20"/>
                <w:szCs w:val="20"/>
                <w:vertAlign w:val="baseline"/>
                <w:lang w:val="en-US" w:eastAsia="zh-CN" w:bidi="ar-SA"/>
              </w:rPr>
            </w:pPr>
          </w:p>
        </w:tc>
        <w:tc>
          <w:tcPr>
            <w:tcW w:w="1415" w:type="dxa"/>
            <w:vAlign w:val="center"/>
          </w:tcPr>
          <w:p>
            <w:pPr>
              <w:spacing w:line="560" w:lineRule="exact"/>
              <w:jc w:val="center"/>
              <w:rPr>
                <w:rFonts w:ascii="仿宋_GB2312" w:eastAsia="仿宋_GB2312"/>
                <w:sz w:val="28"/>
              </w:rPr>
            </w:pPr>
          </w:p>
        </w:tc>
        <w:tc>
          <w:tcPr>
            <w:tcW w:w="2177" w:type="dxa"/>
            <w:vAlign w:val="center"/>
          </w:tcPr>
          <w:p>
            <w:pPr>
              <w:adjustRightInd w:val="0"/>
              <w:snapToGrid w:val="0"/>
              <w:spacing w:line="360" w:lineRule="auto"/>
              <w:ind w:right="399" w:rightChars="190"/>
              <w:jc w:val="center"/>
              <w:rPr>
                <w:rFonts w:hint="eastAsia" w:ascii="仿宋_GB2312" w:hAnsi="宋体" w:eastAsia="仿宋_GB2312"/>
                <w:sz w:val="22"/>
                <w:szCs w:val="2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573" w:type="dxa"/>
            <w:vAlign w:val="center"/>
          </w:tcPr>
          <w:p>
            <w:pPr>
              <w:spacing w:line="560" w:lineRule="exact"/>
              <w:jc w:val="center"/>
              <w:rPr>
                <w:rFonts w:hint="eastAsia" w:ascii="仿宋_GB2312" w:eastAsia="仿宋_GB2312"/>
                <w:i/>
                <w:iCs/>
                <w:sz w:val="28"/>
                <w:lang w:val="en-US" w:eastAsia="zh-CN"/>
              </w:rPr>
            </w:pPr>
            <w:r>
              <w:rPr>
                <w:rFonts w:hint="eastAsia" w:ascii="仿宋_GB2312" w:eastAsia="仿宋_GB2312"/>
                <w:i/>
                <w:iCs/>
                <w:sz w:val="28"/>
                <w:lang w:val="en-US" w:eastAsia="zh-CN"/>
              </w:rPr>
              <w:t>7</w:t>
            </w:r>
          </w:p>
        </w:tc>
        <w:tc>
          <w:tcPr>
            <w:tcW w:w="1907" w:type="dxa"/>
            <w:vAlign w:val="center"/>
          </w:tcPr>
          <w:p>
            <w:pPr>
              <w:spacing w:line="340" w:lineRule="exact"/>
              <w:jc w:val="center"/>
              <w:rPr>
                <w:rFonts w:hint="default" w:ascii="宋体" w:cs="Times New Roman"/>
                <w:color w:val="000000"/>
                <w:kern w:val="2"/>
                <w:sz w:val="20"/>
                <w:szCs w:val="20"/>
                <w:vertAlign w:val="baseline"/>
                <w:lang w:val="en-US" w:eastAsia="zh-CN" w:bidi="ar-SA"/>
              </w:rPr>
            </w:pPr>
            <w:r>
              <w:rPr>
                <w:rFonts w:hint="eastAsia" w:ascii="宋体" w:cs="Times New Roman"/>
                <w:color w:val="000000"/>
                <w:kern w:val="2"/>
                <w:sz w:val="20"/>
                <w:szCs w:val="20"/>
                <w:vertAlign w:val="baseline"/>
                <w:lang w:val="en-US" w:eastAsia="zh-CN" w:bidi="ar-SA"/>
              </w:rPr>
              <w:t>比重1.0粘土质保温砖</w:t>
            </w:r>
          </w:p>
        </w:tc>
        <w:tc>
          <w:tcPr>
            <w:tcW w:w="1829" w:type="dxa"/>
            <w:vAlign w:val="center"/>
          </w:tcPr>
          <w:p>
            <w:pPr>
              <w:spacing w:line="340" w:lineRule="exact"/>
              <w:jc w:val="center"/>
              <w:rPr>
                <w:rFonts w:hint="default" w:ascii="宋体" w:cs="Times New Roman"/>
                <w:color w:val="000000"/>
                <w:kern w:val="2"/>
                <w:sz w:val="20"/>
                <w:szCs w:val="20"/>
                <w:vertAlign w:val="baseline"/>
                <w:lang w:val="en-US" w:eastAsia="zh-CN" w:bidi="ar-SA"/>
              </w:rPr>
            </w:pPr>
            <w:r>
              <w:rPr>
                <w:rFonts w:hint="eastAsia" w:ascii="宋体" w:cs="Times New Roman"/>
                <w:color w:val="000000"/>
                <w:kern w:val="2"/>
                <w:sz w:val="20"/>
                <w:szCs w:val="20"/>
                <w:vertAlign w:val="baseline"/>
                <w:lang w:val="en-US" w:eastAsia="zh-CN" w:bidi="ar-SA"/>
              </w:rPr>
              <w:t>照图加工</w:t>
            </w:r>
          </w:p>
        </w:tc>
        <w:tc>
          <w:tcPr>
            <w:tcW w:w="1599" w:type="dxa"/>
            <w:vAlign w:val="center"/>
          </w:tcPr>
          <w:p>
            <w:pPr>
              <w:spacing w:line="340" w:lineRule="exact"/>
              <w:jc w:val="center"/>
              <w:rPr>
                <w:rFonts w:hint="default" w:ascii="宋体" w:cs="Times New Roman"/>
                <w:color w:val="000000"/>
                <w:kern w:val="2"/>
                <w:sz w:val="20"/>
                <w:szCs w:val="20"/>
                <w:vertAlign w:val="baseline"/>
                <w:lang w:val="en-US" w:eastAsia="zh-CN" w:bidi="ar-SA"/>
              </w:rPr>
            </w:pPr>
            <w:r>
              <w:rPr>
                <w:rFonts w:hint="eastAsia" w:ascii="宋体" w:cs="Times New Roman"/>
                <w:color w:val="000000"/>
                <w:kern w:val="2"/>
                <w:sz w:val="20"/>
                <w:szCs w:val="20"/>
                <w:vertAlign w:val="baseline"/>
                <w:lang w:val="en-US" w:eastAsia="zh-CN" w:bidi="ar-SA"/>
              </w:rPr>
              <w:t>8.2698</w:t>
            </w:r>
          </w:p>
        </w:tc>
        <w:tc>
          <w:tcPr>
            <w:tcW w:w="1575" w:type="dxa"/>
            <w:vAlign w:val="center"/>
          </w:tcPr>
          <w:p>
            <w:pPr>
              <w:spacing w:line="340" w:lineRule="exact"/>
              <w:jc w:val="center"/>
              <w:rPr>
                <w:rFonts w:hint="eastAsia" w:ascii="宋体" w:cs="Times New Roman"/>
                <w:color w:val="000000"/>
                <w:kern w:val="2"/>
                <w:sz w:val="20"/>
                <w:szCs w:val="20"/>
                <w:vertAlign w:val="baseline"/>
                <w:lang w:val="en-US" w:eastAsia="zh-CN" w:bidi="ar-SA"/>
              </w:rPr>
            </w:pPr>
          </w:p>
        </w:tc>
        <w:tc>
          <w:tcPr>
            <w:tcW w:w="1415" w:type="dxa"/>
            <w:vAlign w:val="center"/>
          </w:tcPr>
          <w:p>
            <w:pPr>
              <w:spacing w:line="560" w:lineRule="exact"/>
              <w:jc w:val="center"/>
              <w:rPr>
                <w:rFonts w:ascii="仿宋_GB2312" w:eastAsia="仿宋_GB2312"/>
                <w:sz w:val="28"/>
              </w:rPr>
            </w:pPr>
          </w:p>
        </w:tc>
        <w:tc>
          <w:tcPr>
            <w:tcW w:w="2177" w:type="dxa"/>
            <w:vAlign w:val="center"/>
          </w:tcPr>
          <w:p>
            <w:pPr>
              <w:adjustRightInd w:val="0"/>
              <w:snapToGrid w:val="0"/>
              <w:spacing w:line="360" w:lineRule="auto"/>
              <w:ind w:right="399" w:rightChars="190"/>
              <w:jc w:val="center"/>
              <w:rPr>
                <w:rFonts w:hint="eastAsia" w:ascii="仿宋_GB2312" w:hAnsi="宋体" w:eastAsia="仿宋_GB2312"/>
                <w:sz w:val="22"/>
                <w:szCs w:val="2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573" w:type="dxa"/>
            <w:vAlign w:val="center"/>
          </w:tcPr>
          <w:p>
            <w:pPr>
              <w:spacing w:line="560" w:lineRule="exact"/>
              <w:jc w:val="center"/>
              <w:rPr>
                <w:rFonts w:hint="default" w:ascii="仿宋_GB2312" w:eastAsia="仿宋_GB2312"/>
                <w:i/>
                <w:iCs/>
                <w:sz w:val="28"/>
                <w:lang w:val="en-US" w:eastAsia="zh-CN"/>
              </w:rPr>
            </w:pPr>
            <w:r>
              <w:rPr>
                <w:rFonts w:hint="eastAsia" w:ascii="仿宋_GB2312" w:eastAsia="仿宋_GB2312"/>
                <w:i/>
                <w:iCs/>
                <w:sz w:val="28"/>
                <w:lang w:val="en-US" w:eastAsia="zh-CN"/>
              </w:rPr>
              <w:t>8</w:t>
            </w:r>
          </w:p>
        </w:tc>
        <w:tc>
          <w:tcPr>
            <w:tcW w:w="1907" w:type="dxa"/>
            <w:vAlign w:val="center"/>
          </w:tcPr>
          <w:p>
            <w:pPr>
              <w:spacing w:line="340" w:lineRule="exact"/>
              <w:jc w:val="center"/>
              <w:rPr>
                <w:rFonts w:hint="default" w:ascii="宋体" w:cs="Times New Roman"/>
                <w:color w:val="000000"/>
                <w:kern w:val="2"/>
                <w:sz w:val="20"/>
                <w:szCs w:val="20"/>
                <w:vertAlign w:val="baseline"/>
                <w:lang w:val="en-US" w:eastAsia="zh-CN" w:bidi="ar-SA"/>
              </w:rPr>
            </w:pPr>
            <w:r>
              <w:rPr>
                <w:rFonts w:hint="eastAsia" w:ascii="宋体" w:cs="Times New Roman"/>
                <w:color w:val="000000"/>
                <w:kern w:val="2"/>
                <w:sz w:val="20"/>
                <w:szCs w:val="20"/>
                <w:vertAlign w:val="baseline"/>
                <w:lang w:val="en-US" w:eastAsia="zh-CN" w:bidi="ar-SA"/>
              </w:rPr>
              <w:t>比重0.8粘土质保温砖</w:t>
            </w:r>
          </w:p>
        </w:tc>
        <w:tc>
          <w:tcPr>
            <w:tcW w:w="1829" w:type="dxa"/>
            <w:vAlign w:val="center"/>
          </w:tcPr>
          <w:p>
            <w:pPr>
              <w:spacing w:line="340" w:lineRule="exact"/>
              <w:jc w:val="center"/>
              <w:rPr>
                <w:rFonts w:hint="default" w:ascii="宋体" w:cs="Times New Roman"/>
                <w:color w:val="000000"/>
                <w:kern w:val="2"/>
                <w:sz w:val="20"/>
                <w:szCs w:val="20"/>
                <w:vertAlign w:val="baseline"/>
                <w:lang w:val="en-US" w:eastAsia="zh-CN" w:bidi="ar-SA"/>
              </w:rPr>
            </w:pPr>
            <w:r>
              <w:rPr>
                <w:rFonts w:hint="eastAsia" w:ascii="宋体" w:cs="Times New Roman"/>
                <w:color w:val="000000"/>
                <w:kern w:val="2"/>
                <w:sz w:val="20"/>
                <w:szCs w:val="20"/>
                <w:vertAlign w:val="baseline"/>
                <w:lang w:val="en-US" w:eastAsia="zh-CN" w:bidi="ar-SA"/>
              </w:rPr>
              <w:t>照图加工</w:t>
            </w:r>
          </w:p>
        </w:tc>
        <w:tc>
          <w:tcPr>
            <w:tcW w:w="1599" w:type="dxa"/>
            <w:vAlign w:val="center"/>
          </w:tcPr>
          <w:p>
            <w:pPr>
              <w:spacing w:line="340" w:lineRule="exact"/>
              <w:jc w:val="center"/>
              <w:rPr>
                <w:rFonts w:hint="default" w:ascii="宋体" w:cs="Times New Roman"/>
                <w:color w:val="000000"/>
                <w:kern w:val="2"/>
                <w:sz w:val="20"/>
                <w:szCs w:val="20"/>
                <w:vertAlign w:val="baseline"/>
                <w:lang w:val="en-US" w:eastAsia="zh-CN" w:bidi="ar-SA"/>
              </w:rPr>
            </w:pPr>
            <w:r>
              <w:rPr>
                <w:rFonts w:hint="eastAsia" w:ascii="宋体" w:cs="Times New Roman"/>
                <w:color w:val="000000"/>
                <w:kern w:val="2"/>
                <w:sz w:val="20"/>
                <w:szCs w:val="20"/>
                <w:vertAlign w:val="baseline"/>
                <w:lang w:val="en-US" w:eastAsia="zh-CN" w:bidi="ar-SA"/>
              </w:rPr>
              <w:t>0.1806</w:t>
            </w:r>
          </w:p>
        </w:tc>
        <w:tc>
          <w:tcPr>
            <w:tcW w:w="1575" w:type="dxa"/>
            <w:vAlign w:val="center"/>
          </w:tcPr>
          <w:p>
            <w:pPr>
              <w:spacing w:line="340" w:lineRule="exact"/>
              <w:jc w:val="center"/>
              <w:rPr>
                <w:rFonts w:hint="eastAsia" w:ascii="宋体" w:cs="Times New Roman"/>
                <w:color w:val="000000"/>
                <w:kern w:val="2"/>
                <w:sz w:val="20"/>
                <w:szCs w:val="20"/>
                <w:vertAlign w:val="baseline"/>
                <w:lang w:val="en-US" w:eastAsia="zh-CN" w:bidi="ar-SA"/>
              </w:rPr>
            </w:pPr>
          </w:p>
        </w:tc>
        <w:tc>
          <w:tcPr>
            <w:tcW w:w="1415" w:type="dxa"/>
            <w:vAlign w:val="center"/>
          </w:tcPr>
          <w:p>
            <w:pPr>
              <w:spacing w:line="560" w:lineRule="exact"/>
              <w:jc w:val="center"/>
              <w:rPr>
                <w:rFonts w:ascii="仿宋_GB2312" w:eastAsia="仿宋_GB2312"/>
                <w:sz w:val="28"/>
              </w:rPr>
            </w:pPr>
          </w:p>
        </w:tc>
        <w:tc>
          <w:tcPr>
            <w:tcW w:w="2177" w:type="dxa"/>
            <w:vAlign w:val="center"/>
          </w:tcPr>
          <w:p>
            <w:pPr>
              <w:adjustRightInd w:val="0"/>
              <w:snapToGrid w:val="0"/>
              <w:spacing w:line="360" w:lineRule="auto"/>
              <w:ind w:right="399" w:rightChars="190"/>
              <w:jc w:val="center"/>
              <w:rPr>
                <w:rFonts w:hint="eastAsia" w:ascii="仿宋_GB2312" w:hAnsi="宋体" w:eastAsia="仿宋_GB2312"/>
                <w:sz w:val="22"/>
                <w:szCs w:val="2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atLeast"/>
          <w:jc w:val="center"/>
        </w:trPr>
        <w:tc>
          <w:tcPr>
            <w:tcW w:w="4309" w:type="dxa"/>
            <w:gridSpan w:val="3"/>
            <w:vAlign w:val="center"/>
          </w:tcPr>
          <w:p>
            <w:pPr>
              <w:spacing w:line="560" w:lineRule="exact"/>
              <w:jc w:val="center"/>
              <w:rPr>
                <w:rFonts w:ascii="仿宋_GB2312" w:eastAsia="仿宋_GB2312"/>
                <w:i/>
                <w:iCs/>
                <w:sz w:val="28"/>
              </w:rPr>
            </w:pPr>
            <w:r>
              <w:rPr>
                <w:rFonts w:hint="eastAsia" w:ascii="仿宋_GB2312" w:eastAsia="仿宋_GB2312"/>
                <w:i/>
                <w:iCs/>
                <w:sz w:val="28"/>
              </w:rPr>
              <w:t>其</w:t>
            </w:r>
            <w:r>
              <w:rPr>
                <w:rFonts w:ascii="仿宋_GB2312" w:eastAsia="仿宋_GB2312"/>
                <w:i/>
                <w:iCs/>
                <w:sz w:val="28"/>
              </w:rPr>
              <w:t xml:space="preserve"> </w:t>
            </w:r>
            <w:r>
              <w:rPr>
                <w:rFonts w:hint="eastAsia" w:ascii="仿宋_GB2312" w:eastAsia="仿宋_GB2312"/>
                <w:i/>
                <w:iCs/>
                <w:sz w:val="28"/>
              </w:rPr>
              <w:t>他</w:t>
            </w:r>
            <w:r>
              <w:rPr>
                <w:rFonts w:ascii="仿宋_GB2312" w:eastAsia="仿宋_GB2312"/>
                <w:i/>
                <w:iCs/>
                <w:sz w:val="28"/>
              </w:rPr>
              <w:t xml:space="preserve"> </w:t>
            </w:r>
            <w:r>
              <w:rPr>
                <w:rFonts w:hint="eastAsia" w:ascii="仿宋_GB2312" w:eastAsia="仿宋_GB2312"/>
                <w:i/>
                <w:iCs/>
                <w:sz w:val="28"/>
              </w:rPr>
              <w:t>费</w:t>
            </w:r>
            <w:r>
              <w:rPr>
                <w:rFonts w:ascii="仿宋_GB2312" w:eastAsia="仿宋_GB2312"/>
                <w:i/>
                <w:iCs/>
                <w:sz w:val="28"/>
              </w:rPr>
              <w:t xml:space="preserve"> </w:t>
            </w:r>
            <w:r>
              <w:rPr>
                <w:rFonts w:hint="eastAsia" w:ascii="仿宋_GB2312" w:eastAsia="仿宋_GB2312"/>
                <w:i/>
                <w:iCs/>
                <w:sz w:val="28"/>
              </w:rPr>
              <w:t>用</w:t>
            </w:r>
          </w:p>
        </w:tc>
        <w:tc>
          <w:tcPr>
            <w:tcW w:w="1599" w:type="dxa"/>
            <w:vAlign w:val="center"/>
          </w:tcPr>
          <w:p>
            <w:pPr>
              <w:spacing w:line="560" w:lineRule="exact"/>
              <w:jc w:val="center"/>
              <w:rPr>
                <w:rFonts w:ascii="仿宋_GB2312" w:eastAsia="仿宋_GB2312"/>
                <w:sz w:val="28"/>
              </w:rPr>
            </w:pPr>
          </w:p>
        </w:tc>
        <w:tc>
          <w:tcPr>
            <w:tcW w:w="1575" w:type="dxa"/>
            <w:vAlign w:val="center"/>
          </w:tcPr>
          <w:p>
            <w:pPr>
              <w:spacing w:line="560" w:lineRule="exact"/>
              <w:jc w:val="center"/>
              <w:rPr>
                <w:rFonts w:ascii="仿宋_GB2312" w:eastAsia="仿宋_GB2312"/>
                <w:sz w:val="28"/>
              </w:rPr>
            </w:pPr>
          </w:p>
        </w:tc>
        <w:tc>
          <w:tcPr>
            <w:tcW w:w="1415" w:type="dxa"/>
            <w:vAlign w:val="center"/>
          </w:tcPr>
          <w:p>
            <w:pPr>
              <w:spacing w:line="560" w:lineRule="exact"/>
              <w:jc w:val="center"/>
              <w:rPr>
                <w:rFonts w:ascii="仿宋_GB2312" w:eastAsia="仿宋_GB2312"/>
                <w:sz w:val="28"/>
              </w:rPr>
            </w:pPr>
          </w:p>
        </w:tc>
        <w:tc>
          <w:tcPr>
            <w:tcW w:w="2177" w:type="dxa"/>
            <w:vAlign w:val="center"/>
          </w:tcPr>
          <w:p>
            <w:pPr>
              <w:adjustRightInd w:val="0"/>
              <w:snapToGrid w:val="0"/>
              <w:spacing w:line="360" w:lineRule="auto"/>
              <w:ind w:right="399" w:rightChars="190"/>
              <w:jc w:val="center"/>
              <w:rPr>
                <w:rFonts w:hint="eastAsia" w:ascii="仿宋_GB2312" w:hAnsi="宋体" w:eastAsia="仿宋_GB2312"/>
                <w:sz w:val="22"/>
                <w:szCs w:val="2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6" w:hRule="atLeast"/>
          <w:jc w:val="center"/>
        </w:trPr>
        <w:tc>
          <w:tcPr>
            <w:tcW w:w="2480" w:type="dxa"/>
            <w:gridSpan w:val="2"/>
            <w:vAlign w:val="center"/>
          </w:tcPr>
          <w:p>
            <w:pPr>
              <w:spacing w:line="560" w:lineRule="exact"/>
              <w:jc w:val="center"/>
              <w:rPr>
                <w:rFonts w:ascii="仿宋_GB2312" w:eastAsia="仿宋_GB2312"/>
                <w:b/>
                <w:bCs/>
                <w:sz w:val="32"/>
              </w:rPr>
            </w:pPr>
            <w:r>
              <w:rPr>
                <w:rFonts w:hint="eastAsia" w:ascii="仿宋_GB2312" w:eastAsia="仿宋_GB2312"/>
                <w:b/>
                <w:bCs/>
                <w:sz w:val="32"/>
              </w:rPr>
              <w:t>报价总计</w:t>
            </w:r>
          </w:p>
        </w:tc>
        <w:tc>
          <w:tcPr>
            <w:tcW w:w="8595" w:type="dxa"/>
            <w:gridSpan w:val="5"/>
            <w:vAlign w:val="center"/>
          </w:tcPr>
          <w:p>
            <w:pPr>
              <w:spacing w:line="560" w:lineRule="exact"/>
              <w:rPr>
                <w:rFonts w:ascii="仿宋_GB2312" w:eastAsia="仿宋_GB2312"/>
                <w:b/>
                <w:bCs/>
                <w:sz w:val="28"/>
              </w:rPr>
            </w:pPr>
            <w:r>
              <w:rPr>
                <w:rFonts w:hint="eastAsia" w:ascii="仿宋_GB2312" w:eastAsia="仿宋_GB2312"/>
                <w:b/>
                <w:bCs/>
                <w:sz w:val="28"/>
              </w:rPr>
              <w:t>￥：</w:t>
            </w:r>
            <w:r>
              <w:rPr>
                <w:rFonts w:ascii="仿宋_GB2312" w:eastAsia="仿宋_GB2312"/>
                <w:b/>
                <w:bCs/>
                <w:sz w:val="28"/>
                <w:u w:val="single"/>
              </w:rPr>
              <w:t xml:space="preserve">                          </w:t>
            </w:r>
          </w:p>
          <w:p>
            <w:pPr>
              <w:spacing w:line="560" w:lineRule="exact"/>
              <w:rPr>
                <w:rFonts w:ascii="仿宋_GB2312" w:eastAsia="仿宋_GB2312"/>
                <w:b/>
                <w:bCs/>
                <w:sz w:val="24"/>
              </w:rPr>
            </w:pPr>
            <w:r>
              <w:rPr>
                <w:rFonts w:hint="eastAsia" w:ascii="仿宋_GB2312" w:eastAsia="仿宋_GB2312"/>
                <w:b/>
                <w:bCs/>
                <w:sz w:val="24"/>
              </w:rPr>
              <w:t>人民币（大写）：</w:t>
            </w:r>
          </w:p>
          <w:p>
            <w:pPr>
              <w:spacing w:line="560" w:lineRule="exact"/>
              <w:rPr>
                <w:rFonts w:ascii="仿宋_GB2312" w:eastAsia="仿宋_GB2312"/>
                <w:b/>
                <w:bCs/>
                <w:sz w:val="24"/>
                <w:u w:val="single"/>
              </w:rPr>
            </w:pPr>
            <w:r>
              <w:rPr>
                <w:rFonts w:ascii="仿宋_GB2312" w:eastAsia="仿宋_GB2312"/>
                <w:b/>
                <w:bCs/>
                <w:sz w:val="24"/>
                <w:u w:val="single"/>
              </w:rPr>
              <w:t xml:space="preserve">  </w:t>
            </w:r>
            <w:r>
              <w:rPr>
                <w:rFonts w:hint="eastAsia" w:ascii="仿宋_GB2312" w:eastAsia="仿宋_GB2312"/>
                <w:b/>
                <w:bCs/>
                <w:sz w:val="24"/>
              </w:rPr>
              <w:t>佰</w:t>
            </w:r>
            <w:r>
              <w:rPr>
                <w:rFonts w:ascii="仿宋_GB2312" w:eastAsia="仿宋_GB2312"/>
                <w:b/>
                <w:bCs/>
                <w:sz w:val="24"/>
                <w:u w:val="single"/>
              </w:rPr>
              <w:t xml:space="preserve">    </w:t>
            </w:r>
            <w:r>
              <w:rPr>
                <w:rFonts w:hint="eastAsia" w:ascii="仿宋_GB2312" w:eastAsia="仿宋_GB2312"/>
                <w:b/>
                <w:bCs/>
                <w:sz w:val="24"/>
              </w:rPr>
              <w:t>拾</w:t>
            </w:r>
            <w:r>
              <w:rPr>
                <w:rFonts w:ascii="仿宋_GB2312" w:eastAsia="仿宋_GB2312"/>
                <w:b/>
                <w:bCs/>
                <w:sz w:val="24"/>
                <w:u w:val="single"/>
              </w:rPr>
              <w:t xml:space="preserve">    </w:t>
            </w:r>
            <w:r>
              <w:rPr>
                <w:rFonts w:hint="eastAsia" w:ascii="仿宋_GB2312" w:eastAsia="仿宋_GB2312"/>
                <w:b/>
                <w:bCs/>
                <w:sz w:val="24"/>
              </w:rPr>
              <w:t>万</w:t>
            </w:r>
            <w:r>
              <w:rPr>
                <w:rFonts w:ascii="仿宋_GB2312" w:eastAsia="仿宋_GB2312"/>
                <w:b/>
                <w:bCs/>
                <w:sz w:val="24"/>
                <w:u w:val="single"/>
              </w:rPr>
              <w:t xml:space="preserve">    </w:t>
            </w:r>
            <w:r>
              <w:rPr>
                <w:rFonts w:hint="eastAsia" w:ascii="仿宋_GB2312" w:eastAsia="仿宋_GB2312"/>
                <w:b/>
                <w:bCs/>
                <w:sz w:val="24"/>
              </w:rPr>
              <w:t>仟</w:t>
            </w:r>
            <w:r>
              <w:rPr>
                <w:rFonts w:ascii="仿宋_GB2312" w:eastAsia="仿宋_GB2312"/>
                <w:b/>
                <w:bCs/>
                <w:sz w:val="24"/>
                <w:u w:val="single"/>
              </w:rPr>
              <w:t xml:space="preserve">    </w:t>
            </w:r>
            <w:r>
              <w:rPr>
                <w:rFonts w:hint="eastAsia" w:ascii="仿宋_GB2312" w:eastAsia="仿宋_GB2312"/>
                <w:b/>
                <w:bCs/>
                <w:sz w:val="24"/>
              </w:rPr>
              <w:t>佰</w:t>
            </w:r>
            <w:r>
              <w:rPr>
                <w:rFonts w:ascii="仿宋_GB2312" w:eastAsia="仿宋_GB2312"/>
                <w:b/>
                <w:bCs/>
                <w:sz w:val="24"/>
                <w:u w:val="single"/>
              </w:rPr>
              <w:t xml:space="preserve">    </w:t>
            </w:r>
            <w:r>
              <w:rPr>
                <w:rFonts w:hint="eastAsia" w:ascii="仿宋_GB2312" w:eastAsia="仿宋_GB2312"/>
                <w:b/>
                <w:bCs/>
                <w:sz w:val="24"/>
              </w:rPr>
              <w:t>拾</w:t>
            </w:r>
            <w:r>
              <w:rPr>
                <w:rFonts w:ascii="仿宋_GB2312" w:eastAsia="仿宋_GB2312"/>
                <w:b/>
                <w:bCs/>
                <w:sz w:val="24"/>
                <w:u w:val="single"/>
              </w:rPr>
              <w:t xml:space="preserve">    </w:t>
            </w:r>
            <w:r>
              <w:rPr>
                <w:rFonts w:hint="eastAsia" w:ascii="仿宋_GB2312" w:eastAsia="仿宋_GB2312"/>
                <w:b/>
                <w:bCs/>
                <w:sz w:val="24"/>
              </w:rPr>
              <w:t>圆</w:t>
            </w:r>
            <w:r>
              <w:rPr>
                <w:rFonts w:ascii="仿宋_GB2312" w:eastAsia="仿宋_GB2312"/>
                <w:b/>
                <w:bCs/>
                <w:sz w:val="28"/>
                <w:szCs w:val="28"/>
                <w:u w:val="single"/>
              </w:rPr>
              <w:t xml:space="preserve">  </w:t>
            </w:r>
            <w:r>
              <w:rPr>
                <w:rFonts w:hint="eastAsia" w:ascii="仿宋_GB2312" w:eastAsia="仿宋_GB2312"/>
                <w:b/>
                <w:bCs/>
                <w:sz w:val="28"/>
                <w:szCs w:val="28"/>
              </w:rPr>
              <w:t>角</w:t>
            </w:r>
            <w:r>
              <w:rPr>
                <w:rFonts w:ascii="仿宋_GB2312" w:eastAsia="仿宋_GB2312"/>
                <w:b/>
                <w:bCs/>
                <w:sz w:val="28"/>
                <w:szCs w:val="28"/>
                <w:u w:val="single"/>
              </w:rPr>
              <w:t xml:space="preserve">  </w:t>
            </w:r>
            <w:r>
              <w:rPr>
                <w:rFonts w:hint="eastAsia" w:ascii="仿宋_GB2312" w:eastAsia="仿宋_GB2312"/>
                <w:b/>
                <w:bCs/>
                <w:sz w:val="28"/>
                <w:szCs w:val="28"/>
              </w:rPr>
              <w:t>分</w:t>
            </w:r>
          </w:p>
        </w:tc>
      </w:tr>
    </w:tbl>
    <w:p>
      <w:pPr>
        <w:spacing w:line="500" w:lineRule="exact"/>
        <w:ind w:firstLine="235" w:firstLineChars="98"/>
        <w:rPr>
          <w:rFonts w:hint="default" w:ascii="仿宋_GB2312" w:eastAsia="仿宋_GB2312"/>
          <w:sz w:val="24"/>
          <w:lang w:val="en-US" w:eastAsia="zh-CN"/>
        </w:rPr>
      </w:pPr>
      <w:r>
        <w:rPr>
          <w:rFonts w:hint="eastAsia" w:ascii="仿宋_GB2312" w:eastAsia="仿宋_GB2312"/>
          <w:sz w:val="24"/>
        </w:rPr>
        <w:t>注：</w:t>
      </w:r>
      <w:r>
        <w:rPr>
          <w:rFonts w:hint="eastAsia" w:ascii="仿宋_GB2312" w:eastAsia="仿宋_GB2312"/>
          <w:sz w:val="24"/>
          <w:szCs w:val="30"/>
        </w:rPr>
        <w:t>供应商应根据</w:t>
      </w:r>
      <w:r>
        <w:rPr>
          <w:rFonts w:hint="eastAsia" w:ascii="仿宋_GB2312" w:eastAsia="仿宋_GB2312"/>
          <w:sz w:val="24"/>
          <w:szCs w:val="30"/>
          <w:lang w:val="en-US" w:eastAsia="zh-CN"/>
        </w:rPr>
        <w:t>货物</w:t>
      </w:r>
      <w:r>
        <w:rPr>
          <w:rFonts w:hint="eastAsia" w:ascii="仿宋_GB2312" w:eastAsia="仿宋_GB2312"/>
          <w:sz w:val="24"/>
          <w:szCs w:val="30"/>
        </w:rPr>
        <w:t>清单分项进行填报，表中表格行数可自行添加。</w:t>
      </w:r>
      <w:r>
        <w:rPr>
          <w:rFonts w:hint="eastAsia" w:ascii="仿宋_GB2312" w:eastAsia="仿宋_GB2312"/>
          <w:iCs/>
          <w:color w:val="000000"/>
          <w:sz w:val="24"/>
          <w:szCs w:val="28"/>
        </w:rPr>
        <w:t>询价文件中未列出的相关辅助材料和在实施过程中涉及到的其它一切费用应在报价时一并考虑，项目实施过程中不再单独结算。</w:t>
      </w:r>
      <w:r>
        <w:rPr>
          <w:rFonts w:hint="eastAsia" w:ascii="仿宋_GB2312" w:eastAsia="仿宋_GB2312"/>
          <w:sz w:val="24"/>
          <w:szCs w:val="30"/>
        </w:rPr>
        <w:t>表中报价总计应与对应报价一览表中总价一致</w:t>
      </w:r>
      <w:r>
        <w:rPr>
          <w:rFonts w:hint="eastAsia" w:ascii="仿宋_GB2312" w:eastAsia="仿宋_GB2312"/>
          <w:sz w:val="24"/>
          <w:szCs w:val="30"/>
          <w:lang w:eastAsia="zh-CN"/>
        </w:rPr>
        <w:t>，</w:t>
      </w:r>
      <w:r>
        <w:rPr>
          <w:rFonts w:hint="eastAsia" w:ascii="仿宋_GB2312" w:eastAsia="仿宋_GB2312"/>
          <w:sz w:val="24"/>
          <w:szCs w:val="30"/>
          <w:lang w:val="en-US" w:eastAsia="zh-CN"/>
        </w:rPr>
        <w:t>且均含13%增值税费。</w:t>
      </w:r>
    </w:p>
    <w:p>
      <w:pPr>
        <w:spacing w:line="500" w:lineRule="exact"/>
        <w:ind w:firstLine="627" w:firstLineChars="196"/>
        <w:rPr>
          <w:rFonts w:ascii="仿宋_GB2312" w:eastAsia="仿宋_GB2312"/>
          <w:sz w:val="32"/>
        </w:rPr>
      </w:pPr>
    </w:p>
    <w:p>
      <w:pPr>
        <w:spacing w:line="500" w:lineRule="exact"/>
        <w:ind w:firstLine="274" w:firstLineChars="98"/>
        <w:rPr>
          <w:rFonts w:ascii="仿宋_GB2312" w:eastAsia="仿宋_GB2312"/>
          <w:sz w:val="28"/>
          <w:szCs w:val="28"/>
        </w:rPr>
      </w:pPr>
      <w:r>
        <w:rPr>
          <w:rFonts w:hint="eastAsia" w:ascii="仿宋_GB2312" w:eastAsia="仿宋_GB2312"/>
          <w:sz w:val="28"/>
          <w:szCs w:val="28"/>
        </w:rPr>
        <w:t>供应商公章：</w:t>
      </w:r>
      <w:r>
        <w:rPr>
          <w:rFonts w:ascii="仿宋_GB2312" w:eastAsia="仿宋_GB2312"/>
          <w:sz w:val="28"/>
          <w:szCs w:val="28"/>
          <w:u w:val="single"/>
        </w:rPr>
        <w:t xml:space="preserve">                  </w:t>
      </w:r>
      <w:r>
        <w:rPr>
          <w:rFonts w:hint="eastAsia" w:ascii="仿宋_GB2312" w:eastAsia="仿宋_GB2312"/>
          <w:sz w:val="28"/>
          <w:szCs w:val="28"/>
        </w:rPr>
        <w:t>供应商代表签字：</w:t>
      </w:r>
      <w:r>
        <w:rPr>
          <w:rFonts w:ascii="仿宋_GB2312" w:eastAsia="仿宋_GB2312"/>
          <w:sz w:val="28"/>
          <w:szCs w:val="28"/>
          <w:u w:val="single"/>
        </w:rPr>
        <w:t xml:space="preserve">           </w:t>
      </w:r>
    </w:p>
    <w:p>
      <w:pPr>
        <w:pStyle w:val="2"/>
        <w:spacing w:line="240" w:lineRule="auto"/>
        <w:jc w:val="center"/>
        <w:rPr>
          <w:rFonts w:hint="eastAsia" w:ascii="宋体" w:hAnsi="宋体" w:eastAsia="宋体" w:cs="Arial"/>
          <w:sz w:val="28"/>
          <w:szCs w:val="28"/>
        </w:rPr>
      </w:pPr>
      <w:bookmarkStart w:id="0" w:name="_Toc89791634"/>
      <w:bookmarkStart w:id="1" w:name="_Toc172809818"/>
      <w:bookmarkStart w:id="2" w:name="_Toc116869942"/>
      <w:bookmarkStart w:id="3" w:name="_Toc182560070"/>
      <w:bookmarkStart w:id="4" w:name="_Toc172811881"/>
      <w:bookmarkStart w:id="5" w:name="_Toc172809947"/>
      <w:bookmarkStart w:id="6" w:name="_Toc90180911"/>
      <w:bookmarkStart w:id="7" w:name="_Toc116895449"/>
      <w:bookmarkStart w:id="8" w:name="_Toc89791736"/>
      <w:bookmarkStart w:id="9" w:name="_Toc105315045"/>
    </w:p>
    <w:p>
      <w:pPr>
        <w:rPr>
          <w:rFonts w:hint="eastAsia"/>
        </w:rPr>
      </w:pPr>
    </w:p>
    <w:p>
      <w:pPr>
        <w:pStyle w:val="2"/>
        <w:spacing w:line="240" w:lineRule="auto"/>
        <w:jc w:val="center"/>
        <w:rPr>
          <w:rFonts w:ascii="宋体" w:hAnsi="宋体" w:eastAsia="宋体" w:cs="Arial"/>
          <w:sz w:val="28"/>
          <w:szCs w:val="28"/>
        </w:rPr>
      </w:pPr>
      <w:r>
        <w:rPr>
          <w:rFonts w:hint="eastAsia" w:ascii="宋体" w:hAnsi="宋体" w:eastAsia="宋体" w:cs="Arial"/>
          <w:sz w:val="28"/>
          <w:szCs w:val="28"/>
        </w:rPr>
        <w:t>附件</w:t>
      </w:r>
      <w:r>
        <w:rPr>
          <w:rFonts w:hint="eastAsia" w:ascii="宋体" w:hAnsi="宋体" w:eastAsia="宋体" w:cs="Arial"/>
          <w:sz w:val="28"/>
          <w:szCs w:val="28"/>
          <w:lang w:val="en-US" w:eastAsia="zh-CN"/>
        </w:rPr>
        <w:t xml:space="preserve">六 </w:t>
      </w:r>
      <w:r>
        <w:rPr>
          <w:rFonts w:ascii="宋体" w:hAnsi="宋体" w:eastAsia="宋体" w:cs="Arial"/>
          <w:sz w:val="28"/>
          <w:szCs w:val="28"/>
        </w:rPr>
        <w:t xml:space="preserve"> </w:t>
      </w:r>
      <w:r>
        <w:rPr>
          <w:rFonts w:hint="eastAsia" w:ascii="宋体" w:hAnsi="宋体" w:eastAsia="宋体" w:cs="Arial"/>
          <w:sz w:val="28"/>
          <w:szCs w:val="28"/>
        </w:rPr>
        <w:t>技术规格偏离表</w:t>
      </w:r>
      <w:bookmarkEnd w:id="0"/>
      <w:bookmarkEnd w:id="1"/>
      <w:bookmarkEnd w:id="2"/>
      <w:bookmarkEnd w:id="3"/>
      <w:bookmarkEnd w:id="4"/>
      <w:bookmarkEnd w:id="5"/>
      <w:bookmarkEnd w:id="6"/>
      <w:bookmarkEnd w:id="7"/>
      <w:bookmarkEnd w:id="8"/>
      <w:bookmarkEnd w:id="9"/>
      <w:r>
        <w:rPr>
          <w:rFonts w:ascii="宋体" w:hAnsi="宋体" w:cs="Arial"/>
          <w:sz w:val="24"/>
          <w:u w:val="single"/>
        </w:rPr>
        <w:t xml:space="preserve"> </w:t>
      </w:r>
    </w:p>
    <w:tbl>
      <w:tblPr>
        <w:tblStyle w:val="9"/>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33"/>
        <w:gridCol w:w="2272"/>
        <w:gridCol w:w="1605"/>
        <w:gridCol w:w="1605"/>
        <w:gridCol w:w="1921"/>
        <w:gridCol w:w="162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8" w:type="pct"/>
            <w:tcBorders>
              <w:top w:val="single" w:color="auto" w:sz="12" w:space="0"/>
            </w:tcBorders>
          </w:tcPr>
          <w:p>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序号</w:t>
            </w:r>
          </w:p>
        </w:tc>
        <w:tc>
          <w:tcPr>
            <w:tcW w:w="1140" w:type="pct"/>
            <w:tcBorders>
              <w:top w:val="single" w:color="auto" w:sz="12" w:space="0"/>
            </w:tcBorders>
          </w:tcPr>
          <w:p>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项目名称</w:t>
            </w:r>
          </w:p>
        </w:tc>
        <w:tc>
          <w:tcPr>
            <w:tcW w:w="805" w:type="pct"/>
            <w:tcBorders>
              <w:top w:val="single" w:color="auto" w:sz="12" w:space="0"/>
            </w:tcBorders>
          </w:tcPr>
          <w:p>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采购规格</w:t>
            </w:r>
          </w:p>
        </w:tc>
        <w:tc>
          <w:tcPr>
            <w:tcW w:w="805" w:type="pct"/>
            <w:tcBorders>
              <w:top w:val="single" w:color="auto" w:sz="12" w:space="0"/>
            </w:tcBorders>
          </w:tcPr>
          <w:p>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响应规格</w:t>
            </w:r>
          </w:p>
        </w:tc>
        <w:tc>
          <w:tcPr>
            <w:tcW w:w="964" w:type="pct"/>
            <w:tcBorders>
              <w:top w:val="single" w:color="auto" w:sz="12" w:space="0"/>
            </w:tcBorders>
          </w:tcPr>
          <w:p>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偏离</w:t>
            </w:r>
          </w:p>
        </w:tc>
        <w:tc>
          <w:tcPr>
            <w:tcW w:w="816" w:type="pct"/>
            <w:tcBorders>
              <w:top w:val="single" w:color="auto" w:sz="12" w:space="0"/>
            </w:tcBorders>
          </w:tcPr>
          <w:p>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说明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8" w:type="pct"/>
          </w:tcPr>
          <w:p>
            <w:pPr>
              <w:spacing w:line="480" w:lineRule="auto"/>
              <w:rPr>
                <w:rFonts w:ascii="仿宋_GB2312" w:eastAsia="仿宋_GB2312"/>
                <w:color w:val="000000"/>
                <w:sz w:val="24"/>
                <w:szCs w:val="21"/>
              </w:rPr>
            </w:pPr>
          </w:p>
        </w:tc>
        <w:tc>
          <w:tcPr>
            <w:tcW w:w="1140"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964" w:type="pct"/>
          </w:tcPr>
          <w:p>
            <w:pPr>
              <w:spacing w:line="480" w:lineRule="auto"/>
              <w:rPr>
                <w:rFonts w:ascii="仿宋_GB2312" w:eastAsia="仿宋_GB2312"/>
                <w:color w:val="000000"/>
                <w:sz w:val="24"/>
                <w:szCs w:val="21"/>
              </w:rPr>
            </w:pPr>
          </w:p>
        </w:tc>
        <w:tc>
          <w:tcPr>
            <w:tcW w:w="816" w:type="pct"/>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8" w:type="pct"/>
          </w:tcPr>
          <w:p>
            <w:pPr>
              <w:spacing w:line="480" w:lineRule="auto"/>
              <w:rPr>
                <w:rFonts w:ascii="仿宋_GB2312" w:eastAsia="仿宋_GB2312"/>
                <w:color w:val="000000"/>
                <w:sz w:val="24"/>
                <w:szCs w:val="21"/>
              </w:rPr>
            </w:pPr>
          </w:p>
        </w:tc>
        <w:tc>
          <w:tcPr>
            <w:tcW w:w="1140"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964" w:type="pct"/>
          </w:tcPr>
          <w:p>
            <w:pPr>
              <w:spacing w:line="480" w:lineRule="auto"/>
              <w:rPr>
                <w:rFonts w:ascii="仿宋_GB2312" w:eastAsia="仿宋_GB2312"/>
                <w:color w:val="000000"/>
                <w:sz w:val="24"/>
                <w:szCs w:val="21"/>
              </w:rPr>
            </w:pPr>
          </w:p>
        </w:tc>
        <w:tc>
          <w:tcPr>
            <w:tcW w:w="816" w:type="pct"/>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8" w:type="pct"/>
          </w:tcPr>
          <w:p>
            <w:pPr>
              <w:spacing w:line="480" w:lineRule="auto"/>
              <w:rPr>
                <w:rFonts w:ascii="仿宋_GB2312" w:eastAsia="仿宋_GB2312"/>
                <w:color w:val="000000"/>
                <w:sz w:val="24"/>
                <w:szCs w:val="21"/>
              </w:rPr>
            </w:pPr>
          </w:p>
        </w:tc>
        <w:tc>
          <w:tcPr>
            <w:tcW w:w="1140"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964" w:type="pct"/>
          </w:tcPr>
          <w:p>
            <w:pPr>
              <w:spacing w:line="480" w:lineRule="auto"/>
              <w:rPr>
                <w:rFonts w:ascii="仿宋_GB2312" w:eastAsia="仿宋_GB2312"/>
                <w:color w:val="000000"/>
                <w:sz w:val="24"/>
                <w:szCs w:val="21"/>
              </w:rPr>
            </w:pPr>
          </w:p>
        </w:tc>
        <w:tc>
          <w:tcPr>
            <w:tcW w:w="816" w:type="pct"/>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8" w:type="pct"/>
            <w:tcBorders>
              <w:bottom w:val="single" w:color="auto" w:sz="12" w:space="0"/>
            </w:tcBorders>
          </w:tcPr>
          <w:p>
            <w:pPr>
              <w:spacing w:line="480" w:lineRule="auto"/>
              <w:rPr>
                <w:rFonts w:ascii="仿宋_GB2312" w:eastAsia="仿宋_GB2312"/>
                <w:color w:val="000000"/>
                <w:sz w:val="24"/>
                <w:szCs w:val="21"/>
              </w:rPr>
            </w:pPr>
          </w:p>
        </w:tc>
        <w:tc>
          <w:tcPr>
            <w:tcW w:w="1140" w:type="pct"/>
            <w:tcBorders>
              <w:bottom w:val="single" w:color="auto" w:sz="12" w:space="0"/>
            </w:tcBorders>
          </w:tcPr>
          <w:p>
            <w:pPr>
              <w:spacing w:line="480" w:lineRule="auto"/>
              <w:rPr>
                <w:rFonts w:ascii="仿宋_GB2312" w:eastAsia="仿宋_GB2312"/>
                <w:color w:val="000000"/>
                <w:sz w:val="24"/>
                <w:szCs w:val="21"/>
              </w:rPr>
            </w:pPr>
          </w:p>
        </w:tc>
        <w:tc>
          <w:tcPr>
            <w:tcW w:w="805" w:type="pct"/>
            <w:tcBorders>
              <w:bottom w:val="single" w:color="auto" w:sz="12" w:space="0"/>
            </w:tcBorders>
          </w:tcPr>
          <w:p>
            <w:pPr>
              <w:spacing w:line="480" w:lineRule="auto"/>
              <w:rPr>
                <w:rFonts w:ascii="仿宋_GB2312" w:eastAsia="仿宋_GB2312"/>
                <w:color w:val="000000"/>
                <w:sz w:val="24"/>
                <w:szCs w:val="21"/>
              </w:rPr>
            </w:pPr>
          </w:p>
        </w:tc>
        <w:tc>
          <w:tcPr>
            <w:tcW w:w="805" w:type="pct"/>
            <w:tcBorders>
              <w:bottom w:val="single" w:color="auto" w:sz="12" w:space="0"/>
            </w:tcBorders>
          </w:tcPr>
          <w:p>
            <w:pPr>
              <w:spacing w:line="480" w:lineRule="auto"/>
              <w:rPr>
                <w:rFonts w:ascii="仿宋_GB2312" w:eastAsia="仿宋_GB2312"/>
                <w:color w:val="000000"/>
                <w:sz w:val="24"/>
                <w:szCs w:val="21"/>
              </w:rPr>
            </w:pPr>
          </w:p>
        </w:tc>
        <w:tc>
          <w:tcPr>
            <w:tcW w:w="964" w:type="pct"/>
            <w:tcBorders>
              <w:bottom w:val="single" w:color="auto" w:sz="12" w:space="0"/>
            </w:tcBorders>
          </w:tcPr>
          <w:p>
            <w:pPr>
              <w:spacing w:line="480" w:lineRule="auto"/>
              <w:rPr>
                <w:rFonts w:ascii="仿宋_GB2312" w:eastAsia="仿宋_GB2312"/>
                <w:color w:val="000000"/>
                <w:sz w:val="24"/>
                <w:szCs w:val="21"/>
              </w:rPr>
            </w:pPr>
          </w:p>
        </w:tc>
        <w:tc>
          <w:tcPr>
            <w:tcW w:w="816" w:type="pct"/>
            <w:tcBorders>
              <w:bottom w:val="single" w:color="auto" w:sz="12" w:space="0"/>
            </w:tcBorders>
          </w:tcPr>
          <w:p>
            <w:pPr>
              <w:spacing w:line="480" w:lineRule="auto"/>
              <w:rPr>
                <w:rFonts w:ascii="仿宋_GB2312" w:eastAsia="仿宋_GB2312"/>
                <w:color w:val="000000"/>
                <w:sz w:val="24"/>
                <w:szCs w:val="21"/>
              </w:rPr>
            </w:pPr>
          </w:p>
        </w:tc>
      </w:tr>
    </w:tbl>
    <w:p>
      <w:pPr>
        <w:pStyle w:val="6"/>
        <w:spacing w:line="360" w:lineRule="auto"/>
        <w:ind w:left="99" w:leftChars="47"/>
        <w:rPr>
          <w:rFonts w:ascii="宋体" w:cs="Arial"/>
          <w:bCs/>
          <w:sz w:val="24"/>
        </w:rPr>
      </w:pPr>
    </w:p>
    <w:p>
      <w:pPr>
        <w:pStyle w:val="6"/>
        <w:spacing w:line="360" w:lineRule="auto"/>
        <w:ind w:left="0" w:leftChars="0"/>
        <w:rPr>
          <w:rFonts w:ascii="宋体" w:cs="Arial"/>
          <w:bCs/>
          <w:sz w:val="24"/>
        </w:rPr>
      </w:pPr>
      <w:r>
        <w:rPr>
          <w:rFonts w:hint="eastAsia" w:ascii="宋体" w:hAnsi="宋体" w:cs="Arial"/>
          <w:bCs/>
          <w:sz w:val="24"/>
        </w:rPr>
        <w:t>供应商代表签字：</w:t>
      </w:r>
      <w:r>
        <w:rPr>
          <w:rFonts w:ascii="宋体" w:hAnsi="宋体" w:cs="Arial"/>
          <w:bCs/>
          <w:sz w:val="24"/>
          <w:u w:val="single"/>
        </w:rPr>
        <w:t xml:space="preserve">                  </w:t>
      </w:r>
    </w:p>
    <w:p>
      <w:pPr>
        <w:pStyle w:val="6"/>
        <w:spacing w:line="360" w:lineRule="auto"/>
        <w:ind w:left="0" w:leftChars="0"/>
        <w:rPr>
          <w:rFonts w:ascii="宋体" w:cs="Arial"/>
          <w:bCs/>
          <w:sz w:val="24"/>
          <w:u w:val="single"/>
        </w:rPr>
      </w:pPr>
      <w:r>
        <w:rPr>
          <w:rFonts w:hint="eastAsia" w:ascii="宋体" w:hAnsi="宋体" w:cs="Arial"/>
          <w:bCs/>
          <w:sz w:val="24"/>
        </w:rPr>
        <w:t>日期：</w:t>
      </w:r>
      <w:r>
        <w:rPr>
          <w:rFonts w:ascii="宋体" w:hAnsi="宋体" w:cs="Arial"/>
          <w:bCs/>
          <w:sz w:val="24"/>
          <w:u w:val="single"/>
        </w:rPr>
        <w:t xml:space="preserve">                 </w:t>
      </w:r>
    </w:p>
    <w:p>
      <w:pPr>
        <w:tabs>
          <w:tab w:val="left" w:pos="180"/>
        </w:tabs>
        <w:rPr>
          <w:sz w:val="32"/>
        </w:rPr>
      </w:pPr>
      <w:r>
        <w:rPr>
          <w:sz w:val="32"/>
        </w:rPr>
        <w:tab/>
      </w: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rFonts w:hint="eastAsia"/>
          <w:b/>
          <w:sz w:val="32"/>
          <w:szCs w:val="32"/>
        </w:rPr>
      </w:pPr>
    </w:p>
    <w:p>
      <w:pPr>
        <w:tabs>
          <w:tab w:val="left" w:pos="0"/>
        </w:tabs>
        <w:spacing w:after="120" w:line="480" w:lineRule="auto"/>
        <w:ind w:left="420" w:leftChars="200"/>
        <w:jc w:val="center"/>
        <w:rPr>
          <w:rFonts w:hint="eastAsia"/>
          <w:b/>
          <w:sz w:val="32"/>
          <w:szCs w:val="32"/>
        </w:rPr>
      </w:pPr>
    </w:p>
    <w:p>
      <w:pPr>
        <w:tabs>
          <w:tab w:val="left" w:pos="0"/>
        </w:tabs>
        <w:spacing w:after="120" w:line="480" w:lineRule="auto"/>
        <w:ind w:left="420" w:leftChars="200"/>
        <w:jc w:val="center"/>
        <w:rPr>
          <w:b/>
          <w:sz w:val="32"/>
          <w:szCs w:val="32"/>
        </w:rPr>
      </w:pPr>
      <w:r>
        <w:rPr>
          <w:rFonts w:hint="eastAsia"/>
          <w:b/>
          <w:sz w:val="32"/>
          <w:szCs w:val="32"/>
        </w:rPr>
        <w:t>附件</w:t>
      </w:r>
      <w:r>
        <w:rPr>
          <w:rFonts w:hint="eastAsia"/>
          <w:b/>
          <w:sz w:val="32"/>
          <w:szCs w:val="32"/>
          <w:lang w:val="en-US" w:eastAsia="zh-CN"/>
        </w:rPr>
        <w:t xml:space="preserve">七  </w:t>
      </w:r>
      <w:r>
        <w:rPr>
          <w:rFonts w:hint="eastAsia"/>
          <w:b/>
          <w:sz w:val="32"/>
          <w:szCs w:val="32"/>
        </w:rPr>
        <w:t>商务应答表</w:t>
      </w:r>
    </w:p>
    <w:p>
      <w:pPr>
        <w:rPr>
          <w:rFonts w:ascii="宋体" w:hAnsi="宋体"/>
          <w:sz w:val="24"/>
        </w:rPr>
      </w:pPr>
    </w:p>
    <w:tbl>
      <w:tblPr>
        <w:tblStyle w:val="9"/>
        <w:tblW w:w="101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1"/>
        <w:gridCol w:w="2341"/>
        <w:gridCol w:w="2341"/>
        <w:gridCol w:w="2341"/>
        <w:gridCol w:w="23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801" w:type="dxa"/>
            <w:vAlign w:val="center"/>
          </w:tcPr>
          <w:p>
            <w:pPr>
              <w:jc w:val="center"/>
              <w:rPr>
                <w:rFonts w:ascii="宋体" w:hAnsi="宋体"/>
                <w:sz w:val="24"/>
              </w:rPr>
            </w:pPr>
            <w:r>
              <w:rPr>
                <w:rFonts w:hint="eastAsia" w:ascii="宋体" w:hAnsi="宋体"/>
                <w:sz w:val="24"/>
              </w:rPr>
              <w:t>序号</w:t>
            </w:r>
          </w:p>
        </w:tc>
        <w:tc>
          <w:tcPr>
            <w:tcW w:w="2341" w:type="dxa"/>
            <w:vAlign w:val="center"/>
          </w:tcPr>
          <w:p>
            <w:pPr>
              <w:jc w:val="center"/>
              <w:rPr>
                <w:rFonts w:ascii="宋体" w:hAnsi="宋体"/>
                <w:sz w:val="24"/>
              </w:rPr>
            </w:pPr>
            <w:r>
              <w:rPr>
                <w:rFonts w:hint="eastAsia" w:ascii="宋体" w:hAnsi="宋体"/>
                <w:sz w:val="24"/>
              </w:rPr>
              <w:t>采购文件条款</w:t>
            </w:r>
          </w:p>
        </w:tc>
        <w:tc>
          <w:tcPr>
            <w:tcW w:w="2341" w:type="dxa"/>
            <w:vAlign w:val="center"/>
          </w:tcPr>
          <w:p>
            <w:pPr>
              <w:jc w:val="center"/>
              <w:rPr>
                <w:rFonts w:ascii="宋体" w:hAnsi="宋体"/>
                <w:sz w:val="24"/>
              </w:rPr>
            </w:pPr>
            <w:r>
              <w:rPr>
                <w:rFonts w:hint="eastAsia" w:ascii="宋体" w:hAnsi="宋体"/>
                <w:sz w:val="24"/>
              </w:rPr>
              <w:t>采购文件要求</w:t>
            </w:r>
          </w:p>
        </w:tc>
        <w:tc>
          <w:tcPr>
            <w:tcW w:w="2341" w:type="dxa"/>
            <w:vAlign w:val="center"/>
          </w:tcPr>
          <w:p>
            <w:pPr>
              <w:jc w:val="center"/>
              <w:rPr>
                <w:rFonts w:ascii="宋体" w:hAnsi="宋体"/>
                <w:sz w:val="24"/>
              </w:rPr>
            </w:pPr>
            <w:r>
              <w:rPr>
                <w:rFonts w:hint="eastAsia" w:ascii="宋体" w:hAnsi="宋体"/>
                <w:sz w:val="24"/>
              </w:rPr>
              <w:t>响应文件响应</w:t>
            </w:r>
          </w:p>
        </w:tc>
        <w:tc>
          <w:tcPr>
            <w:tcW w:w="2341" w:type="dxa"/>
            <w:vAlign w:val="center"/>
          </w:tcPr>
          <w:p>
            <w:pPr>
              <w:jc w:val="center"/>
              <w:rPr>
                <w:rFonts w:ascii="宋体" w:hAnsi="宋体"/>
                <w:sz w:val="24"/>
              </w:rPr>
            </w:pPr>
            <w:r>
              <w:rPr>
                <w:rFonts w:hint="eastAsia" w:ascii="宋体" w:hAnsi="宋体"/>
                <w:sz w:val="24"/>
              </w:rPr>
              <w:t>响应/偏离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bl>
    <w:p>
      <w:pPr>
        <w:spacing w:line="360" w:lineRule="auto"/>
        <w:rPr>
          <w:rFonts w:ascii="宋体" w:hAnsi="宋体" w:cs="Arial"/>
          <w:bCs/>
          <w:sz w:val="24"/>
        </w:rPr>
      </w:pPr>
    </w:p>
    <w:p>
      <w:pPr>
        <w:spacing w:line="360" w:lineRule="auto"/>
        <w:rPr>
          <w:rFonts w:ascii="宋体" w:cs="Arial"/>
          <w:bCs/>
          <w:sz w:val="24"/>
        </w:rPr>
      </w:pPr>
      <w:r>
        <w:rPr>
          <w:rFonts w:hint="eastAsia" w:ascii="宋体" w:hAnsi="宋体" w:cs="Arial"/>
          <w:bCs/>
          <w:sz w:val="24"/>
        </w:rPr>
        <w:t>供应商代表签字：</w:t>
      </w:r>
      <w:r>
        <w:rPr>
          <w:rFonts w:ascii="宋体" w:hAnsi="宋体" w:cs="Arial"/>
          <w:bCs/>
          <w:sz w:val="24"/>
          <w:u w:val="single"/>
        </w:rPr>
        <w:t xml:space="preserve">                  </w:t>
      </w:r>
    </w:p>
    <w:p>
      <w:pPr>
        <w:spacing w:line="360" w:lineRule="auto"/>
        <w:rPr>
          <w:rFonts w:ascii="宋体" w:cs="Arial"/>
          <w:bCs/>
          <w:sz w:val="24"/>
          <w:u w:val="single"/>
        </w:rPr>
      </w:pPr>
      <w:r>
        <w:rPr>
          <w:rFonts w:hint="eastAsia" w:ascii="宋体" w:hAnsi="宋体" w:cs="Arial"/>
          <w:bCs/>
          <w:sz w:val="24"/>
        </w:rPr>
        <w:t>日期：</w:t>
      </w:r>
      <w:r>
        <w:rPr>
          <w:rFonts w:ascii="宋体" w:hAnsi="宋体" w:cs="Arial"/>
          <w:bCs/>
          <w:sz w:val="24"/>
          <w:u w:val="single"/>
        </w:rPr>
        <w:t xml:space="preserve">                 </w:t>
      </w:r>
    </w:p>
    <w:p>
      <w:pPr>
        <w:ind w:firstLine="482" w:firstLineChars="200"/>
        <w:rPr>
          <w:rFonts w:ascii="宋体" w:hAnsi="宋体"/>
          <w:b/>
          <w:sz w:val="24"/>
        </w:rPr>
      </w:pPr>
    </w:p>
    <w:p>
      <w:pPr>
        <w:tabs>
          <w:tab w:val="left" w:pos="0"/>
        </w:tabs>
        <w:spacing w:after="120" w:line="480" w:lineRule="auto"/>
        <w:ind w:left="420" w:leftChars="200"/>
        <w:jc w:val="center"/>
      </w:pPr>
    </w:p>
    <w:p>
      <w:pPr>
        <w:tabs>
          <w:tab w:val="left" w:pos="0"/>
        </w:tabs>
        <w:spacing w:after="120" w:line="480" w:lineRule="auto"/>
        <w:ind w:left="420" w:leftChars="200"/>
        <w:jc w:val="center"/>
      </w:pPr>
    </w:p>
    <w:p>
      <w:pPr>
        <w:tabs>
          <w:tab w:val="left" w:pos="0"/>
        </w:tabs>
        <w:spacing w:after="120" w:line="480" w:lineRule="auto"/>
        <w:ind w:left="420" w:leftChars="200"/>
        <w:jc w:val="cente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left"/>
        <w:rPr>
          <w:rFonts w:hint="eastAsia"/>
          <w:b/>
          <w:sz w:val="32"/>
          <w:szCs w:val="32"/>
          <w:lang w:val="en-US" w:eastAsia="zh-CN"/>
        </w:rPr>
      </w:pPr>
      <w:r>
        <w:rPr>
          <w:rFonts w:hint="eastAsia"/>
          <w:b/>
          <w:sz w:val="32"/>
          <w:szCs w:val="32"/>
          <w:lang w:val="en-US" w:eastAsia="zh-CN"/>
        </w:rPr>
        <w:t xml:space="preserve">附件八   ： </w:t>
      </w:r>
    </w:p>
    <w:p>
      <w:pPr>
        <w:tabs>
          <w:tab w:val="left" w:pos="0"/>
        </w:tabs>
        <w:spacing w:after="120" w:line="480" w:lineRule="auto"/>
        <w:ind w:left="420" w:leftChars="200"/>
        <w:jc w:val="left"/>
        <w:rPr>
          <w:rFonts w:hint="default" w:eastAsia="宋体"/>
          <w:b/>
          <w:sz w:val="32"/>
          <w:szCs w:val="32"/>
          <w:lang w:val="en-US" w:eastAsia="zh-CN"/>
        </w:rPr>
      </w:pPr>
      <w:r>
        <w:rPr>
          <w:rFonts w:hint="eastAsia"/>
          <w:b/>
          <w:sz w:val="32"/>
          <w:szCs w:val="32"/>
          <w:lang w:val="en-US" w:eastAsia="zh-CN"/>
        </w:rPr>
        <w:t xml:space="preserve"> </w:t>
      </w:r>
      <w:r>
        <w:rPr>
          <w:rFonts w:hint="eastAsia"/>
          <w:b/>
          <w:sz w:val="32"/>
          <w:szCs w:val="32"/>
        </w:rPr>
        <w:t>报价单位认为适宜的与本项目相关的其他资格证明资料</w:t>
      </w:r>
      <w:bookmarkStart w:id="10" w:name="_GoBack"/>
      <w:bookmarkEnd w:id="10"/>
    </w:p>
    <w:sectPr>
      <w:footerReference r:id="rId3" w:type="default"/>
      <w:pgSz w:w="11906" w:h="16838"/>
      <w:pgMar w:top="102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华文楷体">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w:fldChar w:fldCharType="begin"/>
    </w:r>
    <w:r>
      <w:instrText xml:space="preserve"> PAGE   \* MERGEFORMAT </w:instrText>
    </w:r>
    <w:r>
      <w:fldChar w:fldCharType="separate"/>
    </w:r>
    <w:r>
      <w:rPr>
        <w:lang w:val="zh-CN"/>
      </w:rPr>
      <w:t>1</w:t>
    </w:r>
    <w:r>
      <w:rPr>
        <w:lang w:val="zh-CN"/>
      </w:rPr>
      <w:fldChar w:fldCharType="end"/>
    </w:r>
  </w:p>
  <w:p>
    <w:pPr>
      <w:pStyle w:val="7"/>
    </w:pPr>
  </w:p>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9FA0E7E"/>
    <w:multiLevelType w:val="singleLevel"/>
    <w:tmpl w:val="F9FA0E7E"/>
    <w:lvl w:ilvl="0" w:tentative="0">
      <w:start w:val="1"/>
      <w:numFmt w:val="decimal"/>
      <w:suff w:val="nothing"/>
      <w:lvlText w:val="%1、"/>
      <w:lvlJc w:val="left"/>
    </w:lvl>
  </w:abstractNum>
  <w:abstractNum w:abstractNumId="1">
    <w:nsid w:val="3811A29C"/>
    <w:multiLevelType w:val="singleLevel"/>
    <w:tmpl w:val="3811A29C"/>
    <w:lvl w:ilvl="0" w:tentative="0">
      <w:start w:val="4"/>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MwYmIwYmQ0NDVjMDQyMTRiZDg3MmRhZmMzYWUzNzQifQ=="/>
  </w:docVars>
  <w:rsids>
    <w:rsidRoot w:val="00000000"/>
    <w:rsid w:val="03717D3D"/>
    <w:rsid w:val="041E6F43"/>
    <w:rsid w:val="0AF44C89"/>
    <w:rsid w:val="0C6B402D"/>
    <w:rsid w:val="11413A51"/>
    <w:rsid w:val="13AF5326"/>
    <w:rsid w:val="187C3D68"/>
    <w:rsid w:val="18B5706C"/>
    <w:rsid w:val="196D782F"/>
    <w:rsid w:val="1E817283"/>
    <w:rsid w:val="22D47F3E"/>
    <w:rsid w:val="24387A41"/>
    <w:rsid w:val="25AF73F6"/>
    <w:rsid w:val="26B95440"/>
    <w:rsid w:val="2CC72992"/>
    <w:rsid w:val="2D2F71A3"/>
    <w:rsid w:val="32816422"/>
    <w:rsid w:val="330111E0"/>
    <w:rsid w:val="3329019A"/>
    <w:rsid w:val="38E27F55"/>
    <w:rsid w:val="3AA74880"/>
    <w:rsid w:val="40A04368"/>
    <w:rsid w:val="424B6A6F"/>
    <w:rsid w:val="453256B7"/>
    <w:rsid w:val="47B97780"/>
    <w:rsid w:val="4E9D2665"/>
    <w:rsid w:val="4FA2618E"/>
    <w:rsid w:val="54013662"/>
    <w:rsid w:val="54016E61"/>
    <w:rsid w:val="5FC16069"/>
    <w:rsid w:val="60986B8A"/>
    <w:rsid w:val="612A0AF8"/>
    <w:rsid w:val="62A2108B"/>
    <w:rsid w:val="66E06E05"/>
    <w:rsid w:val="6A017EF7"/>
    <w:rsid w:val="6AB71D84"/>
    <w:rsid w:val="6ACB523A"/>
    <w:rsid w:val="6F5D4D03"/>
    <w:rsid w:val="74390D62"/>
    <w:rsid w:val="76020A5D"/>
    <w:rsid w:val="7CD53A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99"/>
    <w:pPr>
      <w:keepNext/>
      <w:keepLines/>
      <w:spacing w:before="260" w:after="260" w:line="413" w:lineRule="auto"/>
      <w:outlineLvl w:val="1"/>
    </w:pPr>
    <w:rPr>
      <w:rFonts w:ascii="Arial" w:hAnsi="Arial" w:eastAsia="黑体"/>
      <w:b/>
      <w:sz w:val="32"/>
      <w:szCs w:val="20"/>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99"/>
    <w:pPr>
      <w:spacing w:after="120"/>
    </w:pPr>
  </w:style>
  <w:style w:type="paragraph" w:styleId="4">
    <w:name w:val="Body Text Indent"/>
    <w:basedOn w:val="1"/>
    <w:qFormat/>
    <w:uiPriority w:val="99"/>
    <w:pPr>
      <w:spacing w:after="120"/>
      <w:ind w:left="420" w:leftChars="200"/>
    </w:pPr>
  </w:style>
  <w:style w:type="paragraph" w:styleId="5">
    <w:name w:val="Plain Text"/>
    <w:basedOn w:val="1"/>
    <w:qFormat/>
    <w:uiPriority w:val="99"/>
    <w:rPr>
      <w:rFonts w:ascii="宋体" w:hAnsi="Courier New"/>
      <w:szCs w:val="21"/>
    </w:rPr>
  </w:style>
  <w:style w:type="paragraph" w:styleId="6">
    <w:name w:val="Date"/>
    <w:basedOn w:val="1"/>
    <w:next w:val="1"/>
    <w:qFormat/>
    <w:uiPriority w:val="99"/>
    <w:pPr>
      <w:ind w:left="100" w:leftChars="2500"/>
    </w:pPr>
  </w:style>
  <w:style w:type="paragraph" w:styleId="7">
    <w:name w:val="footer"/>
    <w:basedOn w:val="1"/>
    <w:qFormat/>
    <w:uiPriority w:val="99"/>
    <w:pPr>
      <w:tabs>
        <w:tab w:val="center" w:pos="4153"/>
        <w:tab w:val="right" w:pos="8306"/>
      </w:tabs>
      <w:snapToGrid w:val="0"/>
      <w:jc w:val="left"/>
    </w:pPr>
    <w:rPr>
      <w:sz w:val="18"/>
      <w:szCs w:val="18"/>
    </w:rPr>
  </w:style>
  <w:style w:type="paragraph" w:styleId="8">
    <w:name w:val="header"/>
    <w:basedOn w:val="1"/>
    <w:qFormat/>
    <w:uiPriority w:val="99"/>
    <w:pPr>
      <w:pBdr>
        <w:bottom w:val="single" w:color="auto" w:sz="6" w:space="1"/>
      </w:pBdr>
      <w:tabs>
        <w:tab w:val="center" w:pos="4153"/>
        <w:tab w:val="right" w:pos="8306"/>
      </w:tabs>
      <w:snapToGrid w:val="0"/>
      <w:jc w:val="center"/>
    </w:pPr>
    <w:rPr>
      <w:kern w:val="0"/>
      <w:sz w:val="18"/>
      <w:szCs w:val="18"/>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page number"/>
    <w:basedOn w:val="11"/>
    <w:qFormat/>
    <w:uiPriority w:val="0"/>
  </w:style>
  <w:style w:type="paragraph" w:customStyle="1" w:styleId="13">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4">
    <w:name w:val="GW-正文"/>
    <w:basedOn w:val="1"/>
    <w:qFormat/>
    <w:uiPriority w:val="0"/>
    <w:pPr>
      <w:spacing w:line="360" w:lineRule="auto"/>
      <w:ind w:firstLine="200" w:firstLineChars="200"/>
    </w:pPr>
    <w:rPr>
      <w:rFonts w:eastAsia="仿宋_GB2312"/>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6534</Words>
  <Characters>6975</Characters>
  <Lines>0</Lines>
  <Paragraphs>0</Paragraphs>
  <TotalTime>5</TotalTime>
  <ScaleCrop>false</ScaleCrop>
  <LinksUpToDate>false</LinksUpToDate>
  <CharactersWithSpaces>7600</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2022-10-27T06:11:00Z</dcterms:created>
  <dc:creator>Administrator</dc:creator>
  <cp:lastModifiedBy>余华</cp:lastModifiedBy>
  <dcterms:modified xsi:type="dcterms:W3CDTF">2024-10-14T02:29:12Z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BA9CBE4C3D194E96AFFAA5E4F1304651</vt:lpwstr>
  </property>
</Properties>
</file>