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17D24F">
      <w:pPr>
        <w:pStyle w:val="4"/>
        <w:spacing w:line="360" w:lineRule="auto"/>
        <w:jc w:val="center"/>
        <w:rPr>
          <w:rFonts w:hint="eastAsia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成都光明派特贵金属有限公司废旧物资处置询价</w:t>
      </w:r>
    </w:p>
    <w:p w14:paraId="1EE746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各回收商：</w:t>
      </w:r>
    </w:p>
    <w:p w14:paraId="14E74B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我公司现有一批废旧物资需要处置，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欢迎有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lang w:val="en-US" w:eastAsia="zh-CN"/>
        </w:rPr>
        <w:t>再生资源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回收资质的公司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前来看货并参与报价，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每项废旧物资单独报价，单项报价最高者获得对应项物资购买权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（购买人自己负责装车和运输）。所有废旧物资必须全部清理干净，在搬运和运输中不得对环境造成污染。</w:t>
      </w:r>
    </w:p>
    <w:p w14:paraId="05071D4B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报价方式：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密封报价，出价最高者获得购买权。</w:t>
      </w:r>
    </w:p>
    <w:p w14:paraId="59F258B8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现场勘查时间及地点：</w:t>
      </w:r>
    </w:p>
    <w:p w14:paraId="58A7E8D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踏勘时间：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9:00-17:00</w:t>
      </w:r>
    </w:p>
    <w:p w14:paraId="5E1CDBC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地址：成都市龙泉驿区北京路636号A05厂房。</w:t>
      </w:r>
    </w:p>
    <w:p w14:paraId="14B94A4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联系人：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</w:rPr>
        <w:t>李先生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</w:rPr>
        <w:t xml:space="preserve">      电话：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</w:rPr>
        <w:t>18980651920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 w14:paraId="40850B5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回收商必须是具有再生资源回收营业执照的公司或个体工商户</w:t>
      </w:r>
    </w:p>
    <w:p w14:paraId="6702787A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="0" w:leftChars="0" w:firstLine="560" w:firstLineChars="200"/>
        <w:jc w:val="left"/>
        <w:textAlignment w:val="auto"/>
        <w:rPr>
          <w:rFonts w:ascii="Courier" w:hAnsi="Courier" w:cs="Courier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报价文件接收</w:t>
      </w:r>
    </w:p>
    <w:p w14:paraId="26EE10E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Chars="200"/>
        <w:jc w:val="left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报价文件接收截止时间：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202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日9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00前</w:t>
      </w:r>
    </w:p>
    <w:p w14:paraId="6F2EF56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报价文件接收地址：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成都光明派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特贵金属有限公司综合管理部 </w:t>
      </w:r>
    </w:p>
    <w:p w14:paraId="71A0DB3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ind w:leftChars="200"/>
        <w:jc w:val="left"/>
        <w:textAlignment w:val="auto"/>
        <w:rPr>
          <w:rFonts w:ascii="Courier" w:hAnsi="Courier" w:cs="Courier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联系人：</w:t>
      </w:r>
      <w:r>
        <w:rPr>
          <w:rStyle w:val="8"/>
          <w:rFonts w:hint="eastAsia" w:asciiTheme="minorEastAsia" w:hAnsiTheme="minorEastAsia" w:eastAsiaTheme="minorEastAsia" w:cstheme="minorEastAsia"/>
          <w:b w:val="0"/>
          <w:sz w:val="28"/>
          <w:szCs w:val="28"/>
        </w:rPr>
        <w:t>周</w:t>
      </w:r>
      <w:r>
        <w:rPr>
          <w:rStyle w:val="8"/>
          <w:rFonts w:hint="eastAsia" w:asciiTheme="minorEastAsia" w:hAnsiTheme="minorEastAsia" w:eastAsiaTheme="minorEastAsia" w:cstheme="minorEastAsia"/>
          <w:b w:val="0"/>
          <w:sz w:val="28"/>
          <w:szCs w:val="28"/>
          <w:lang w:val="en-US" w:eastAsia="zh-CN"/>
        </w:rPr>
        <w:t xml:space="preserve">女士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电话：88400151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15882165234。</w:t>
      </w:r>
    </w:p>
    <w:p w14:paraId="59FDE36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中标公司请注意以下事项：</w:t>
      </w:r>
    </w:p>
    <w:p w14:paraId="3599BB3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、中标公司签订合同时需同时签订相关方安全协议。</w:t>
      </w:r>
    </w:p>
    <w:p w14:paraId="71EE1B6B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、中标方合同签订时必须注明：</w:t>
      </w:r>
    </w:p>
    <w:p w14:paraId="5FFAE95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处置类型（利用/处置）；</w:t>
      </w:r>
    </w:p>
    <w:p w14:paraId="1B005FF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（2)处置方式（提取有效部分、填埋等）；</w:t>
      </w:r>
    </w:p>
    <w:p w14:paraId="079841E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（3）运输方式及运输人员详细信息</w:t>
      </w:r>
    </w:p>
    <w:p w14:paraId="425F0D2F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page"/>
      </w:r>
    </w:p>
    <w:p w14:paraId="32978A9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1BC1C8D4">
      <w:pPr>
        <w:pStyle w:val="4"/>
        <w:jc w:val="center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废旧物资明细表</w:t>
      </w:r>
      <w:bookmarkStart w:id="0" w:name="_GoBack"/>
      <w:bookmarkEnd w:id="0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2800"/>
        <w:gridCol w:w="1984"/>
        <w:gridCol w:w="1815"/>
      </w:tblGrid>
      <w:tr w14:paraId="7FC96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578" w:type="dxa"/>
            <w:noWrap/>
          </w:tcPr>
          <w:p w14:paraId="75B9584A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序号</w:t>
            </w:r>
          </w:p>
        </w:tc>
        <w:tc>
          <w:tcPr>
            <w:tcW w:w="2800" w:type="dxa"/>
            <w:noWrap/>
          </w:tcPr>
          <w:p w14:paraId="412E9CF8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固废名称</w:t>
            </w:r>
          </w:p>
        </w:tc>
        <w:tc>
          <w:tcPr>
            <w:tcW w:w="1984" w:type="dxa"/>
            <w:noWrap/>
          </w:tcPr>
          <w:p w14:paraId="289889B8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重量(kg)</w:t>
            </w:r>
          </w:p>
        </w:tc>
        <w:tc>
          <w:tcPr>
            <w:tcW w:w="1815" w:type="dxa"/>
            <w:noWrap/>
          </w:tcPr>
          <w:p w14:paraId="0669E7D8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备注</w:t>
            </w:r>
          </w:p>
        </w:tc>
      </w:tr>
      <w:tr w14:paraId="14842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578" w:type="dxa"/>
            <w:noWrap/>
          </w:tcPr>
          <w:p w14:paraId="05EBEDEF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800" w:type="dxa"/>
            <w:noWrap/>
          </w:tcPr>
          <w:p w14:paraId="2C0DDD0E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废铜</w:t>
            </w:r>
          </w:p>
        </w:tc>
        <w:tc>
          <w:tcPr>
            <w:tcW w:w="1984" w:type="dxa"/>
            <w:noWrap/>
          </w:tcPr>
          <w:p w14:paraId="04D3B8B2">
            <w:pPr>
              <w:spacing w:after="0"/>
              <w:jc w:val="center"/>
              <w:rPr>
                <w:rFonts w:hint="default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约</w:t>
            </w: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  <w:t>150</w:t>
            </w:r>
          </w:p>
        </w:tc>
        <w:tc>
          <w:tcPr>
            <w:tcW w:w="1815" w:type="dxa"/>
            <w:noWrap/>
          </w:tcPr>
          <w:p w14:paraId="5931188D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</w:p>
        </w:tc>
      </w:tr>
      <w:tr w14:paraId="39F5C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578" w:type="dxa"/>
            <w:noWrap/>
          </w:tcPr>
          <w:p w14:paraId="204146D5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2</w:t>
            </w:r>
          </w:p>
        </w:tc>
        <w:tc>
          <w:tcPr>
            <w:tcW w:w="2800" w:type="dxa"/>
            <w:noWrap/>
          </w:tcPr>
          <w:p w14:paraId="7E74C730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废铁</w:t>
            </w:r>
          </w:p>
        </w:tc>
        <w:tc>
          <w:tcPr>
            <w:tcW w:w="1984" w:type="dxa"/>
            <w:noWrap/>
          </w:tcPr>
          <w:p w14:paraId="4F986DFA">
            <w:pPr>
              <w:spacing w:after="0"/>
              <w:jc w:val="center"/>
              <w:rPr>
                <w:rFonts w:hint="default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约</w:t>
            </w: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  <w:t>3500</w:t>
            </w:r>
          </w:p>
        </w:tc>
        <w:tc>
          <w:tcPr>
            <w:tcW w:w="1815" w:type="dxa"/>
            <w:noWrap/>
          </w:tcPr>
          <w:p w14:paraId="42B5B0CF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</w:p>
        </w:tc>
      </w:tr>
      <w:tr w14:paraId="16D6C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578" w:type="dxa"/>
            <w:noWrap/>
          </w:tcPr>
          <w:p w14:paraId="5D6E79DA">
            <w:pPr>
              <w:spacing w:after="0"/>
              <w:jc w:val="center"/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00" w:type="dxa"/>
            <w:noWrap/>
          </w:tcPr>
          <w:p w14:paraId="3CFD4C54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废石墨</w:t>
            </w:r>
          </w:p>
        </w:tc>
        <w:tc>
          <w:tcPr>
            <w:tcW w:w="1984" w:type="dxa"/>
            <w:noWrap/>
          </w:tcPr>
          <w:p w14:paraId="6EAD3D44">
            <w:pPr>
              <w:spacing w:after="0"/>
              <w:jc w:val="center"/>
              <w:rPr>
                <w:rFonts w:hint="default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约</w:t>
            </w: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  <w:t>350</w:t>
            </w:r>
          </w:p>
        </w:tc>
        <w:tc>
          <w:tcPr>
            <w:tcW w:w="1815" w:type="dxa"/>
            <w:noWrap/>
          </w:tcPr>
          <w:p w14:paraId="625C1CCA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</w:p>
        </w:tc>
      </w:tr>
      <w:tr w14:paraId="01E6D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578" w:type="dxa"/>
            <w:noWrap/>
          </w:tcPr>
          <w:p w14:paraId="0E493CD4">
            <w:pPr>
              <w:spacing w:after="0"/>
              <w:jc w:val="center"/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800" w:type="dxa"/>
            <w:noWrap/>
          </w:tcPr>
          <w:p w14:paraId="16D84733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废塑料</w:t>
            </w:r>
          </w:p>
        </w:tc>
        <w:tc>
          <w:tcPr>
            <w:tcW w:w="1984" w:type="dxa"/>
            <w:noWrap/>
          </w:tcPr>
          <w:p w14:paraId="7A0B3AA6">
            <w:pPr>
              <w:spacing w:after="0"/>
              <w:jc w:val="center"/>
              <w:rPr>
                <w:rFonts w:hint="default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约</w:t>
            </w: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  <w:t>500</w:t>
            </w:r>
          </w:p>
        </w:tc>
        <w:tc>
          <w:tcPr>
            <w:tcW w:w="1815" w:type="dxa"/>
            <w:noWrap/>
          </w:tcPr>
          <w:p w14:paraId="4D2D6655"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</w:p>
        </w:tc>
      </w:tr>
      <w:tr w14:paraId="1353D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8177" w:type="dxa"/>
            <w:gridSpan w:val="4"/>
          </w:tcPr>
          <w:p w14:paraId="6A0E7A80">
            <w:pPr>
              <w:spacing w:after="0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注：以上物资重量为预估重量，具体成交重量以上磅称量为准，部分物资含包装重量，具体以合同约定为准。</w:t>
            </w:r>
          </w:p>
        </w:tc>
      </w:tr>
    </w:tbl>
    <w:p w14:paraId="4EACC846">
      <w:pPr>
        <w:pStyle w:val="4"/>
        <w:jc w:val="center"/>
        <w:rPr>
          <w:rFonts w:asciiTheme="minorEastAsia" w:hAnsiTheme="minorEastAsia" w:eastAsiaTheme="minorEastAsia"/>
          <w:sz w:val="28"/>
          <w:szCs w:val="28"/>
        </w:rPr>
      </w:pPr>
    </w:p>
    <w:p w14:paraId="17918716">
      <w:pPr>
        <w:pStyle w:val="4"/>
        <w:ind w:firstLine="4335"/>
        <w:jc w:val="righ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成都光明派特贵金属有限公司</w:t>
      </w:r>
    </w:p>
    <w:p w14:paraId="2153FBAD">
      <w:pPr>
        <w:pStyle w:val="4"/>
        <w:ind w:firstLine="420"/>
        <w:jc w:val="right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 xml:space="preserve"> 202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8"/>
        </w:rPr>
        <w:t>日</w:t>
      </w:r>
    </w:p>
    <w:p w14:paraId="018AB50F">
      <w:pPr>
        <w:rPr>
          <w:rFonts w:asciiTheme="minorEastAsia" w:hAnsiTheme="minorEastAsia" w:eastAsiaTheme="minorEastAsia"/>
          <w:sz w:val="28"/>
          <w:szCs w:val="28"/>
        </w:rPr>
      </w:pPr>
    </w:p>
    <w:p w14:paraId="2E7280B4">
      <w:pPr>
        <w:adjustRightInd/>
        <w:snapToGrid/>
        <w:spacing w:line="36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br w:type="page"/>
      </w:r>
    </w:p>
    <w:p w14:paraId="124618EE">
      <w:pPr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附件1：</w:t>
      </w:r>
    </w:p>
    <w:p w14:paraId="75553064">
      <w:pPr>
        <w:jc w:val="center"/>
        <w:rPr>
          <w:rFonts w:asciiTheme="minorEastAsia" w:hAnsiTheme="minorEastAsia" w:eastAsiaTheme="minorEastAsia"/>
          <w:sz w:val="44"/>
          <w:szCs w:val="44"/>
        </w:rPr>
      </w:pPr>
      <w:r>
        <w:rPr>
          <w:rFonts w:hint="eastAsia" w:asciiTheme="minorEastAsia" w:hAnsiTheme="minorEastAsia" w:eastAsiaTheme="minorEastAsia"/>
          <w:sz w:val="44"/>
          <w:szCs w:val="44"/>
        </w:rPr>
        <w:t>报价函</w:t>
      </w:r>
    </w:p>
    <w:p w14:paraId="5FBFBA85"/>
    <w:p w14:paraId="02FDBE42">
      <w:pPr>
        <w:spacing w:line="48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致： 成都光明派特贵金属有限公司</w:t>
      </w:r>
    </w:p>
    <w:p w14:paraId="2A0005F5">
      <w:pPr>
        <w:pStyle w:val="4"/>
        <w:spacing w:line="48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1、我单位已认真阅读光明派特贵金属有限公司废旧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物资处置</w:t>
      </w:r>
      <w:r>
        <w:rPr>
          <w:rFonts w:hint="eastAsia" w:asciiTheme="minorEastAsia" w:hAnsiTheme="minorEastAsia" w:eastAsiaTheme="minorEastAsia"/>
          <w:sz w:val="28"/>
          <w:szCs w:val="28"/>
        </w:rPr>
        <w:t>报价邀请函，经到现场实地了解设备实物状况和研究上述文件的报价须知、合同条款及其他有关文件后，我方各项物资报价为：</w:t>
      </w:r>
    </w:p>
    <w:tbl>
      <w:tblPr>
        <w:tblStyle w:val="6"/>
        <w:tblW w:w="8130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693"/>
        <w:gridCol w:w="4303"/>
      </w:tblGrid>
      <w:tr w14:paraId="7C258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right"/>
        </w:trPr>
        <w:tc>
          <w:tcPr>
            <w:tcW w:w="1134" w:type="dxa"/>
            <w:noWrap/>
          </w:tcPr>
          <w:p w14:paraId="25F42769"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序号</w:t>
            </w:r>
          </w:p>
        </w:tc>
        <w:tc>
          <w:tcPr>
            <w:tcW w:w="2693" w:type="dxa"/>
            <w:noWrap/>
          </w:tcPr>
          <w:p w14:paraId="59B0A057"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固废名称</w:t>
            </w:r>
          </w:p>
        </w:tc>
        <w:tc>
          <w:tcPr>
            <w:tcW w:w="4303" w:type="dxa"/>
            <w:noWrap/>
          </w:tcPr>
          <w:p w14:paraId="6922BF3E">
            <w:pPr>
              <w:spacing w:after="0" w:line="480" w:lineRule="auto"/>
              <w:jc w:val="center"/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报价</w:t>
            </w: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  <w:lang w:val="en-US" w:eastAsia="zh-CN"/>
              </w:rPr>
              <w:t>元/Kg</w:t>
            </w: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  <w:lang w:eastAsia="zh-CN"/>
              </w:rPr>
              <w:t>）</w:t>
            </w:r>
          </w:p>
        </w:tc>
      </w:tr>
      <w:tr w14:paraId="2B5A2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right"/>
        </w:trPr>
        <w:tc>
          <w:tcPr>
            <w:tcW w:w="1134" w:type="dxa"/>
            <w:noWrap/>
          </w:tcPr>
          <w:p w14:paraId="5D1C90DF"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693" w:type="dxa"/>
            <w:noWrap/>
          </w:tcPr>
          <w:p w14:paraId="25A6DC70"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废铜</w:t>
            </w:r>
          </w:p>
        </w:tc>
        <w:tc>
          <w:tcPr>
            <w:tcW w:w="4303" w:type="dxa"/>
            <w:noWrap/>
          </w:tcPr>
          <w:p w14:paraId="18B0EE0E">
            <w:pPr>
              <w:spacing w:after="0" w:line="480" w:lineRule="auto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　</w:t>
            </w:r>
          </w:p>
        </w:tc>
      </w:tr>
      <w:tr w14:paraId="11BF2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right"/>
        </w:trPr>
        <w:tc>
          <w:tcPr>
            <w:tcW w:w="1134" w:type="dxa"/>
            <w:noWrap/>
          </w:tcPr>
          <w:p w14:paraId="2EA4861C"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2</w:t>
            </w:r>
          </w:p>
        </w:tc>
        <w:tc>
          <w:tcPr>
            <w:tcW w:w="2693" w:type="dxa"/>
            <w:noWrap/>
          </w:tcPr>
          <w:p w14:paraId="551BDBA1"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废铁</w:t>
            </w:r>
          </w:p>
        </w:tc>
        <w:tc>
          <w:tcPr>
            <w:tcW w:w="4303" w:type="dxa"/>
            <w:noWrap/>
          </w:tcPr>
          <w:p w14:paraId="11844BB0">
            <w:pPr>
              <w:spacing w:after="0" w:line="480" w:lineRule="auto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　</w:t>
            </w:r>
          </w:p>
        </w:tc>
      </w:tr>
      <w:tr w14:paraId="34C35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right"/>
        </w:trPr>
        <w:tc>
          <w:tcPr>
            <w:tcW w:w="1134" w:type="dxa"/>
            <w:noWrap/>
          </w:tcPr>
          <w:p w14:paraId="1CCD5591"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3</w:t>
            </w:r>
          </w:p>
        </w:tc>
        <w:tc>
          <w:tcPr>
            <w:tcW w:w="2693" w:type="dxa"/>
            <w:noWrap/>
          </w:tcPr>
          <w:p w14:paraId="1310A762"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废塑料</w:t>
            </w:r>
          </w:p>
        </w:tc>
        <w:tc>
          <w:tcPr>
            <w:tcW w:w="4303" w:type="dxa"/>
            <w:noWrap/>
          </w:tcPr>
          <w:p w14:paraId="4D479534">
            <w:pPr>
              <w:spacing w:after="0" w:line="480" w:lineRule="auto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　</w:t>
            </w:r>
          </w:p>
        </w:tc>
      </w:tr>
      <w:tr w14:paraId="6CCC6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right"/>
        </w:trPr>
        <w:tc>
          <w:tcPr>
            <w:tcW w:w="1134" w:type="dxa"/>
            <w:noWrap/>
          </w:tcPr>
          <w:p w14:paraId="33B18D85"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4</w:t>
            </w:r>
          </w:p>
        </w:tc>
        <w:tc>
          <w:tcPr>
            <w:tcW w:w="2693" w:type="dxa"/>
            <w:noWrap/>
          </w:tcPr>
          <w:p w14:paraId="57315EC9">
            <w:pPr>
              <w:spacing w:after="0" w:line="480" w:lineRule="auto"/>
              <w:jc w:val="center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废石墨</w:t>
            </w:r>
          </w:p>
        </w:tc>
        <w:tc>
          <w:tcPr>
            <w:tcW w:w="4303" w:type="dxa"/>
            <w:noWrap/>
          </w:tcPr>
          <w:p w14:paraId="2C3DE76E">
            <w:pPr>
              <w:spacing w:after="0" w:line="480" w:lineRule="auto"/>
              <w:rPr>
                <w:rFonts w:asciiTheme="minorEastAsia" w:hAnsiTheme="minorEastAsia" w:eastAsiaTheme="minorEastAsia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8"/>
                <w:szCs w:val="28"/>
              </w:rPr>
              <w:t>　</w:t>
            </w:r>
          </w:p>
        </w:tc>
      </w:tr>
    </w:tbl>
    <w:p w14:paraId="0A46A285">
      <w:pPr>
        <w:pStyle w:val="4"/>
        <w:spacing w:line="48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2</w:t>
      </w:r>
      <w:r>
        <w:rPr>
          <w:rFonts w:hint="eastAsia" w:asciiTheme="minorEastAsia" w:hAnsiTheme="minorEastAsia" w:eastAsiaTheme="minorEastAsia"/>
          <w:sz w:val="28"/>
          <w:szCs w:val="28"/>
        </w:rPr>
        <w:t>、我方已详细了解全部文件内容。</w:t>
      </w:r>
    </w:p>
    <w:p w14:paraId="07509AE2">
      <w:pPr>
        <w:pStyle w:val="4"/>
        <w:spacing w:line="480" w:lineRule="auto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、一旦我方报价方案被选中，保证按合同协议书中约定的清运日期内完成废旧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物资装</w:t>
      </w:r>
      <w:r>
        <w:rPr>
          <w:rFonts w:hint="eastAsia" w:asciiTheme="minorEastAsia" w:hAnsiTheme="minorEastAsia" w:eastAsiaTheme="minorEastAsia"/>
          <w:sz w:val="28"/>
          <w:szCs w:val="28"/>
        </w:rPr>
        <w:t>运工作，其中产生的一切费用由我方自行承担。</w:t>
      </w:r>
    </w:p>
    <w:p w14:paraId="570DB76F">
      <w:pPr>
        <w:pStyle w:val="4"/>
        <w:spacing w:line="480" w:lineRule="auto"/>
        <w:ind w:firstLine="555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我方在此声明：本承诺函中所提交的声明和资料在各方面都是完整、真实和准确的，若有弄虚作假的，愿承担法律和经济责任。</w:t>
      </w:r>
    </w:p>
    <w:p w14:paraId="720B80D3">
      <w:pPr>
        <w:pStyle w:val="4"/>
        <w:spacing w:line="360" w:lineRule="auto"/>
        <w:ind w:firstLine="555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报价人： </w:t>
      </w:r>
    </w:p>
    <w:p w14:paraId="0FB4E5E6">
      <w:pPr>
        <w:pStyle w:val="4"/>
        <w:spacing w:line="360" w:lineRule="auto"/>
        <w:ind w:firstLine="555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单位地址：</w:t>
      </w:r>
    </w:p>
    <w:p w14:paraId="77ADC9C4">
      <w:pPr>
        <w:pStyle w:val="4"/>
        <w:spacing w:line="360" w:lineRule="auto"/>
        <w:ind w:firstLine="555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公司税号：</w:t>
      </w:r>
    </w:p>
    <w:p w14:paraId="01CB260B">
      <w:pPr>
        <w:pStyle w:val="4"/>
        <w:spacing w:line="360" w:lineRule="auto"/>
        <w:ind w:firstLine="555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法定代表人或其委托代理人：</w:t>
      </w:r>
    </w:p>
    <w:p w14:paraId="5C8B64EE">
      <w:pPr>
        <w:pStyle w:val="4"/>
        <w:spacing w:line="360" w:lineRule="auto"/>
        <w:ind w:firstLine="555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邮政编码：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8"/>
        </w:rPr>
        <w:t>电话：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</w:p>
    <w:p w14:paraId="0DAEFCF0">
      <w:pPr>
        <w:pStyle w:val="4"/>
        <w:spacing w:line="360" w:lineRule="auto"/>
        <w:ind w:firstLine="555"/>
        <w:jc w:val="right"/>
        <w:rPr>
          <w:sz w:val="29"/>
          <w:szCs w:val="29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</w:t>
      </w:r>
      <w:r>
        <w:rPr>
          <w:rFonts w:asciiTheme="minorEastAsia" w:hAnsiTheme="minorEastAsia" w:eastAsiaTheme="minorEastAsia"/>
          <w:sz w:val="28"/>
          <w:szCs w:val="28"/>
        </w:rPr>
        <w:t>02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月 </w:t>
      </w: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sz w:val="28"/>
          <w:szCs w:val="28"/>
        </w:rPr>
        <w:t>日</w:t>
      </w:r>
    </w:p>
    <w:p w14:paraId="56ACBEEB">
      <w:pPr>
        <w:pStyle w:val="4"/>
        <w:spacing w:line="360" w:lineRule="auto"/>
        <w:ind w:firstLine="555"/>
        <w:rPr>
          <w:sz w:val="29"/>
          <w:szCs w:val="29"/>
        </w:rPr>
      </w:pPr>
    </w:p>
    <w:p w14:paraId="2A649673">
      <w:pPr>
        <w:adjustRightInd/>
        <w:snapToGrid/>
        <w:spacing w:line="360" w:lineRule="auto"/>
        <w:rPr>
          <w:rFonts w:ascii="宋体" w:hAnsi="宋体" w:eastAsia="宋体" w:cs="宋体"/>
          <w:sz w:val="29"/>
          <w:szCs w:val="29"/>
        </w:rPr>
      </w:pPr>
      <w:r>
        <w:rPr>
          <w:sz w:val="29"/>
          <w:szCs w:val="29"/>
        </w:rPr>
        <w:br w:type="page"/>
      </w:r>
    </w:p>
    <w:p w14:paraId="332689BD">
      <w:pPr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附件2：</w:t>
      </w:r>
    </w:p>
    <w:p w14:paraId="2D5E45A7">
      <w:pPr>
        <w:pStyle w:val="4"/>
        <w:spacing w:line="360" w:lineRule="auto"/>
        <w:ind w:firstLine="640" w:firstLineChars="2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法定代表人身份证明书</w:t>
      </w:r>
    </w:p>
    <w:p w14:paraId="02727198">
      <w:pPr>
        <w:pStyle w:val="4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单位名称： </w:t>
      </w:r>
    </w:p>
    <w:p w14:paraId="73AC102D">
      <w:pPr>
        <w:pStyle w:val="4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单位性质： </w:t>
      </w:r>
    </w:p>
    <w:p w14:paraId="6BF7C09A">
      <w:pPr>
        <w:pStyle w:val="4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地 址 ： </w:t>
      </w:r>
    </w:p>
    <w:p w14:paraId="6A5D86A9">
      <w:pPr>
        <w:pStyle w:val="4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成立时间： </w:t>
      </w:r>
    </w:p>
    <w:p w14:paraId="46371B28">
      <w:pPr>
        <w:pStyle w:val="4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经营期限： </w:t>
      </w:r>
    </w:p>
    <w:p w14:paraId="35BF36F0">
      <w:pPr>
        <w:pStyle w:val="4"/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姓名：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性别：   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年龄：  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职务：</w:t>
      </w:r>
      <w:r>
        <w:rPr>
          <w:rFonts w:hint="eastAsia"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</w:rPr>
        <w:t>系（单位名称）的法定代表人。</w:t>
      </w:r>
    </w:p>
    <w:p w14:paraId="604F61D7">
      <w:pPr>
        <w:pStyle w:val="4"/>
        <w:spacing w:line="360" w:lineRule="auto"/>
        <w:rPr>
          <w:sz w:val="28"/>
          <w:szCs w:val="28"/>
        </w:rPr>
      </w:pPr>
    </w:p>
    <w:p w14:paraId="76076FD3">
      <w:pPr>
        <w:pStyle w:val="4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特此证明。</w:t>
      </w:r>
    </w:p>
    <w:p w14:paraId="6E5FE57A">
      <w:pPr>
        <w:pStyle w:val="4"/>
        <w:spacing w:line="360" w:lineRule="auto"/>
        <w:ind w:firstLine="560" w:firstLineChars="200"/>
        <w:rPr>
          <w:sz w:val="28"/>
          <w:szCs w:val="28"/>
        </w:rPr>
      </w:pPr>
    </w:p>
    <w:p w14:paraId="6A9042A3">
      <w:pPr>
        <w:adjustRightInd/>
        <w:snapToGrid/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sz w:val="28"/>
          <w:szCs w:val="28"/>
        </w:rPr>
        <w:br w:type="page"/>
      </w:r>
    </w:p>
    <w:p w14:paraId="672F0E33">
      <w:pPr>
        <w:widowControl w:val="0"/>
        <w:adjustRightInd/>
        <w:snapToGrid/>
        <w:spacing w:after="0" w:line="120" w:lineRule="auto"/>
        <w:jc w:val="both"/>
        <w:rPr>
          <w:rFonts w:ascii="仿宋_GB2312" w:eastAsia="仿宋_GB2312" w:hAnsiTheme="minorHAnsi"/>
          <w:color w:val="000000" w:themeColor="text1"/>
          <w:kern w:val="2"/>
          <w:sz w:val="28"/>
          <w:szCs w:val="28"/>
        </w:rPr>
      </w:pPr>
    </w:p>
    <w:p w14:paraId="6E6E5A07">
      <w:pPr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附件3：</w:t>
      </w:r>
    </w:p>
    <w:p w14:paraId="336805E2">
      <w:pPr>
        <w:widowControl w:val="0"/>
        <w:adjustRightInd/>
        <w:snapToGrid/>
        <w:spacing w:after="0" w:line="360" w:lineRule="auto"/>
        <w:jc w:val="center"/>
        <w:rPr>
          <w:rFonts w:asciiTheme="minorEastAsia" w:hAnsiTheme="minorEastAsia" w:eastAsiaTheme="minorEastAsia"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/>
          <w:color w:val="000000" w:themeColor="text1"/>
          <w:kern w:val="2"/>
          <w:sz w:val="32"/>
          <w:szCs w:val="32"/>
        </w:rPr>
        <w:t>报价文件签署授权委托书</w:t>
      </w:r>
    </w:p>
    <w:p w14:paraId="358CCB7F">
      <w:pPr>
        <w:widowControl w:val="0"/>
        <w:adjustRightInd/>
        <w:snapToGrid/>
        <w:spacing w:after="0" w:line="360" w:lineRule="auto"/>
        <w:rPr>
          <w:rFonts w:ascii="仿宋_GB2312" w:eastAsia="仿宋_GB2312" w:hAnsiTheme="minorHAnsi"/>
          <w:color w:val="000000" w:themeColor="text1"/>
          <w:kern w:val="2"/>
          <w:sz w:val="28"/>
          <w:szCs w:val="28"/>
        </w:rPr>
      </w:pPr>
    </w:p>
    <w:p w14:paraId="2271516A">
      <w:pPr>
        <w:widowControl w:val="0"/>
        <w:adjustRightInd/>
        <w:snapToGrid/>
        <w:spacing w:after="0" w:line="360" w:lineRule="auto"/>
        <w:ind w:firstLine="560" w:firstLineChars="200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>本授权委托书声明：我         (姓名)系</w:t>
      </w: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ab/>
      </w: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 xml:space="preserve">（公司名称） </w:t>
      </w:r>
      <w:r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>的法定代表人，现授权委托       （姓名）为我公司签署本工程的报价文件的法定代表人授权委托代理人，我承认代理人全权代表我所签署的本项目的报价文件的内容。</w:t>
      </w:r>
    </w:p>
    <w:p w14:paraId="5685D873">
      <w:pPr>
        <w:widowControl w:val="0"/>
        <w:adjustRightInd/>
        <w:snapToGrid/>
        <w:spacing w:after="0" w:line="360" w:lineRule="auto"/>
        <w:ind w:firstLine="560" w:firstLineChars="200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>代理人无转让委托权，特此委托。</w:t>
      </w:r>
    </w:p>
    <w:p w14:paraId="45F30F2E">
      <w:pPr>
        <w:widowControl w:val="0"/>
        <w:adjustRightInd/>
        <w:snapToGrid/>
        <w:spacing w:after="0" w:line="360" w:lineRule="auto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</w:p>
    <w:p w14:paraId="07669553">
      <w:pPr>
        <w:widowControl w:val="0"/>
        <w:adjustRightInd/>
        <w:snapToGrid/>
        <w:spacing w:after="0" w:line="360" w:lineRule="auto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</w:p>
    <w:p w14:paraId="633B0F37">
      <w:pPr>
        <w:widowControl w:val="0"/>
        <w:adjustRightInd/>
        <w:snapToGrid/>
        <w:spacing w:after="0" w:line="360" w:lineRule="auto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</w:p>
    <w:p w14:paraId="40285F61">
      <w:pPr>
        <w:widowControl w:val="0"/>
        <w:adjustRightInd/>
        <w:snapToGrid/>
        <w:spacing w:after="0" w:line="360" w:lineRule="auto"/>
        <w:ind w:firstLine="560" w:firstLineChars="200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>代理人：</w:t>
      </w: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ab/>
      </w:r>
      <w:r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  <w:t xml:space="preserve">             </w:t>
      </w: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>性别：</w:t>
      </w: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ab/>
      </w:r>
      <w:r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  <w:t xml:space="preserve">            </w:t>
      </w: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>年龄：</w:t>
      </w:r>
    </w:p>
    <w:p w14:paraId="015BD3C7">
      <w:pPr>
        <w:widowControl w:val="0"/>
        <w:adjustRightInd/>
        <w:snapToGrid/>
        <w:spacing w:after="0" w:line="360" w:lineRule="auto"/>
        <w:ind w:firstLine="560" w:firstLineChars="200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</w:p>
    <w:p w14:paraId="3B441ABE">
      <w:pPr>
        <w:widowControl w:val="0"/>
        <w:adjustRightInd/>
        <w:snapToGrid/>
        <w:spacing w:after="0" w:line="360" w:lineRule="auto"/>
        <w:ind w:firstLine="560" w:firstLineChars="200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>身份证号码：</w:t>
      </w: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ab/>
      </w:r>
      <w:r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  <w:t xml:space="preserve">                            </w:t>
      </w: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>职务：</w:t>
      </w:r>
    </w:p>
    <w:p w14:paraId="387330BB">
      <w:pPr>
        <w:widowControl w:val="0"/>
        <w:adjustRightInd/>
        <w:snapToGrid/>
        <w:spacing w:after="0" w:line="360" w:lineRule="auto"/>
        <w:ind w:firstLine="560" w:firstLineChars="200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</w:p>
    <w:p w14:paraId="4DC721A4">
      <w:pPr>
        <w:widowControl w:val="0"/>
        <w:adjustRightInd/>
        <w:snapToGrid/>
        <w:spacing w:after="0" w:line="360" w:lineRule="auto"/>
        <w:ind w:firstLine="560" w:firstLineChars="200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>报价人：（盖章）</w:t>
      </w:r>
    </w:p>
    <w:p w14:paraId="738875BF">
      <w:pPr>
        <w:widowControl w:val="0"/>
        <w:adjustRightInd/>
        <w:snapToGrid/>
        <w:spacing w:after="0" w:line="360" w:lineRule="auto"/>
        <w:ind w:firstLine="560" w:firstLineChars="200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</w:p>
    <w:p w14:paraId="5425B518">
      <w:pPr>
        <w:widowControl w:val="0"/>
        <w:adjustRightInd/>
        <w:snapToGrid/>
        <w:spacing w:after="0" w:line="360" w:lineRule="auto"/>
        <w:ind w:firstLine="560" w:firstLineChars="200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kern w:val="2"/>
          <w:sz w:val="28"/>
          <w:szCs w:val="28"/>
        </w:rPr>
        <w:t>法定代表人：（签字或盖章）</w:t>
      </w:r>
    </w:p>
    <w:p w14:paraId="53E1766B">
      <w:pPr>
        <w:widowControl w:val="0"/>
        <w:adjustRightInd/>
        <w:snapToGrid/>
        <w:spacing w:after="0" w:line="360" w:lineRule="auto"/>
        <w:ind w:firstLine="560" w:firstLineChars="200"/>
        <w:rPr>
          <w:rFonts w:asciiTheme="minorEastAsia" w:hAnsiTheme="minorEastAsia" w:eastAsiaTheme="minorEastAsia"/>
          <w:color w:val="000000" w:themeColor="text1"/>
          <w:kern w:val="2"/>
          <w:sz w:val="28"/>
          <w:szCs w:val="28"/>
        </w:rPr>
      </w:pPr>
    </w:p>
    <w:p w14:paraId="4077B6C2">
      <w:pPr>
        <w:pStyle w:val="4"/>
        <w:spacing w:line="360" w:lineRule="auto"/>
        <w:ind w:firstLine="56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Bidi"/>
          <w:color w:val="000000" w:themeColor="text1"/>
          <w:kern w:val="2"/>
          <w:sz w:val="28"/>
          <w:szCs w:val="28"/>
        </w:rPr>
        <w:t>授权委托日期：</w:t>
      </w:r>
      <w:r>
        <w:rPr>
          <w:rFonts w:asciiTheme="minorEastAsia" w:hAnsiTheme="minorEastAsia" w:eastAsiaTheme="minorEastAsia" w:cstheme="minorBidi"/>
          <w:color w:val="000000" w:themeColor="text1"/>
          <w:kern w:val="2"/>
          <w:sz w:val="28"/>
          <w:szCs w:val="28"/>
        </w:rPr>
        <w:t>202</w:t>
      </w:r>
      <w:r>
        <w:rPr>
          <w:rFonts w:hint="eastAsia" w:asciiTheme="minorEastAsia" w:hAnsiTheme="minorEastAsia" w:eastAsiaTheme="minorEastAsia" w:cstheme="minorBidi"/>
          <w:color w:val="000000" w:themeColor="text1"/>
          <w:kern w:val="2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Bidi"/>
          <w:color w:val="000000" w:themeColor="text1"/>
          <w:kern w:val="2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Bidi"/>
          <w:color w:val="000000" w:themeColor="text1"/>
          <w:kern w:val="2"/>
          <w:sz w:val="28"/>
          <w:szCs w:val="28"/>
        </w:rPr>
        <w:tab/>
      </w:r>
      <w:r>
        <w:rPr>
          <w:rFonts w:asciiTheme="minorEastAsia" w:hAnsiTheme="minorEastAsia" w:eastAsiaTheme="minorEastAsia" w:cstheme="minorBidi"/>
          <w:color w:val="000000" w:themeColor="text1"/>
          <w:kern w:val="2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Bidi"/>
          <w:color w:val="000000" w:themeColor="text1"/>
          <w:kern w:val="2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Bidi"/>
          <w:color w:val="000000" w:themeColor="text1"/>
          <w:kern w:val="2"/>
          <w:sz w:val="28"/>
          <w:szCs w:val="28"/>
        </w:rPr>
        <w:tab/>
      </w:r>
      <w:r>
        <w:rPr>
          <w:rFonts w:asciiTheme="minorEastAsia" w:hAnsiTheme="minorEastAsia" w:eastAsiaTheme="minorEastAsia" w:cstheme="minorBidi"/>
          <w:color w:val="000000" w:themeColor="text1"/>
          <w:kern w:val="2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Bidi"/>
          <w:color w:val="000000" w:themeColor="text1"/>
          <w:kern w:val="2"/>
          <w:sz w:val="28"/>
          <w:szCs w:val="28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EF9920"/>
    <w:multiLevelType w:val="singleLevel"/>
    <w:tmpl w:val="82EF992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ascii="宋体" w:hAnsi="宋体" w:eastAsia="宋体" w:cstheme="minorEastAsia"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mY5NDI5N2U2YmVjMmIxMGZjNTJkMWRiMzBhOGYzM2MifQ=="/>
  </w:docVars>
  <w:rsids>
    <w:rsidRoot w:val="00C25D18"/>
    <w:rsid w:val="00056B9F"/>
    <w:rsid w:val="00103F89"/>
    <w:rsid w:val="00141DD5"/>
    <w:rsid w:val="0017598C"/>
    <w:rsid w:val="001E0878"/>
    <w:rsid w:val="00290827"/>
    <w:rsid w:val="00311869"/>
    <w:rsid w:val="00323B43"/>
    <w:rsid w:val="00351F40"/>
    <w:rsid w:val="00375343"/>
    <w:rsid w:val="003D37D8"/>
    <w:rsid w:val="004358AB"/>
    <w:rsid w:val="004A47B8"/>
    <w:rsid w:val="005405A2"/>
    <w:rsid w:val="00546638"/>
    <w:rsid w:val="005630F7"/>
    <w:rsid w:val="005F3ED0"/>
    <w:rsid w:val="006262AC"/>
    <w:rsid w:val="00763877"/>
    <w:rsid w:val="007912D3"/>
    <w:rsid w:val="00794CDD"/>
    <w:rsid w:val="008B0F0D"/>
    <w:rsid w:val="008B7726"/>
    <w:rsid w:val="008E2153"/>
    <w:rsid w:val="009E386A"/>
    <w:rsid w:val="00B73C4A"/>
    <w:rsid w:val="00C22577"/>
    <w:rsid w:val="00C25D18"/>
    <w:rsid w:val="00C42097"/>
    <w:rsid w:val="00C82C02"/>
    <w:rsid w:val="00C97E90"/>
    <w:rsid w:val="00CC7204"/>
    <w:rsid w:val="00D24C02"/>
    <w:rsid w:val="00D65B1B"/>
    <w:rsid w:val="00DC6017"/>
    <w:rsid w:val="00ED4D55"/>
    <w:rsid w:val="00F302E5"/>
    <w:rsid w:val="00F3319C"/>
    <w:rsid w:val="00F54CD0"/>
    <w:rsid w:val="00FE3521"/>
    <w:rsid w:val="204A023F"/>
    <w:rsid w:val="2A122DB5"/>
    <w:rsid w:val="2B577D1D"/>
    <w:rsid w:val="2CC36913"/>
    <w:rsid w:val="3A366927"/>
    <w:rsid w:val="3CD31026"/>
    <w:rsid w:val="52965393"/>
    <w:rsid w:val="52F65EE9"/>
    <w:rsid w:val="641B6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 w:eastAsiaTheme="minorEastAsia"/>
      <w:kern w:val="2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6">
    <w:name w:val="Table Grid"/>
    <w:basedOn w:val="5"/>
    <w:qFormat/>
    <w:uiPriority w:val="39"/>
    <w:pPr>
      <w:spacing w:after="0" w:line="240" w:lineRule="auto"/>
    </w:pPr>
    <w:rPr>
      <w:rFonts w:eastAsiaTheme="minorEastAsia"/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3"/>
    <w:qFormat/>
    <w:uiPriority w:val="99"/>
    <w:rPr>
      <w:rFonts w:eastAsiaTheme="minorEastAsia"/>
      <w:kern w:val="2"/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6</Pages>
  <Words>1059</Words>
  <Characters>1132</Characters>
  <Lines>10</Lines>
  <Paragraphs>2</Paragraphs>
  <TotalTime>9</TotalTime>
  <ScaleCrop>false</ScaleCrop>
  <LinksUpToDate>false</LinksUpToDate>
  <CharactersWithSpaces>1280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2019-08-08T01:18:00Z</dcterms:created>
  <dc:creator>吴彬</dc:creator>
  <cp:lastModifiedBy>周芳</cp:lastModifiedBy>
  <dcterms:modified xsi:type="dcterms:W3CDTF">2024-09-13T03:19:02Z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C91F7C95F2E549408800E09961C74AB0</vt:lpwstr>
  </property>
</Properties>
</file>