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2024年度自封袋询价采购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DJYGM-D2024-009</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3</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都江堰光明光电材料有限责任公司就2024年度</w:t>
      </w:r>
      <w:r>
        <w:rPr>
          <w:rFonts w:hint="eastAsia" w:ascii="仿宋" w:hAnsi="仿宋" w:eastAsia="仿宋" w:cs="Times New Roman"/>
          <w:b/>
          <w:bCs/>
          <w:color w:val="000000"/>
          <w:kern w:val="0"/>
          <w:sz w:val="24"/>
          <w:u w:val="single"/>
          <w:lang w:val="en-US" w:eastAsia="zh-CN"/>
        </w:rPr>
        <w:t>自封袋采购</w:t>
      </w:r>
      <w:r>
        <w:rPr>
          <w:rFonts w:hint="eastAsia" w:ascii="仿宋" w:hAnsi="仿宋" w:eastAsia="仿宋" w:cs="Times New Roman"/>
          <w:color w:val="000000"/>
          <w:kern w:val="0"/>
          <w:sz w:val="24"/>
          <w:lang w:val="en-US" w:eastAsia="zh-CN"/>
        </w:rPr>
        <w:t>组织询价，兹邀请符合本次要求的供应商参加报价。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项目名称：2024年度自封袋采购</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项目编号：DJYGM-2024-009</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本次采购的自封袋为我公司产品包装使用，年需求量约600000个左右。具体规格、材质、技术要求等详见附件《询价采购文件》。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（二）具有满足本项目所必需的设备和专业技术能力。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w:t>
      </w:r>
      <w:bookmarkStart w:id="2" w:name="_GoBack"/>
      <w:bookmarkEnd w:id="2"/>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请按询价采购书要求，于2024年4月1日17：00前将报价文件寄回到（或送达）：都江堰光明光电材料有限责任公司财务部，收件人：邓建国，电话：028-87117177。公司地址：四川省都江堰市蒲阳镇光泰路10号。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六、联系方式：</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 xml:space="preserve">业务情况咨询人：余女士，联系电话：13568842997 </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技术咨询：朱先生，联系电话：13088088368</w:t>
      </w: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2024年3月22日</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货到验收合格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双方确认实际收货数量，购方收到发票挂账后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公司按每月月度需求计划，给供应商下达采购订单，采购订单需注明规格型号、数量、交货期。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、数量：采购数量按每月实际需求量执行，每单无需再另行签订采购合同。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质量：有合作意向的供应商可到需方现场测量，按需方提供的样品质量报价、制作</w:t>
      </w:r>
      <w:r>
        <w:rPr>
          <w:rFonts w:hint="eastAsia" w:ascii="仿宋" w:hAnsi="仿宋" w:eastAsia="仿宋" w:cs="仿宋_GB2312"/>
          <w:kern w:val="2"/>
          <w:sz w:val="20"/>
          <w:szCs w:val="20"/>
          <w:lang w:val="en-US" w:eastAsia="zh-CN" w:bidi="ar-SA"/>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原则上实行货到票到三个月内滚动付款方式。即供方货到验收合格，需方收到该批货增值税发票并在财务挂账，三个月账期到后，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cs="Times New Roman"/>
          <w:b/>
          <w:bCs/>
          <w:color w:val="000000"/>
          <w:kern w:val="0"/>
          <w:sz w:val="24"/>
          <w:u w:val="single"/>
          <w:lang w:val="en-US" w:eastAsia="zh-CN"/>
        </w:rPr>
        <w:t>2024年度自封袋询价采购</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DJYGM-2024-009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9676" w:type="dxa"/>
        <w:tblInd w:w="-386" w:type="dxa"/>
        <w:tblLayout w:type="fixed"/>
        <w:tblCellMar>
          <w:top w:w="0" w:type="dxa"/>
          <w:left w:w="108" w:type="dxa"/>
          <w:bottom w:w="0" w:type="dxa"/>
          <w:right w:w="108" w:type="dxa"/>
        </w:tblCellMar>
      </w:tblPr>
      <w:tblGrid>
        <w:gridCol w:w="1602"/>
        <w:gridCol w:w="1723"/>
        <w:gridCol w:w="1182"/>
        <w:gridCol w:w="2325"/>
        <w:gridCol w:w="841"/>
        <w:gridCol w:w="1122"/>
        <w:gridCol w:w="881"/>
      </w:tblGrid>
      <w:tr>
        <w:tblPrEx>
          <w:tblCellMar>
            <w:top w:w="0" w:type="dxa"/>
            <w:left w:w="108" w:type="dxa"/>
            <w:bottom w:w="0" w:type="dxa"/>
            <w:right w:w="108" w:type="dxa"/>
          </w:tblCellMar>
        </w:tblPrEx>
        <w:trPr>
          <w:trHeight w:val="609" w:hRule="atLeast"/>
        </w:trPr>
        <w:tc>
          <w:tcPr>
            <w:tcW w:w="16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72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11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材质要求</w:t>
            </w:r>
          </w:p>
        </w:tc>
        <w:tc>
          <w:tcPr>
            <w:tcW w:w="232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技术要求</w:t>
            </w:r>
          </w:p>
        </w:tc>
        <w:tc>
          <w:tcPr>
            <w:tcW w:w="8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1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88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09" w:hRule="atLeast"/>
        </w:trPr>
        <w:tc>
          <w:tcPr>
            <w:tcW w:w="16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自封袋</w:t>
            </w:r>
          </w:p>
        </w:tc>
        <w:tc>
          <w:tcPr>
            <w:tcW w:w="1723" w:type="dxa"/>
            <w:tcBorders>
              <w:top w:val="single" w:color="auto" w:sz="4" w:space="0"/>
              <w:left w:val="nil"/>
              <w:bottom w:val="single" w:color="auto" w:sz="4" w:space="0"/>
              <w:right w:val="single" w:color="auto" w:sz="4" w:space="0"/>
            </w:tcBorders>
            <w:shd w:val="clear" w:color="auto" w:fill="auto"/>
            <w:noWrap/>
            <w:vAlign w:val="top"/>
          </w:tcPr>
          <w:p>
            <w:pPr>
              <w:keepNext w:val="0"/>
              <w:keepLines w:val="0"/>
              <w:widowControl/>
              <w:suppressLineNumbers w:val="0"/>
              <w:jc w:val="left"/>
              <w:textAlignment w:val="top"/>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400*450*0.04</w:t>
            </w:r>
          </w:p>
        </w:tc>
        <w:tc>
          <w:tcPr>
            <w:tcW w:w="11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PE材质</w:t>
            </w:r>
          </w:p>
        </w:tc>
        <w:tc>
          <w:tcPr>
            <w:tcW w:w="2325"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密封性好，装水后不渗漏</w:t>
            </w:r>
          </w:p>
        </w:tc>
        <w:tc>
          <w:tcPr>
            <w:tcW w:w="8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2"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881"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25" w:hRule="atLeast"/>
        </w:trPr>
        <w:tc>
          <w:tcPr>
            <w:tcW w:w="16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自封袋</w:t>
            </w:r>
          </w:p>
        </w:tc>
        <w:tc>
          <w:tcPr>
            <w:tcW w:w="172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400*450*0.1</w:t>
            </w:r>
          </w:p>
        </w:tc>
        <w:tc>
          <w:tcPr>
            <w:tcW w:w="11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PE材质</w:t>
            </w:r>
          </w:p>
        </w:tc>
        <w:tc>
          <w:tcPr>
            <w:tcW w:w="2325"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8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88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三个月内滚动支付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60" w:lineRule="exact"/>
        <w:ind w:firstLine="294" w:firstLineChars="98"/>
        <w:rPr>
          <w:rFonts w:hint="default" w:ascii="仿宋" w:hAnsi="仿宋" w:eastAsia="仿宋"/>
          <w:sz w:val="30"/>
          <w:szCs w:val="30"/>
          <w:lang w:val="en-US" w:eastAsia="zh-CN"/>
        </w:rPr>
      </w:pPr>
    </w:p>
    <w:sectPr>
      <w:headerReference r:id="rId8" w:type="default"/>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7670D3B"/>
    <w:rsid w:val="0AC8066A"/>
    <w:rsid w:val="115C1106"/>
    <w:rsid w:val="12D42042"/>
    <w:rsid w:val="158242C4"/>
    <w:rsid w:val="170209AC"/>
    <w:rsid w:val="212958D0"/>
    <w:rsid w:val="22DA4E65"/>
    <w:rsid w:val="27B91ECD"/>
    <w:rsid w:val="2C3D76B5"/>
    <w:rsid w:val="2C6923FD"/>
    <w:rsid w:val="353C7B99"/>
    <w:rsid w:val="356C6257"/>
    <w:rsid w:val="367D7888"/>
    <w:rsid w:val="415A73C9"/>
    <w:rsid w:val="424D4810"/>
    <w:rsid w:val="42DD7A61"/>
    <w:rsid w:val="48E37289"/>
    <w:rsid w:val="53BB5D38"/>
    <w:rsid w:val="54387631"/>
    <w:rsid w:val="582F4FA6"/>
    <w:rsid w:val="5BA84B60"/>
    <w:rsid w:val="5D224E6D"/>
    <w:rsid w:val="5FFB256E"/>
    <w:rsid w:val="61973D32"/>
    <w:rsid w:val="63623A3E"/>
    <w:rsid w:val="6AF17C50"/>
    <w:rsid w:val="70B60DD1"/>
    <w:rsid w:val="72E10E16"/>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1</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2024-03-23T09:37:24Z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