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5-1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包装纸箱202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lang w:eastAsia="zh-CN"/>
        </w:rPr>
        <w:t>包装纸箱2024年度询价采购项目</w:t>
      </w:r>
      <w:r>
        <w:rPr>
          <w:rFonts w:hint="eastAsia" w:ascii="仿宋" w:hAnsi="仿宋" w:eastAsia="仿宋"/>
          <w:bCs/>
          <w:sz w:val="30"/>
          <w:szCs w:val="30"/>
          <w:lang w:eastAsia="zh-CN"/>
        </w:rPr>
        <w:t>第一次询价，报价单位不足3家，现面向社会进行第二次询价。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包装纸箱202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（第二次）</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5-1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质量管理</w:t>
      </w:r>
      <w:r>
        <w:rPr>
          <w:rFonts w:hint="eastAsia" w:ascii="仿宋" w:hAnsi="仿宋" w:eastAsia="仿宋"/>
          <w:bCs/>
          <w:sz w:val="30"/>
          <w:szCs w:val="30"/>
        </w:rPr>
        <w:t>部对样品进行测试分析，并与公司标准进行对比，判定合格与否；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bookmarkStart w:id="3" w:name="_GoBack"/>
      <w:bookmarkEnd w:id="3"/>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包装纸箱</w:t>
      </w:r>
      <w:r>
        <w:rPr>
          <w:rFonts w:hint="eastAsia" w:ascii="宋体" w:hAnsi="宋体"/>
          <w:b/>
          <w:bCs/>
          <w:sz w:val="32"/>
          <w:szCs w:val="32"/>
        </w:rPr>
        <w:t>意向订货合同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keepNext w:val="0"/>
        <w:keepLines w:val="0"/>
        <w:pageBreakBefore w:val="0"/>
        <w:widowControl w:val="0"/>
        <w:numPr>
          <w:ilvl w:val="0"/>
          <w:numId w:val="1"/>
        </w:numPr>
        <w:kinsoku/>
        <w:wordWrap/>
        <w:overflowPunct/>
        <w:topLinePunct w:val="0"/>
        <w:autoSpaceDE/>
        <w:autoSpaceDN/>
        <w:bidi w:val="0"/>
        <w:adjustRightInd/>
        <w:snapToGrid/>
        <w:spacing w:line="400" w:lineRule="exact"/>
        <w:ind w:left="840" w:leftChars="0" w:firstLineChars="0"/>
        <w:textAlignment w:val="auto"/>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5000" w:type="pct"/>
        <w:tblInd w:w="0" w:type="dxa"/>
        <w:tblLayout w:type="fixed"/>
        <w:tblCellMar>
          <w:top w:w="0" w:type="dxa"/>
          <w:left w:w="108" w:type="dxa"/>
          <w:bottom w:w="0" w:type="dxa"/>
          <w:right w:w="108" w:type="dxa"/>
        </w:tblCellMar>
      </w:tblPr>
      <w:tblGrid>
        <w:gridCol w:w="1215"/>
        <w:gridCol w:w="1595"/>
        <w:gridCol w:w="3613"/>
        <w:gridCol w:w="964"/>
        <w:gridCol w:w="1264"/>
        <w:gridCol w:w="779"/>
      </w:tblGrid>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标的名称</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规格</w:t>
            </w:r>
            <w:r>
              <w:rPr>
                <w:rFonts w:hint="eastAsia" w:ascii="仿宋" w:hAnsi="仿宋" w:eastAsia="仿宋"/>
                <w:sz w:val="30"/>
                <w:szCs w:val="30"/>
                <w:lang w:val="en-US" w:eastAsia="zh-CN"/>
              </w:rPr>
              <w:t>/型号</w:t>
            </w:r>
          </w:p>
        </w:tc>
        <w:tc>
          <w:tcPr>
            <w:tcW w:w="191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ind w:firstLine="1200" w:firstLineChars="4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要求</w:t>
            </w:r>
          </w:p>
        </w:tc>
        <w:tc>
          <w:tcPr>
            <w:tcW w:w="511"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单位</w:t>
            </w:r>
          </w:p>
        </w:tc>
        <w:tc>
          <w:tcPr>
            <w:tcW w:w="670"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含税</w:t>
            </w:r>
            <w:r>
              <w:rPr>
                <w:rFonts w:hint="eastAsia" w:ascii="仿宋" w:hAnsi="仿宋" w:eastAsia="仿宋"/>
                <w:sz w:val="30"/>
                <w:szCs w:val="30"/>
              </w:rPr>
              <w:t>单价</w:t>
            </w:r>
          </w:p>
        </w:tc>
        <w:tc>
          <w:tcPr>
            <w:tcW w:w="413"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备注</w:t>
            </w: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大号纸箱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w:t>
            </w:r>
            <w:r>
              <w:rPr>
                <w:rFonts w:hint="eastAsia" w:ascii="仿宋" w:hAnsi="仿宋" w:eastAsia="仿宋"/>
                <w:sz w:val="30"/>
                <w:szCs w:val="30"/>
                <w:lang w:val="en-US" w:eastAsia="zh-CN"/>
              </w:rPr>
              <w:t>70</w:t>
            </w:r>
            <w:r>
              <w:rPr>
                <w:rFonts w:hint="eastAsia" w:ascii="仿宋" w:hAnsi="仿宋" w:eastAsia="仿宋"/>
                <w:sz w:val="30"/>
                <w:szCs w:val="30"/>
              </w:rPr>
              <w:t>*24</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面170G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中号纸箱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*27</w:t>
            </w:r>
            <w:r>
              <w:rPr>
                <w:rFonts w:hint="eastAsia" w:ascii="仿宋" w:hAnsi="仿宋" w:eastAsia="仿宋"/>
                <w:sz w:val="30"/>
                <w:szCs w:val="30"/>
                <w:lang w:val="en-US" w:eastAsia="zh-CN"/>
              </w:rPr>
              <w:t>0</w:t>
            </w:r>
            <w:r>
              <w:rPr>
                <w:rFonts w:hint="eastAsia" w:ascii="仿宋" w:hAnsi="仿宋" w:eastAsia="仿宋"/>
                <w:sz w:val="30"/>
                <w:szCs w:val="30"/>
              </w:rPr>
              <w:t>*19</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面200G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小号纸箱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*27</w:t>
            </w:r>
            <w:r>
              <w:rPr>
                <w:rFonts w:hint="eastAsia" w:ascii="仿宋" w:hAnsi="仿宋" w:eastAsia="仿宋"/>
                <w:sz w:val="30"/>
                <w:szCs w:val="30"/>
                <w:lang w:val="en-US" w:eastAsia="zh-CN"/>
              </w:rPr>
              <w:t>0</w:t>
            </w:r>
            <w:r>
              <w:rPr>
                <w:rFonts w:hint="eastAsia" w:ascii="仿宋" w:hAnsi="仿宋" w:eastAsia="仿宋"/>
                <w:sz w:val="30"/>
                <w:szCs w:val="30"/>
              </w:rPr>
              <w:t>*14</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面200G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包装用纸</w:t>
            </w:r>
            <w:r>
              <w:rPr>
                <w:rFonts w:hint="eastAsia" w:ascii="仿宋" w:hAnsi="仿宋" w:eastAsia="仿宋"/>
                <w:sz w:val="30"/>
                <w:szCs w:val="30"/>
                <w:lang w:eastAsia="zh-CN"/>
              </w:rPr>
              <w:t>隔</w:t>
            </w:r>
            <w:r>
              <w:rPr>
                <w:rFonts w:hint="eastAsia" w:ascii="仿宋" w:hAnsi="仿宋" w:eastAsia="仿宋"/>
                <w:sz w:val="30"/>
                <w:szCs w:val="30"/>
              </w:rPr>
              <w:t>板</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32</w:t>
            </w:r>
            <w:r>
              <w:rPr>
                <w:rFonts w:hint="eastAsia" w:ascii="仿宋" w:hAnsi="仿宋" w:eastAsia="仿宋"/>
                <w:sz w:val="30"/>
                <w:szCs w:val="30"/>
                <w:lang w:val="en-US" w:eastAsia="zh-CN"/>
              </w:rPr>
              <w:t>0</w:t>
            </w:r>
            <w:r>
              <w:rPr>
                <w:rFonts w:hint="eastAsia" w:ascii="仿宋" w:hAnsi="仿宋" w:eastAsia="仿宋"/>
                <w:sz w:val="30"/>
                <w:szCs w:val="30"/>
              </w:rPr>
              <w:t>*26</w:t>
            </w:r>
            <w:r>
              <w:rPr>
                <w:rFonts w:hint="eastAsia" w:ascii="仿宋" w:hAnsi="仿宋" w:eastAsia="仿宋"/>
                <w:sz w:val="30"/>
                <w:szCs w:val="30"/>
                <w:lang w:val="en-US" w:eastAsia="zh-CN"/>
              </w:rPr>
              <w:t>0</w:t>
            </w:r>
            <w:r>
              <w:rPr>
                <w:rFonts w:hint="eastAsia" w:ascii="仿宋" w:hAnsi="仿宋" w:eastAsia="仿宋"/>
                <w:sz w:val="30"/>
                <w:szCs w:val="30"/>
              </w:rPr>
              <w:t>*3</w:t>
            </w:r>
          </w:p>
        </w:tc>
        <w:tc>
          <w:tcPr>
            <w:tcW w:w="191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140G A级纸箱板：夹心120G A级瓦楞纸。</w:t>
            </w:r>
          </w:p>
        </w:tc>
        <w:tc>
          <w:tcPr>
            <w:tcW w:w="511"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张</w:t>
            </w:r>
          </w:p>
        </w:tc>
        <w:tc>
          <w:tcPr>
            <w:tcW w:w="670"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5000" w:type="pct"/>
            <w:gridSpan w:val="6"/>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说明：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1、本合同数量为意向性数量，具体交货日期和数量以需方每次提供的订单为准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2、上述要求中</w:t>
            </w:r>
            <w:r>
              <w:rPr>
                <w:rFonts w:hint="eastAsia" w:ascii="仿宋" w:hAnsi="仿宋" w:eastAsia="仿宋"/>
                <w:sz w:val="30"/>
                <w:szCs w:val="30"/>
              </w:rPr>
              <w:t>用料克重允许误差±5%。</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3、</w:t>
            </w:r>
            <w:r>
              <w:rPr>
                <w:rFonts w:hint="eastAsia" w:ascii="仿宋" w:hAnsi="仿宋" w:eastAsia="仿宋"/>
                <w:sz w:val="30"/>
                <w:szCs w:val="30"/>
              </w:rPr>
              <w:t>抗压、耐破、粘合强度要求：符合GB/T6543-2008要求；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原纸要求：小、中纸箱面纸采用采用玖龙纸业或同等品质原纸，其余大纸箱、纸垫板及所有芯、里、瓦楞纸采用银鸽或同等品质原纸。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4、</w:t>
            </w:r>
            <w:r>
              <w:rPr>
                <w:rFonts w:hint="eastAsia" w:ascii="仿宋" w:hAnsi="仿宋" w:eastAsia="仿宋"/>
                <w:sz w:val="30"/>
                <w:szCs w:val="30"/>
              </w:rPr>
              <w:t>外观要求图案字样按要求印刷，清晰色泽一致；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5、</w:t>
            </w:r>
            <w:r>
              <w:rPr>
                <w:rFonts w:hint="eastAsia" w:ascii="仿宋" w:hAnsi="仿宋" w:eastAsia="仿宋"/>
                <w:sz w:val="30"/>
                <w:szCs w:val="30"/>
              </w:rPr>
              <w:t>尺寸重量要求：按需求规格、重量。箱体四周无漏洞。</w:t>
            </w:r>
          </w:p>
          <w:p>
            <w:pPr>
              <w:bidi w:val="0"/>
              <w:rPr>
                <w:rFonts w:hint="eastAsia"/>
              </w:rPr>
            </w:pPr>
            <w:r>
              <w:rPr>
                <w:rFonts w:hint="eastAsia"/>
              </w:rPr>
              <w:drawing>
                <wp:inline distT="0" distB="0" distL="114300" distR="114300">
                  <wp:extent cx="4749165" cy="1684020"/>
                  <wp:effectExtent l="0" t="0" r="13335" b="11430"/>
                  <wp:docPr id="2" name="图片 2" descr="图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样"/>
                          <pic:cNvPicPr>
                            <a:picLocks noChangeAspect="1"/>
                          </pic:cNvPicPr>
                        </pic:nvPicPr>
                        <pic:blipFill>
                          <a:blip r:embed="rId5"/>
                          <a:srcRect l="5853" t="18883" r="4082" b="16419"/>
                          <a:stretch>
                            <a:fillRect/>
                          </a:stretch>
                        </pic:blipFill>
                        <pic:spPr>
                          <a:xfrm>
                            <a:off x="0" y="0"/>
                            <a:ext cx="4749165" cy="1684020"/>
                          </a:xfrm>
                          <a:prstGeom prst="rect">
                            <a:avLst/>
                          </a:prstGeom>
                          <a:noFill/>
                          <a:ln>
                            <a:no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4947" w:type="dxa"/>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keepNext w:val="0"/>
              <w:keepLines w:val="0"/>
              <w:pageBreakBefore w:val="0"/>
              <w:widowControl w:val="0"/>
              <w:kinsoku/>
              <w:wordWrap/>
              <w:overflowPunct/>
              <w:topLinePunct w:val="0"/>
              <w:autoSpaceDE/>
              <w:autoSpaceDN/>
              <w:bidi w:val="0"/>
              <w:adjustRightInd/>
              <w:snapToGrid/>
              <w:spacing w:line="400" w:lineRule="exact"/>
              <w:ind w:left="1500" w:hanging="1500" w:hangingChars="500"/>
              <w:textAlignment w:val="auto"/>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keepNext w:val="0"/>
              <w:keepLines w:val="0"/>
              <w:pageBreakBefore w:val="0"/>
              <w:widowControl w:val="0"/>
              <w:kinsoku/>
              <w:wordWrap/>
              <w:overflowPunct/>
              <w:topLinePunct w:val="0"/>
              <w:autoSpaceDE/>
              <w:autoSpaceDN/>
              <w:bidi w:val="0"/>
              <w:adjustRightInd/>
              <w:snapToGrid/>
              <w:spacing w:line="400" w:lineRule="exact"/>
              <w:ind w:firstLine="3450" w:firstLineChars="115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邮政编码：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100" w:firstLineChars="7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hint="eastAsia" w:ascii="黑体" w:hAnsi="黑体" w:eastAsia="黑体" w:cs="宋体"/>
          <w:kern w:val="0"/>
          <w:sz w:val="40"/>
          <w:szCs w:val="40"/>
        </w:rPr>
      </w:pPr>
    </w:p>
    <w:p>
      <w:pPr>
        <w:spacing w:line="540" w:lineRule="exact"/>
        <w:jc w:val="center"/>
        <w:rPr>
          <w:rFonts w:hint="eastAsia" w:ascii="黑体" w:hAnsi="黑体" w:eastAsia="黑体" w:cs="宋体"/>
          <w:kern w:val="0"/>
          <w:sz w:val="40"/>
          <w:szCs w:val="40"/>
        </w:rPr>
      </w:pP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312"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436"/>
        <w:gridCol w:w="800"/>
        <w:gridCol w:w="1256"/>
        <w:gridCol w:w="1611"/>
        <w:gridCol w:w="847"/>
        <w:gridCol w:w="1316"/>
        <w:gridCol w:w="1165"/>
        <w:gridCol w:w="535"/>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w:t>
            </w:r>
            <w:r>
              <w:rPr>
                <w:rFonts w:hint="eastAsia" w:ascii="仿宋" w:hAnsi="仿宋" w:eastAsia="仿宋" w:cs="宋体"/>
                <w:kern w:val="0"/>
                <w:sz w:val="22"/>
                <w:szCs w:val="22"/>
                <w:lang w:val="en-US" w:eastAsia="zh-CN"/>
              </w:rPr>
              <w:t>O</w:t>
            </w:r>
            <w:r>
              <w:rPr>
                <w:rFonts w:hint="eastAsia" w:ascii="仿宋" w:hAnsi="仿宋" w:eastAsia="仿宋" w:cs="宋体"/>
                <w:kern w:val="0"/>
                <w:sz w:val="22"/>
                <w:szCs w:val="22"/>
              </w:rPr>
              <w:t>不得分）</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品质管理</w:t>
            </w:r>
            <w:r>
              <w:rPr>
                <w:rFonts w:hint="eastAsia" w:ascii="仿宋" w:hAnsi="仿宋" w:eastAsia="仿宋" w:cs="宋体"/>
                <w:color w:val="000000"/>
                <w:kern w:val="0"/>
                <w:sz w:val="22"/>
                <w:szCs w:val="22"/>
              </w:rPr>
              <w:t>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continue"/>
            <w:vAlign w:val="center"/>
          </w:tcPr>
          <w:p>
            <w:pPr>
              <w:widowControl/>
              <w:jc w:val="left"/>
              <w:rPr>
                <w:rFonts w:ascii="仿宋" w:hAnsi="仿宋" w:eastAsia="仿宋" w:cs="宋体"/>
                <w:color w:val="000000"/>
                <w:kern w:val="0"/>
                <w:sz w:val="22"/>
                <w:szCs w:val="22"/>
              </w:rPr>
            </w:pP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品质管理</w:t>
            </w:r>
            <w:r>
              <w:rPr>
                <w:rFonts w:hint="eastAsia" w:ascii="仿宋" w:hAnsi="仿宋" w:eastAsia="仿宋" w:cs="宋体"/>
                <w:color w:val="000000"/>
                <w:kern w:val="0"/>
                <w:sz w:val="22"/>
                <w:szCs w:val="22"/>
              </w:rPr>
              <w:t>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continue"/>
            <w:vAlign w:val="center"/>
          </w:tcPr>
          <w:p>
            <w:pPr>
              <w:widowControl/>
              <w:jc w:val="left"/>
              <w:rPr>
                <w:rFonts w:ascii="仿宋" w:hAnsi="仿宋" w:eastAsia="仿宋" w:cs="宋体"/>
                <w:color w:val="000000"/>
                <w:kern w:val="0"/>
                <w:sz w:val="22"/>
                <w:szCs w:val="22"/>
              </w:rPr>
            </w:pP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540" w:type="dxa"/>
            <w:gridSpan w:val="5"/>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6" w:hRule="atLeast"/>
        </w:trPr>
        <w:tc>
          <w:tcPr>
            <w:tcW w:w="9345" w:type="dxa"/>
            <w:gridSpan w:val="10"/>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b/>
          <w:sz w:val="30"/>
          <w:szCs w:val="30"/>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30"/>
          <w:szCs w:val="30"/>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30"/>
          <w:szCs w:val="30"/>
        </w:rPr>
      </w:pP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法定代表人签字或者加盖个人私章：</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授权代表签字：</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keepNext w:val="0"/>
        <w:keepLines w:val="0"/>
        <w:pageBreakBefore w:val="0"/>
        <w:widowControl/>
        <w:kinsoku/>
        <w:wordWrap/>
        <w:overflowPunct/>
        <w:topLinePunct w:val="0"/>
        <w:autoSpaceDE/>
        <w:autoSpaceDN/>
        <w:bidi w:val="0"/>
        <w:adjustRightInd/>
        <w:snapToGrid/>
        <w:spacing w:line="400" w:lineRule="exact"/>
        <w:ind w:firstLine="4800" w:firstLineChars="1600"/>
        <w:jc w:val="left"/>
        <w:textAlignment w:val="auto"/>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rPr>
          <w:rFonts w:hint="eastAsia" w:ascii="黑体" w:hAnsi="黑体" w:eastAsia="黑体"/>
          <w:bCs/>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5000" w:type="pct"/>
        <w:tblInd w:w="0" w:type="dxa"/>
        <w:tblLayout w:type="fixed"/>
        <w:tblCellMar>
          <w:top w:w="0" w:type="dxa"/>
          <w:left w:w="108" w:type="dxa"/>
          <w:bottom w:w="0" w:type="dxa"/>
          <w:right w:w="108" w:type="dxa"/>
        </w:tblCellMar>
      </w:tblPr>
      <w:tblGrid>
        <w:gridCol w:w="1215"/>
        <w:gridCol w:w="1595"/>
        <w:gridCol w:w="4298"/>
        <w:gridCol w:w="772"/>
        <w:gridCol w:w="1073"/>
        <w:gridCol w:w="477"/>
      </w:tblGrid>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标的名称</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lang w:val="en-US" w:eastAsia="zh-CN"/>
              </w:rPr>
            </w:pPr>
            <w:r>
              <w:rPr>
                <w:rFonts w:hint="eastAsia" w:ascii="黑体" w:hAnsi="黑体" w:eastAsia="黑体" w:cs="黑体"/>
                <w:color w:val="000000"/>
                <w:kern w:val="0"/>
                <w:sz w:val="22"/>
                <w:szCs w:val="22"/>
              </w:rPr>
              <w:t>规格</w:t>
            </w:r>
            <w:r>
              <w:rPr>
                <w:rFonts w:hint="eastAsia" w:ascii="黑体" w:hAnsi="黑体" w:eastAsia="黑体" w:cs="黑体"/>
                <w:color w:val="000000"/>
                <w:kern w:val="0"/>
                <w:sz w:val="22"/>
                <w:szCs w:val="22"/>
                <w:lang w:val="en-US" w:eastAsia="zh-CN"/>
              </w:rPr>
              <w:t>/型号</w:t>
            </w:r>
          </w:p>
        </w:tc>
        <w:tc>
          <w:tcPr>
            <w:tcW w:w="227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lang w:val="en-US" w:eastAsia="zh-CN"/>
              </w:rPr>
            </w:pPr>
            <w:r>
              <w:rPr>
                <w:rFonts w:hint="eastAsia" w:ascii="黑体" w:hAnsi="黑体" w:eastAsia="黑体" w:cs="黑体"/>
                <w:color w:val="000000"/>
                <w:kern w:val="0"/>
                <w:sz w:val="22"/>
                <w:szCs w:val="22"/>
                <w:lang w:val="en-US" w:eastAsia="zh-CN"/>
              </w:rPr>
              <w:t>要求</w:t>
            </w:r>
          </w:p>
        </w:tc>
        <w:tc>
          <w:tcPr>
            <w:tcW w:w="40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单位</w:t>
            </w:r>
          </w:p>
        </w:tc>
        <w:tc>
          <w:tcPr>
            <w:tcW w:w="56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lang w:val="en-US" w:eastAsia="zh-CN"/>
              </w:rPr>
              <w:t>含税</w:t>
            </w:r>
            <w:r>
              <w:rPr>
                <w:rFonts w:hint="eastAsia" w:ascii="黑体" w:hAnsi="黑体" w:eastAsia="黑体" w:cs="黑体"/>
                <w:color w:val="000000"/>
                <w:kern w:val="0"/>
                <w:sz w:val="22"/>
                <w:szCs w:val="22"/>
              </w:rPr>
              <w:t>单价</w:t>
            </w:r>
          </w:p>
        </w:tc>
        <w:tc>
          <w:tcPr>
            <w:tcW w:w="252"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备注</w:t>
            </w: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4"/>
                <w:lang w:bidi="ar"/>
              </w:rPr>
              <w:t>大号纸箱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w:t>
            </w:r>
            <w:r>
              <w:rPr>
                <w:rFonts w:hint="eastAsia" w:ascii="黑体" w:hAnsi="黑体" w:eastAsia="黑体" w:cs="黑体"/>
                <w:color w:val="000000"/>
                <w:kern w:val="0"/>
                <w:sz w:val="24"/>
                <w:lang w:val="en-US" w:eastAsia="zh-CN" w:bidi="ar"/>
              </w:rPr>
              <w:t>70</w:t>
            </w:r>
            <w:r>
              <w:rPr>
                <w:rFonts w:hint="eastAsia" w:ascii="黑体" w:hAnsi="黑体" w:eastAsia="黑体" w:cs="黑体"/>
                <w:color w:val="000000"/>
                <w:kern w:val="0"/>
                <w:sz w:val="24"/>
                <w:lang w:bidi="ar"/>
              </w:rPr>
              <w:t>*24</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面170G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color w:val="000000"/>
                <w:kern w:val="0"/>
                <w:sz w:val="24"/>
                <w:lang w:bidi="ar"/>
              </w:rPr>
              <w:t>中号纸箱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*27</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*19</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面200G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color w:val="000000"/>
                <w:kern w:val="0"/>
                <w:sz w:val="24"/>
                <w:lang w:bidi="ar"/>
              </w:rPr>
              <w:t>小号纸箱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*27</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*14</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面200G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kern w:val="0"/>
              </w:rPr>
              <w:t>包装用纸</w:t>
            </w:r>
            <w:r>
              <w:rPr>
                <w:rFonts w:hint="eastAsia" w:ascii="黑体" w:hAnsi="黑体" w:eastAsia="黑体" w:cs="黑体"/>
                <w:kern w:val="0"/>
                <w:lang w:eastAsia="zh-CN"/>
              </w:rPr>
              <w:t>隔</w:t>
            </w:r>
            <w:r>
              <w:rPr>
                <w:rFonts w:hint="eastAsia" w:ascii="黑体" w:hAnsi="黑体" w:eastAsia="黑体" w:cs="黑体"/>
                <w:kern w:val="0"/>
              </w:rPr>
              <w:t>板</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sz w:val="24"/>
              </w:rPr>
            </w:pPr>
            <w:r>
              <w:rPr>
                <w:rFonts w:hint="eastAsia" w:ascii="黑体" w:hAnsi="黑体" w:eastAsia="黑体" w:cs="黑体"/>
                <w:color w:val="000000"/>
                <w:kern w:val="0"/>
                <w:sz w:val="24"/>
                <w:lang w:bidi="ar"/>
              </w:rPr>
              <w:t>32</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*26</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*3</w:t>
            </w:r>
          </w:p>
        </w:tc>
        <w:tc>
          <w:tcPr>
            <w:tcW w:w="227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140G A级纸箱板：夹心120G A级瓦楞纸。</w:t>
            </w:r>
          </w:p>
        </w:tc>
        <w:tc>
          <w:tcPr>
            <w:tcW w:w="40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rPr>
              <w:t>张</w:t>
            </w:r>
          </w:p>
        </w:tc>
        <w:tc>
          <w:tcPr>
            <w:tcW w:w="56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5000" w:type="pct"/>
            <w:gridSpan w:val="6"/>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235" w:firstLineChars="98"/>
              <w:jc w:val="left"/>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说明：</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rPr>
              <w:t>1、</w:t>
            </w:r>
            <w:r>
              <w:rPr>
                <w:rFonts w:hint="eastAsia" w:ascii="黑体" w:hAnsi="黑体" w:eastAsia="黑体" w:cs="黑体"/>
                <w:kern w:val="0"/>
                <w:sz w:val="24"/>
                <w:szCs w:val="24"/>
              </w:rPr>
              <w:t>本合同数量为意向性数量，具体交货日期和数量以需方每次提供的订单为准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2、上述要求中</w:t>
            </w:r>
            <w:r>
              <w:rPr>
                <w:rFonts w:hint="eastAsia" w:ascii="黑体" w:hAnsi="黑体" w:eastAsia="黑体" w:cs="黑体"/>
                <w:sz w:val="24"/>
                <w:szCs w:val="24"/>
              </w:rPr>
              <w:t>用料克重允许误差±5%。</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3、</w:t>
            </w:r>
            <w:r>
              <w:rPr>
                <w:rFonts w:hint="eastAsia" w:ascii="黑体" w:hAnsi="黑体" w:eastAsia="黑体" w:cs="黑体"/>
                <w:sz w:val="24"/>
                <w:szCs w:val="24"/>
              </w:rPr>
              <w:t>抗压、耐破、粘合强度要求：符合GB/T6543-2008要求；</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rPr>
              <w:t>原纸要求：小、中纸箱面纸采用采用玖龙纸业或同等品质原纸，其余大纸箱、纸垫板及所有芯、里、瓦楞纸采用银鸽或同等品质原纸。</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sz w:val="24"/>
                <w:szCs w:val="24"/>
              </w:rPr>
            </w:pPr>
            <w:r>
              <w:rPr>
                <w:rFonts w:hint="eastAsia" w:ascii="黑体" w:hAnsi="黑体" w:eastAsia="黑体" w:cs="黑体"/>
                <w:sz w:val="24"/>
                <w:szCs w:val="24"/>
                <w:lang w:val="en-US" w:eastAsia="zh-CN"/>
              </w:rPr>
              <w:t>4、</w:t>
            </w:r>
            <w:r>
              <w:rPr>
                <w:rFonts w:hint="eastAsia" w:ascii="黑体" w:hAnsi="黑体" w:eastAsia="黑体" w:cs="黑体"/>
                <w:kern w:val="0"/>
                <w:sz w:val="24"/>
                <w:szCs w:val="24"/>
              </w:rPr>
              <w:t>外观要求图案字样按要求印刷，清晰色泽一致；</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lang w:val="en-US" w:eastAsia="zh-CN"/>
              </w:rPr>
            </w:pPr>
            <w:r>
              <w:rPr>
                <w:rFonts w:hint="eastAsia" w:ascii="黑体" w:hAnsi="黑体" w:eastAsia="黑体" w:cs="黑体"/>
                <w:kern w:val="0"/>
                <w:sz w:val="24"/>
                <w:szCs w:val="24"/>
                <w:lang w:val="en-US" w:eastAsia="zh-CN"/>
              </w:rPr>
              <w:t>5、</w:t>
            </w:r>
            <w:r>
              <w:rPr>
                <w:rFonts w:hint="eastAsia" w:ascii="黑体" w:hAnsi="黑体" w:eastAsia="黑体" w:cs="黑体"/>
                <w:kern w:val="0"/>
                <w:sz w:val="24"/>
                <w:szCs w:val="24"/>
              </w:rPr>
              <w:t>尺寸重量要求：按需求规格、重量。箱体四周无漏洞。</w:t>
            </w:r>
          </w:p>
          <w:p>
            <w:pPr>
              <w:bidi w:val="0"/>
              <w:spacing w:line="240" w:lineRule="auto"/>
              <w:jc w:val="left"/>
              <w:rPr>
                <w:rFonts w:hint="eastAsia" w:ascii="黑体" w:hAnsi="黑体" w:eastAsia="黑体" w:cs="黑体"/>
              </w:rPr>
            </w:pPr>
            <w:r>
              <w:rPr>
                <w:rFonts w:hint="eastAsia" w:ascii="黑体" w:hAnsi="黑体" w:eastAsia="黑体" w:cs="黑体"/>
              </w:rPr>
              <w:drawing>
                <wp:inline distT="0" distB="0" distL="114300" distR="114300">
                  <wp:extent cx="4749165" cy="1684020"/>
                  <wp:effectExtent l="0" t="0" r="13335" b="11430"/>
                  <wp:docPr id="1" name="图片 1" descr="图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样"/>
                          <pic:cNvPicPr>
                            <a:picLocks noChangeAspect="1"/>
                          </pic:cNvPicPr>
                        </pic:nvPicPr>
                        <pic:blipFill>
                          <a:blip r:embed="rId5"/>
                          <a:srcRect l="5853" t="18883" r="4082" b="16419"/>
                          <a:stretch>
                            <a:fillRect/>
                          </a:stretch>
                        </pic:blipFill>
                        <pic:spPr>
                          <a:xfrm>
                            <a:off x="0" y="0"/>
                            <a:ext cx="4749165" cy="1684020"/>
                          </a:xfrm>
                          <a:prstGeom prst="rect">
                            <a:avLst/>
                          </a:prstGeom>
                          <a:noFill/>
                          <a:ln>
                            <a:no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400" w:lineRule="exact"/>
        <w:ind w:firstLine="570"/>
        <w:jc w:val="left"/>
        <w:textAlignment w:val="auto"/>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keepNext w:val="0"/>
        <w:keepLines w:val="0"/>
        <w:pageBreakBefore w:val="0"/>
        <w:widowControl w:val="0"/>
        <w:kinsoku/>
        <w:wordWrap/>
        <w:overflowPunct/>
        <w:topLinePunct w:val="0"/>
        <w:autoSpaceDE/>
        <w:autoSpaceDN/>
        <w:bidi w:val="0"/>
        <w:adjustRightInd/>
        <w:snapToGrid/>
        <w:spacing w:line="400" w:lineRule="exact"/>
        <w:ind w:firstLine="570"/>
        <w:jc w:val="left"/>
        <w:textAlignment w:val="auto"/>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400" w:lineRule="exact"/>
        <w:ind w:firstLine="294" w:firstLineChars="98"/>
        <w:jc w:val="left"/>
        <w:textAlignment w:val="auto"/>
        <w:rPr>
          <w:rFonts w:hint="eastAsia"/>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tabs>
          <w:tab w:val="left" w:pos="420"/>
        </w:tabs>
        <w:ind w:left="840" w:hanging="420"/>
      </w:pPr>
      <w:rPr>
        <w:rFonts w:hint="default"/>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080B"/>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C02"/>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5C3"/>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38B"/>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D59BE"/>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1EA"/>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160C"/>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260CC"/>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2F4A"/>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32D4"/>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5C6"/>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2730F87"/>
    <w:rsid w:val="10063369"/>
    <w:rsid w:val="115C1106"/>
    <w:rsid w:val="158242C4"/>
    <w:rsid w:val="160321A8"/>
    <w:rsid w:val="170209AC"/>
    <w:rsid w:val="1C136D99"/>
    <w:rsid w:val="20895794"/>
    <w:rsid w:val="212958D0"/>
    <w:rsid w:val="2612193D"/>
    <w:rsid w:val="27B91ECD"/>
    <w:rsid w:val="2C6923FD"/>
    <w:rsid w:val="32C32526"/>
    <w:rsid w:val="415A73C9"/>
    <w:rsid w:val="4291075C"/>
    <w:rsid w:val="45292F64"/>
    <w:rsid w:val="4B6A4BE3"/>
    <w:rsid w:val="4C256DEF"/>
    <w:rsid w:val="4FF14707"/>
    <w:rsid w:val="53BB5D38"/>
    <w:rsid w:val="582F4FA6"/>
    <w:rsid w:val="5BA84B60"/>
    <w:rsid w:val="5FFB256E"/>
    <w:rsid w:val="61494EE9"/>
    <w:rsid w:val="6292525E"/>
    <w:rsid w:val="63623A3E"/>
    <w:rsid w:val="67753555"/>
    <w:rsid w:val="6AF17C50"/>
    <w:rsid w:val="70B60DD1"/>
    <w:rsid w:val="750139B7"/>
    <w:rsid w:val="78601907"/>
    <w:rsid w:val="7CA26EC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1273</Words>
  <Characters>7257</Characters>
  <Lines>60</Lines>
  <Paragraphs>17</Paragraphs>
  <TotalTime>3</TotalTime>
  <ScaleCrop>false</ScaleCrop>
  <LinksUpToDate>false</LinksUpToDate>
  <CharactersWithSpaces>8513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2024-03-01T02:29:59Z</dcterms:modified>
  <cp:revision>499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7DFBC1BA61764AEB97975C5130C83DF2_12</vt:lpwstr>
  </property>
</Properties>
</file>