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2</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u w:val="single"/>
        </w:rPr>
      </w:pPr>
      <w:r>
        <w:rPr>
          <w:rFonts w:hint="eastAsia" w:ascii="仿宋" w:hAnsi="仿宋" w:eastAsia="仿宋"/>
          <w:sz w:val="30"/>
          <w:szCs w:val="30"/>
        </w:rPr>
        <w:t>项目名称：</w:t>
      </w:r>
      <w:r>
        <w:rPr>
          <w:rFonts w:hint="eastAsia" w:ascii="仿宋" w:hAnsi="仿宋" w:eastAsia="仿宋"/>
          <w:sz w:val="30"/>
          <w:szCs w:val="30"/>
          <w:u w:val="single"/>
          <w:lang w:eastAsia="zh-CN"/>
        </w:rPr>
        <w:t>轻质瓷盒</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p>
    <w:p>
      <w:pPr>
        <w:autoSpaceDE w:val="0"/>
        <w:autoSpaceDN w:val="0"/>
        <w:adjustRightInd w:val="0"/>
        <w:spacing w:line="660" w:lineRule="exact"/>
        <w:ind w:firstLine="2100" w:firstLineChars="700"/>
        <w:jc w:val="both"/>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lang w:val="en-US"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轻质瓷盒202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轻质瓷盒202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1、供应商提供样品并附产品检测报告；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5、开始批量供货，并纳入公司新供应商管理；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40" w:lineRule="exact"/>
        <w:jc w:val="both"/>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轻质瓷盒</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lang w:val="en-US" w:eastAsia="zh-CN"/>
              </w:rPr>
              <w:t>120*120</w:t>
            </w:r>
            <w:r>
              <w:rPr>
                <w:rFonts w:hint="eastAsia" w:ascii="仿宋_GB2312" w:hAnsi="仿宋_GB2312" w:eastAsia="仿宋_GB2312" w:cs="仿宋_GB2312"/>
                <w:color w:val="000000"/>
                <w:sz w:val="22"/>
                <w:szCs w:val="22"/>
                <w:highlight w:val="none"/>
              </w:rPr>
              <w:t>×30，1-φ</w:t>
            </w:r>
            <w:r>
              <w:rPr>
                <w:rFonts w:hint="eastAsia" w:ascii="仿宋_GB2312" w:hAnsi="仿宋_GB2312" w:eastAsia="仿宋_GB2312" w:cs="仿宋_GB2312"/>
                <w:color w:val="000000"/>
                <w:sz w:val="22"/>
                <w:szCs w:val="22"/>
                <w:highlight w:val="none"/>
                <w:lang w:val="en-US" w:eastAsia="zh-CN"/>
              </w:rPr>
              <w:t>105</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12</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rPr>
              <w:t>100×100×30，1-φ</w:t>
            </w:r>
            <w:r>
              <w:rPr>
                <w:rFonts w:hint="eastAsia" w:ascii="仿宋_GB2312" w:hAnsi="仿宋_GB2312" w:eastAsia="仿宋_GB2312" w:cs="仿宋_GB2312"/>
                <w:color w:val="000000"/>
                <w:sz w:val="22"/>
                <w:szCs w:val="22"/>
                <w:highlight w:val="none"/>
                <w:lang w:val="en-US" w:eastAsia="zh-CN"/>
              </w:rPr>
              <w:t>72</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15</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160×62×30，3-φ44-50×H10.3</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184×72×32，3-φ50-57×H10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五穴瓷盒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204×52×32，5-φ35-40×H10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七穴瓷盒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275×50×35，7-φ35-38×H10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九穴瓷盒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eastAsia="zh-CN"/>
              </w:rPr>
            </w:pPr>
            <w:r>
              <w:rPr>
                <w:rFonts w:hint="eastAsia" w:ascii="仿宋_GB2312" w:hAnsi="仿宋_GB2312" w:eastAsia="仿宋_GB2312" w:cs="仿宋_GB2312"/>
                <w:sz w:val="22"/>
                <w:szCs w:val="22"/>
                <w:highlight w:val="none"/>
              </w:rPr>
              <w:t>226×44×30，9-φ22-24×H</w:t>
            </w:r>
            <w:r>
              <w:rPr>
                <w:rFonts w:hint="eastAsia" w:ascii="仿宋_GB2312" w:hAnsi="仿宋_GB2312" w:eastAsia="仿宋_GB2312" w:cs="仿宋_GB2312"/>
                <w:sz w:val="22"/>
                <w:szCs w:val="22"/>
                <w:highlight w:val="none"/>
                <w:lang w:val="en-US" w:eastAsia="zh-CN"/>
              </w:rPr>
              <w:t>7</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rPr>
              <w:t>240×80×35 -3-φ64-80×H10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六穴瓷盒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eastAsia="zh-CN"/>
              </w:rPr>
            </w:pPr>
            <w:r>
              <w:rPr>
                <w:rFonts w:hint="eastAsia" w:ascii="仿宋_GB2312" w:hAnsi="仿宋_GB2312" w:eastAsia="仿宋_GB2312" w:cs="仿宋_GB2312"/>
                <w:color w:val="000000"/>
                <w:sz w:val="22"/>
                <w:szCs w:val="22"/>
                <w:highlight w:val="none"/>
              </w:rPr>
              <w:t>235×55×35-6-φ35-38×H8</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长条瓷盒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100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50mm</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32，1-R10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sz w:val="22"/>
                <w:szCs w:val="22"/>
                <w:highlight w:val="none"/>
                <w:lang w:val="en-US" w:eastAsia="zh-CN"/>
              </w:rPr>
              <w:t>90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备注：本合同数量为意向性数量，具体交货日期和数量以需方每次提供的订单为准</w:t>
            </w:r>
          </w:p>
        </w:tc>
      </w:tr>
    </w:tbl>
    <w:p>
      <w:pPr>
        <w:pStyle w:val="35"/>
        <w:numPr>
          <w:ilvl w:val="0"/>
          <w:numId w:val="0"/>
        </w:numPr>
        <w:spacing w:line="360" w:lineRule="auto"/>
        <w:ind w:leftChars="0"/>
        <w:rPr>
          <w:rFonts w:ascii="仿宋" w:hAnsi="仿宋" w:eastAsia="仿宋"/>
          <w:sz w:val="30"/>
          <w:szCs w:val="30"/>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hint="eastAsia" w:ascii="方正小标宋简体" w:hAnsi="宋体" w:eastAsia="方正小标宋简体"/>
          <w:sz w:val="44"/>
          <w:szCs w:val="44"/>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268"/>
        <w:gridCol w:w="1599"/>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w:t>
            </w:r>
            <w:r>
              <w:rPr>
                <w:rFonts w:hint="eastAsia" w:ascii="仿宋" w:hAnsi="仿宋" w:eastAsia="仿宋" w:cs="宋体"/>
                <w:kern w:val="0"/>
                <w:sz w:val="22"/>
                <w:szCs w:val="22"/>
                <w:lang w:val="en-US" w:eastAsia="zh-CN"/>
              </w:rPr>
              <w:t>O</w:t>
            </w:r>
            <w:r>
              <w:rPr>
                <w:rFonts w:hint="eastAsia" w:ascii="仿宋" w:hAnsi="仿宋" w:eastAsia="仿宋" w:cs="宋体"/>
                <w:kern w:val="0"/>
                <w:sz w:val="22"/>
                <w:szCs w:val="22"/>
              </w:rPr>
              <w:t>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4"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6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9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ascii="仿宋" w:hAnsi="仿宋" w:eastAsia="仿宋"/>
          <w:sz w:val="30"/>
          <w:szCs w:val="30"/>
        </w:rPr>
      </w:pPr>
      <w:bookmarkStart w:id="3" w:name="_GoBack"/>
      <w:bookmarkEnd w:id="3"/>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b/>
          <w:sz w:val="28"/>
          <w:szCs w:val="28"/>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sz w:val="28"/>
          <w:szCs w:val="28"/>
        </w:rPr>
      </w:pPr>
      <w:r>
        <w:rPr>
          <w:rFonts w:hint="eastAsia" w:ascii="仿宋" w:hAnsi="仿宋" w:eastAsia="仿宋"/>
          <w:sz w:val="28"/>
          <w:szCs w:val="28"/>
          <w:u w:val="single"/>
          <w:lang w:eastAsia="zh-CN"/>
        </w:rPr>
        <w:t>南阳光明光电有限公司</w:t>
      </w:r>
      <w:r>
        <w:rPr>
          <w:rFonts w:ascii="仿宋" w:hAnsi="仿宋" w:eastAsia="仿宋"/>
          <w:sz w:val="28"/>
          <w:szCs w:val="28"/>
        </w:rPr>
        <w:t>：</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28"/>
          <w:szCs w:val="28"/>
        </w:rPr>
      </w:pPr>
      <w:r>
        <w:rPr>
          <w:rFonts w:ascii="仿宋" w:hAnsi="仿宋" w:eastAsia="仿宋" w:cs="宋体;SimSun"/>
          <w:sz w:val="28"/>
          <w:szCs w:val="28"/>
        </w:rPr>
        <w:t>我公司作为本次询价项目的供应商，根据询价采购文件要求，现郑重承诺如下：</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28"/>
          <w:szCs w:val="28"/>
        </w:rPr>
      </w:pPr>
      <w:r>
        <w:rPr>
          <w:rFonts w:ascii="仿宋" w:hAnsi="仿宋" w:eastAsia="仿宋" w:cs="宋体;SimSun"/>
          <w:sz w:val="28"/>
          <w:szCs w:val="28"/>
        </w:rPr>
        <w:t>一、</w:t>
      </w:r>
      <w:r>
        <w:rPr>
          <w:rFonts w:ascii="仿宋" w:hAnsi="仿宋" w:eastAsia="仿宋"/>
          <w:sz w:val="28"/>
          <w:szCs w:val="28"/>
        </w:rPr>
        <w:t>具备本项目规定的所有资格条件。</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28"/>
          <w:szCs w:val="28"/>
        </w:rPr>
      </w:pPr>
      <w:r>
        <w:rPr>
          <w:rFonts w:ascii="仿宋" w:hAnsi="仿宋" w:eastAsia="仿宋" w:cs="宋体;SimSun"/>
          <w:sz w:val="28"/>
          <w:szCs w:val="28"/>
        </w:rPr>
        <w:t>二、对询价采购文件有异议，已经在递交响应文件截止时间届满前依法进行维权救济，不存在对询价采购文件有异议的同时又参加询价以求侥幸成交或者为实现其他非法目的的行为。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三、在参加本次采购活动中，不存在与单位负责人为同一人或者存在直接控股、管理关系的其他供应商参与同一合同项下的采购活动的行为。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五、响应文件中提供的能够给予我公司带来优惠、好处的任何资料和技术、服务、商务等响应承诺情况都是真实的、有效的、合法的。</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hint="eastAsia" w:ascii="仿宋" w:hAnsi="仿宋" w:eastAsia="仿宋" w:cs="宋体;SimSun"/>
          <w:sz w:val="28"/>
          <w:szCs w:val="28"/>
        </w:rPr>
        <w:t>六</w:t>
      </w:r>
      <w:r>
        <w:rPr>
          <w:rFonts w:ascii="仿宋" w:hAnsi="仿宋" w:eastAsia="仿宋" w:cs="宋体;SimSun"/>
          <w:sz w:val="28"/>
          <w:szCs w:val="28"/>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本公司对上述承诺的内容事项真实性负责。如经查实上述承诺的内容事项存在虚假，我公司愿意接受以提供虚假材料谋取成交的法律责任。</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28"/>
          <w:szCs w:val="28"/>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28"/>
          <w:szCs w:val="28"/>
        </w:rPr>
      </w:pP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法定代表人签字或者加盖个人私章：</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授权代表签字：</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28"/>
          <w:szCs w:val="28"/>
        </w:rPr>
      </w:pPr>
      <w:r>
        <w:rPr>
          <w:rFonts w:ascii="仿宋" w:hAnsi="仿宋" w:eastAsia="仿宋" w:cs="宋体;SimSun"/>
          <w:sz w:val="28"/>
          <w:szCs w:val="28"/>
        </w:rPr>
        <w:t>供应商名称：</w:t>
      </w:r>
      <w:r>
        <w:rPr>
          <w:rFonts w:hint="eastAsia" w:ascii="仿宋" w:hAnsi="仿宋" w:eastAsia="仿宋" w:cs="宋体;SimSun"/>
          <w:sz w:val="28"/>
          <w:szCs w:val="28"/>
        </w:rPr>
        <w:t xml:space="preserve">      </w:t>
      </w:r>
      <w:r>
        <w:rPr>
          <w:rFonts w:ascii="仿宋" w:hAnsi="仿宋" w:eastAsia="仿宋" w:cs="宋体;SimSun"/>
          <w:sz w:val="28"/>
          <w:szCs w:val="28"/>
        </w:rPr>
        <w:t xml:space="preserve">                 </w:t>
      </w:r>
      <w:r>
        <w:rPr>
          <w:rFonts w:hint="eastAsia" w:ascii="仿宋" w:hAnsi="仿宋" w:eastAsia="仿宋" w:cs="宋体;SimSun"/>
          <w:sz w:val="28"/>
          <w:szCs w:val="28"/>
        </w:rPr>
        <w:t xml:space="preserve">   </w:t>
      </w:r>
      <w:r>
        <w:rPr>
          <w:rFonts w:ascii="仿宋" w:hAnsi="仿宋" w:eastAsia="仿宋" w:cs="宋体;SimSun"/>
          <w:sz w:val="28"/>
          <w:szCs w:val="28"/>
        </w:rPr>
        <w:t>（盖章）</w:t>
      </w:r>
    </w:p>
    <w:p>
      <w:pPr>
        <w:keepNext w:val="0"/>
        <w:keepLines w:val="0"/>
        <w:pageBreakBefore w:val="0"/>
        <w:widowControl/>
        <w:kinsoku/>
        <w:wordWrap/>
        <w:overflowPunct/>
        <w:topLinePunct w:val="0"/>
        <w:autoSpaceDE/>
        <w:autoSpaceDN/>
        <w:bidi w:val="0"/>
        <w:adjustRightInd/>
        <w:snapToGrid/>
        <w:spacing w:line="400" w:lineRule="exact"/>
        <w:ind w:firstLine="4480" w:firstLineChars="1600"/>
        <w:jc w:val="left"/>
        <w:textAlignment w:val="auto"/>
        <w:rPr>
          <w:rFonts w:ascii="仿宋" w:hAnsi="仿宋" w:eastAsia="仿宋" w:cs="宋体;SimSun"/>
          <w:sz w:val="28"/>
          <w:szCs w:val="28"/>
        </w:rPr>
      </w:pPr>
      <w:r>
        <w:rPr>
          <w:rFonts w:ascii="仿宋" w:hAnsi="仿宋" w:eastAsia="仿宋" w:cs="宋体;SimSun"/>
          <w:sz w:val="28"/>
          <w:szCs w:val="28"/>
        </w:rPr>
        <w:t>日    期：</w:t>
      </w:r>
      <w:r>
        <w:rPr>
          <w:rFonts w:hint="eastAsia" w:ascii="仿宋" w:hAnsi="仿宋" w:eastAsia="仿宋" w:cs="宋体;SimSun"/>
          <w:sz w:val="28"/>
          <w:szCs w:val="28"/>
        </w:rPr>
        <w:t xml:space="preserve">   </w:t>
      </w:r>
      <w:r>
        <w:rPr>
          <w:rFonts w:ascii="仿宋" w:hAnsi="仿宋" w:eastAsia="仿宋" w:cs="宋体;SimSun"/>
          <w:sz w:val="28"/>
          <w:szCs w:val="28"/>
        </w:rPr>
        <w:t>年</w:t>
      </w:r>
      <w:r>
        <w:rPr>
          <w:rFonts w:hint="eastAsia" w:ascii="仿宋" w:hAnsi="仿宋" w:eastAsia="仿宋" w:cs="宋体;SimSun"/>
          <w:sz w:val="28"/>
          <w:szCs w:val="28"/>
        </w:rPr>
        <w:t xml:space="preserve">   </w:t>
      </w:r>
      <w:r>
        <w:rPr>
          <w:rFonts w:ascii="仿宋" w:hAnsi="仿宋" w:eastAsia="仿宋" w:cs="宋体;SimSun"/>
          <w:sz w:val="28"/>
          <w:szCs w:val="28"/>
        </w:rPr>
        <w:t>月</w:t>
      </w:r>
      <w:r>
        <w:rPr>
          <w:rFonts w:hint="eastAsia" w:ascii="仿宋" w:hAnsi="仿宋" w:eastAsia="仿宋" w:cs="宋体;SimSun"/>
          <w:sz w:val="28"/>
          <w:szCs w:val="28"/>
        </w:rPr>
        <w:t xml:space="preserve">   </w:t>
      </w:r>
      <w:r>
        <w:rPr>
          <w:rFonts w:ascii="仿宋" w:hAnsi="仿宋" w:eastAsia="仿宋" w:cs="宋体;SimSun"/>
          <w:sz w:val="28"/>
          <w:szCs w:val="28"/>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仿宋" w:hAnsi="仿宋" w:eastAsia="仿宋"/>
          <w:sz w:val="30"/>
          <w:szCs w:val="30"/>
        </w:rPr>
      </w:pPr>
      <w:r>
        <w:rPr>
          <w:rFonts w:hint="eastAsia" w:ascii="方正小标宋简体" w:hAnsi="仿宋" w:eastAsia="方正小标宋简体"/>
          <w:sz w:val="36"/>
          <w:szCs w:val="36"/>
        </w:rPr>
        <w:t>报 价 表</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30"/>
                <w:szCs w:val="30"/>
                <w:highlight w:val="none"/>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lang w:val="en-US" w:eastAsia="zh-CN"/>
              </w:rPr>
              <w:t>120*120</w:t>
            </w:r>
            <w:r>
              <w:rPr>
                <w:rFonts w:hint="eastAsia" w:ascii="仿宋_GB2312" w:hAnsi="仿宋_GB2312" w:eastAsia="仿宋_GB2312" w:cs="仿宋_GB2312"/>
                <w:color w:val="000000"/>
                <w:sz w:val="22"/>
                <w:szCs w:val="22"/>
                <w:highlight w:val="none"/>
              </w:rPr>
              <w:t>×30，1-φ</w:t>
            </w:r>
            <w:r>
              <w:rPr>
                <w:rFonts w:hint="eastAsia" w:ascii="仿宋_GB2312" w:hAnsi="仿宋_GB2312" w:eastAsia="仿宋_GB2312" w:cs="仿宋_GB2312"/>
                <w:color w:val="000000"/>
                <w:sz w:val="22"/>
                <w:szCs w:val="22"/>
                <w:highlight w:val="none"/>
                <w:lang w:val="en-US" w:eastAsia="zh-CN"/>
              </w:rPr>
              <w:t>105</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12</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一穴瓷盒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val="en-US" w:eastAsia="zh-CN"/>
              </w:rPr>
            </w:pPr>
            <w:r>
              <w:rPr>
                <w:rFonts w:hint="eastAsia" w:ascii="仿宋_GB2312" w:hAnsi="仿宋_GB2312" w:eastAsia="仿宋_GB2312" w:cs="仿宋_GB2312"/>
                <w:color w:val="000000"/>
                <w:sz w:val="22"/>
                <w:szCs w:val="22"/>
                <w:highlight w:val="none"/>
              </w:rPr>
              <w:t>100×100×30，1-φ</w:t>
            </w:r>
            <w:r>
              <w:rPr>
                <w:rFonts w:hint="eastAsia" w:ascii="仿宋_GB2312" w:hAnsi="仿宋_GB2312" w:eastAsia="仿宋_GB2312" w:cs="仿宋_GB2312"/>
                <w:color w:val="000000"/>
                <w:sz w:val="22"/>
                <w:szCs w:val="22"/>
                <w:highlight w:val="none"/>
                <w:lang w:val="en-US" w:eastAsia="zh-CN"/>
              </w:rPr>
              <w:t>72</w:t>
            </w:r>
            <w:r>
              <w:rPr>
                <w:rFonts w:hint="eastAsia" w:ascii="仿宋_GB2312" w:hAnsi="仿宋_GB2312" w:eastAsia="仿宋_GB2312" w:cs="仿宋_GB2312"/>
                <w:color w:val="000000"/>
                <w:sz w:val="22"/>
                <w:szCs w:val="22"/>
                <w:highlight w:val="none"/>
              </w:rPr>
              <w:t>×H</w:t>
            </w:r>
            <w:r>
              <w:rPr>
                <w:rFonts w:hint="eastAsia" w:ascii="仿宋_GB2312" w:hAnsi="仿宋_GB2312" w:eastAsia="仿宋_GB2312" w:cs="仿宋_GB2312"/>
                <w:color w:val="000000"/>
                <w:sz w:val="22"/>
                <w:szCs w:val="22"/>
                <w:highlight w:val="none"/>
                <w:lang w:val="en-US" w:eastAsia="zh-CN"/>
              </w:rPr>
              <w:t>15</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color w:val="000000"/>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160×62×30，3-φ44-50×H10.3</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184×72×32，3-φ50-57×H10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五穴瓷盒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204×52×32，5-φ35-40×H10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七穴瓷盒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275×50×35，7-φ35-38×H10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九穴瓷盒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lang w:eastAsia="zh-CN"/>
              </w:rPr>
            </w:pPr>
            <w:r>
              <w:rPr>
                <w:rFonts w:hint="eastAsia" w:ascii="仿宋_GB2312" w:hAnsi="仿宋_GB2312" w:eastAsia="仿宋_GB2312" w:cs="仿宋_GB2312"/>
                <w:sz w:val="22"/>
                <w:szCs w:val="22"/>
                <w:highlight w:val="none"/>
              </w:rPr>
              <w:t>226×44×30，9-φ22-24×H</w:t>
            </w:r>
            <w:r>
              <w:rPr>
                <w:rFonts w:hint="eastAsia" w:ascii="仿宋_GB2312" w:hAnsi="仿宋_GB2312" w:eastAsia="仿宋_GB2312" w:cs="仿宋_GB2312"/>
                <w:sz w:val="22"/>
                <w:szCs w:val="22"/>
                <w:highlight w:val="none"/>
                <w:lang w:val="en-US" w:eastAsia="zh-CN"/>
              </w:rPr>
              <w:t>7</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sz w:val="22"/>
                <w:szCs w:val="22"/>
                <w:highlight w:val="none"/>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三穴瓷盒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rPr>
              <w:t>240×80×35 -3-φ64-80×H10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六穴瓷盒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eastAsia="zh-CN"/>
              </w:rPr>
            </w:pPr>
            <w:r>
              <w:rPr>
                <w:rFonts w:hint="eastAsia" w:ascii="仿宋_GB2312" w:hAnsi="仿宋_GB2312" w:eastAsia="仿宋_GB2312" w:cs="仿宋_GB2312"/>
                <w:color w:val="000000"/>
                <w:sz w:val="22"/>
                <w:szCs w:val="22"/>
                <w:highlight w:val="none"/>
              </w:rPr>
              <w:t>235×55×35-6-φ35-38×H8</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长条瓷盒</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100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50mm</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color w:val="000000"/>
                <w:sz w:val="22"/>
                <w:szCs w:val="22"/>
                <w:highlight w:val="none"/>
                <w:lang w:val="en-US" w:eastAsia="zh-CN"/>
              </w:rPr>
              <w:t>32，1-R10</w:t>
            </w:r>
            <w:r>
              <w:rPr>
                <w:rFonts w:hint="eastAsia" w:ascii="仿宋_GB2312" w:hAnsi="仿宋_GB2312" w:eastAsia="仿宋_GB2312" w:cs="仿宋_GB2312"/>
                <w:sz w:val="22"/>
                <w:szCs w:val="22"/>
                <w:highlight w:val="none"/>
              </w:rPr>
              <w:t>×</w:t>
            </w:r>
            <w:r>
              <w:rPr>
                <w:rFonts w:hint="eastAsia" w:ascii="仿宋_GB2312" w:hAnsi="仿宋_GB2312" w:eastAsia="仿宋_GB2312" w:cs="仿宋_GB2312"/>
                <w:sz w:val="22"/>
                <w:szCs w:val="22"/>
                <w:highlight w:val="none"/>
                <w:lang w:val="en-US" w:eastAsia="zh-CN"/>
              </w:rPr>
              <w:t>90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sz w:val="22"/>
                <w:szCs w:val="22"/>
                <w:highlight w:val="none"/>
                <w:lang w:val="en-US" w:eastAsia="zh-CN"/>
              </w:rPr>
            </w:pPr>
            <w:r>
              <w:rPr>
                <w:rFonts w:hint="eastAsia" w:ascii="仿宋_GB2312" w:hAnsi="仿宋_GB2312" w:eastAsia="仿宋_GB2312" w:cs="仿宋_GB2312"/>
                <w:color w:val="000000"/>
                <w:sz w:val="22"/>
                <w:szCs w:val="22"/>
                <w:highlight w:val="none"/>
                <w:lang w:val="en-US" w:eastAsia="zh-CN"/>
              </w:rPr>
              <w:t>个</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8"/>
                <w:szCs w:val="28"/>
                <w:highlight w:val="none"/>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30"/>
                <w:szCs w:val="30"/>
                <w:highlight w:val="none"/>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_GB2312" w:hAnsi="仿宋_GB2312" w:eastAsia="仿宋_GB2312" w:cs="仿宋_GB2312"/>
                <w:kern w:val="0"/>
                <w:sz w:val="30"/>
                <w:szCs w:val="30"/>
                <w:highlight w:val="none"/>
              </w:rPr>
            </w:pPr>
            <w:r>
              <w:rPr>
                <w:rFonts w:hint="eastAsia" w:ascii="仿宋_GB2312" w:hAnsi="仿宋_GB2312" w:eastAsia="仿宋_GB2312" w:cs="仿宋_GB2312"/>
                <w:kern w:val="0"/>
                <w:sz w:val="24"/>
                <w:szCs w:val="24"/>
                <w:highlight w:val="none"/>
              </w:rPr>
              <w:t>备注：本合同数量为意向性数量，具体交货日期和数量以需方每次提供的订单为准</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304B"/>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074FC"/>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0D38"/>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5FB"/>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44F3"/>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B171501"/>
    <w:rsid w:val="115C1106"/>
    <w:rsid w:val="147E37BE"/>
    <w:rsid w:val="158242C4"/>
    <w:rsid w:val="170209AC"/>
    <w:rsid w:val="1CFC2897"/>
    <w:rsid w:val="212958D0"/>
    <w:rsid w:val="2229541E"/>
    <w:rsid w:val="27B91ECD"/>
    <w:rsid w:val="2BFF1AB1"/>
    <w:rsid w:val="2C6923FD"/>
    <w:rsid w:val="2C951937"/>
    <w:rsid w:val="36DB62C5"/>
    <w:rsid w:val="3C9E7F16"/>
    <w:rsid w:val="415A73C9"/>
    <w:rsid w:val="45E8131D"/>
    <w:rsid w:val="4A216B47"/>
    <w:rsid w:val="4F6E25CC"/>
    <w:rsid w:val="53BB5D38"/>
    <w:rsid w:val="582F4FA6"/>
    <w:rsid w:val="5A345BE5"/>
    <w:rsid w:val="5B480DB8"/>
    <w:rsid w:val="5BA84B60"/>
    <w:rsid w:val="5BE5362E"/>
    <w:rsid w:val="5F0955AE"/>
    <w:rsid w:val="5FFB256E"/>
    <w:rsid w:val="62781B65"/>
    <w:rsid w:val="63623A3E"/>
    <w:rsid w:val="672A7FC7"/>
    <w:rsid w:val="69585ED7"/>
    <w:rsid w:val="69C45A96"/>
    <w:rsid w:val="6AF17C50"/>
    <w:rsid w:val="70B60DD1"/>
    <w:rsid w:val="750139B7"/>
    <w:rsid w:val="76051A67"/>
    <w:rsid w:val="76763C29"/>
    <w:rsid w:val="76FF37A2"/>
    <w:rsid w:val="770E44F5"/>
    <w:rsid w:val="782907AD"/>
    <w:rsid w:val="7F5B16C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 w:type="character" w:customStyle="1" w:styleId="37">
    <w:name w:val="font01"/>
    <w:basedOn w:val="17"/>
    <w:qFormat/>
    <w:uiPriority w:val="0"/>
    <w:rPr>
      <w:rFonts w:hint="eastAsia" w:ascii="宋体" w:hAnsi="宋体" w:eastAsia="宋体" w:cs="宋体"/>
      <w:color w:val="000000"/>
      <w:sz w:val="22"/>
      <w:szCs w:val="22"/>
      <w:u w:val="none"/>
    </w:rPr>
  </w:style>
  <w:style w:type="character" w:customStyle="1" w:styleId="38">
    <w:name w:val="font41"/>
    <w:basedOn w:val="17"/>
    <w:qFormat/>
    <w:uiPriority w:val="0"/>
    <w:rPr>
      <w:rFonts w:hint="default" w:ascii="Calibri" w:hAnsi="Calibri" w:cs="Calibri"/>
      <w:color w:val="000000"/>
      <w:sz w:val="22"/>
      <w:szCs w:val="22"/>
      <w:u w:val="none"/>
    </w:rPr>
  </w:style>
  <w:style w:type="character" w:customStyle="1" w:styleId="39">
    <w:name w:val="font71"/>
    <w:basedOn w:val="17"/>
    <w:qFormat/>
    <w:uiPriority w:val="0"/>
    <w:rPr>
      <w:rFonts w:hint="eastAsia" w:ascii="宋体" w:hAnsi="宋体" w:eastAsia="宋体" w:cs="宋体"/>
      <w:color w:val="0000FF"/>
      <w:sz w:val="22"/>
      <w:szCs w:val="22"/>
      <w:u w:val="none"/>
    </w:rPr>
  </w:style>
  <w:style w:type="character" w:customStyle="1" w:styleId="40">
    <w:name w:val="font61"/>
    <w:basedOn w:val="17"/>
    <w:qFormat/>
    <w:uiPriority w:val="0"/>
    <w:rPr>
      <w:rFonts w:hint="default" w:ascii="Calibri" w:hAnsi="Calibri" w:cs="Calibri"/>
      <w:color w:val="0000FF"/>
      <w:sz w:val="22"/>
      <w:szCs w:val="22"/>
      <w:u w:val="none"/>
    </w:rPr>
  </w:style>
  <w:style w:type="character" w:customStyle="1" w:styleId="41">
    <w:name w:val="font81"/>
    <w:basedOn w:val="17"/>
    <w:qFormat/>
    <w:uiPriority w:val="0"/>
    <w:rPr>
      <w:rFonts w:hint="default" w:ascii="Times New Roman" w:hAnsi="Times New Roman" w:cs="Times New Roman"/>
      <w:color w:val="000000"/>
      <w:sz w:val="22"/>
      <w:szCs w:val="22"/>
      <w:u w:val="none"/>
    </w:rPr>
  </w:style>
  <w:style w:type="character" w:customStyle="1" w:styleId="42">
    <w:name w:val="font91"/>
    <w:basedOn w:val="17"/>
    <w:qFormat/>
    <w:uiPriority w:val="0"/>
    <w:rPr>
      <w:rFonts w:hint="eastAsia" w:ascii="宋体" w:hAnsi="宋体" w:eastAsia="宋体" w:cs="宋体"/>
      <w:color w:val="000000"/>
      <w:sz w:val="22"/>
      <w:szCs w:val="22"/>
      <w:u w:val="none"/>
    </w:rPr>
  </w:style>
  <w:style w:type="character" w:customStyle="1" w:styleId="43">
    <w:name w:val="font101"/>
    <w:basedOn w:val="1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1305</Words>
  <Characters>7439</Characters>
  <Lines>61</Lines>
  <Paragraphs>17</Paragraphs>
  <TotalTime>1</TotalTime>
  <ScaleCrop>false</ScaleCrop>
  <LinksUpToDate>false</LinksUpToDate>
  <CharactersWithSpaces>8727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2024-01-30T05:06:00Z</cp:lastPrinted>
  <dcterms:modified xsi:type="dcterms:W3CDTF">2024-02-20T05:30:46Z</dcterms:modified>
  <cp:revision>487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EBB917E98448489A85204725BA394944_12</vt:lpwstr>
  </property>
</Properties>
</file>