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1D1" w:rsidRDefault="00DA11D1" w:rsidP="009674CB">
      <w:pPr>
        <w:pStyle w:val="a3"/>
        <w:jc w:val="center"/>
        <w:rPr>
          <w:rFonts w:ascii="Courier" w:hAnsi="Courier"/>
          <w:b/>
          <w:bCs/>
          <w:color w:val="3B3B3B"/>
          <w:sz w:val="30"/>
          <w:szCs w:val="30"/>
          <w:lang w:val="en"/>
        </w:rPr>
      </w:pPr>
      <w:r>
        <w:rPr>
          <w:rFonts w:ascii="Courier" w:hAnsi="Courier"/>
          <w:b/>
          <w:bCs/>
          <w:color w:val="3B3B3B"/>
          <w:sz w:val="30"/>
          <w:szCs w:val="30"/>
          <w:lang w:val="en"/>
        </w:rPr>
        <w:t>成都光明光电股份有限公司、成都光明光电有限责任公司资产重组项目资产评估询价</w:t>
      </w:r>
      <w:r w:rsidR="003B0CCB" w:rsidRPr="003B0CCB">
        <w:rPr>
          <w:rFonts w:ascii="Courier" w:hAnsi="Courier"/>
          <w:b/>
          <w:bCs/>
          <w:color w:val="3B3B3B"/>
          <w:sz w:val="30"/>
          <w:szCs w:val="30"/>
          <w:lang w:val="en"/>
        </w:rPr>
        <w:t>采购</w:t>
      </w:r>
      <w:r w:rsidR="002B4FB1">
        <w:rPr>
          <w:rFonts w:ascii="Courier" w:hAnsi="Courier" w:hint="eastAsia"/>
          <w:b/>
          <w:bCs/>
          <w:color w:val="3B3B3B"/>
          <w:sz w:val="30"/>
          <w:szCs w:val="30"/>
          <w:lang w:val="en"/>
        </w:rPr>
        <w:t>评审</w:t>
      </w:r>
      <w:r w:rsidR="003B0CCB">
        <w:rPr>
          <w:rFonts w:ascii="Courier" w:hAnsi="Courier" w:hint="eastAsia"/>
          <w:b/>
          <w:bCs/>
          <w:color w:val="3B3B3B"/>
          <w:sz w:val="30"/>
          <w:szCs w:val="30"/>
          <w:lang w:val="en"/>
        </w:rPr>
        <w:t>结果公示</w:t>
      </w:r>
    </w:p>
    <w:p w:rsidR="009674CB" w:rsidRPr="003B0CCB" w:rsidRDefault="009674CB" w:rsidP="009674CB">
      <w:pPr>
        <w:pStyle w:val="a3"/>
        <w:rPr>
          <w:rFonts w:ascii="Courier" w:hAnsi="Courier"/>
          <w:sz w:val="21"/>
          <w:szCs w:val="21"/>
          <w:lang w:val="en"/>
        </w:rPr>
      </w:pPr>
    </w:p>
    <w:p w:rsidR="009674CB" w:rsidRDefault="002B4FB1" w:rsidP="008F1F1F">
      <w:pPr>
        <w:pStyle w:val="a3"/>
        <w:ind w:firstLineChars="200" w:firstLine="480"/>
        <w:rPr>
          <w:rFonts w:ascii="Courier" w:hAnsi="Courier"/>
          <w:sz w:val="21"/>
          <w:szCs w:val="21"/>
          <w:lang w:val="en"/>
        </w:rPr>
      </w:pPr>
      <w:r w:rsidRPr="006B2A44">
        <w:rPr>
          <w:u w:val="single"/>
          <w:lang w:val="en"/>
        </w:rPr>
        <w:t>成都光明光电股份有限公司、成都光明光电有限责任公司资产重组项目资产评估询价</w:t>
      </w:r>
      <w:r w:rsidR="009674CB" w:rsidRPr="006B2A44">
        <w:rPr>
          <w:rFonts w:hint="eastAsia"/>
          <w:u w:val="single"/>
          <w:lang w:val="en"/>
        </w:rPr>
        <w:t>采购</w:t>
      </w:r>
      <w:r w:rsidR="009674CB" w:rsidRPr="006B2A44">
        <w:rPr>
          <w:rFonts w:hint="eastAsia"/>
          <w:lang w:val="en"/>
        </w:rPr>
        <w:t>于</w:t>
      </w:r>
      <w:r w:rsidR="009674CB" w:rsidRPr="006B2A44">
        <w:rPr>
          <w:lang w:val="en"/>
        </w:rPr>
        <w:t>2023</w:t>
      </w:r>
      <w:r w:rsidR="009674CB" w:rsidRPr="006B2A44">
        <w:rPr>
          <w:rFonts w:hint="eastAsia"/>
          <w:lang w:val="en"/>
        </w:rPr>
        <w:t>年</w:t>
      </w:r>
      <w:r w:rsidRPr="006B2A44">
        <w:rPr>
          <w:rFonts w:hint="eastAsia"/>
          <w:lang w:val="en"/>
        </w:rPr>
        <w:t>7</w:t>
      </w:r>
      <w:r w:rsidR="009674CB" w:rsidRPr="006B2A44">
        <w:rPr>
          <w:rFonts w:hint="eastAsia"/>
          <w:lang w:val="en"/>
        </w:rPr>
        <w:t>月</w:t>
      </w:r>
      <w:r w:rsidRPr="006B2A44">
        <w:rPr>
          <w:rFonts w:hint="eastAsia"/>
          <w:lang w:val="en"/>
        </w:rPr>
        <w:t>28</w:t>
      </w:r>
      <w:r w:rsidR="009674CB" w:rsidRPr="006B2A44">
        <w:rPr>
          <w:rFonts w:hint="eastAsia"/>
          <w:lang w:val="en"/>
        </w:rPr>
        <w:t>日</w:t>
      </w:r>
      <w:r w:rsidRPr="006B2A44">
        <w:rPr>
          <w:rFonts w:hint="eastAsia"/>
          <w:lang w:val="en"/>
        </w:rPr>
        <w:t>14</w:t>
      </w:r>
      <w:r w:rsidR="009674CB" w:rsidRPr="006B2A44">
        <w:rPr>
          <w:rFonts w:hint="eastAsia"/>
          <w:lang w:val="en"/>
        </w:rPr>
        <w:t>点</w:t>
      </w:r>
      <w:r w:rsidR="009674CB" w:rsidRPr="006B2A44">
        <w:rPr>
          <w:lang w:val="en"/>
        </w:rPr>
        <w:t>30</w:t>
      </w:r>
      <w:r w:rsidR="009674CB" w:rsidRPr="006B2A44">
        <w:rPr>
          <w:rFonts w:hint="eastAsia"/>
          <w:lang w:val="en"/>
        </w:rPr>
        <w:t>分</w:t>
      </w:r>
      <w:r w:rsidRPr="006B2A44">
        <w:rPr>
          <w:rFonts w:hint="eastAsia"/>
          <w:lang w:val="en"/>
        </w:rPr>
        <w:t>开始评审</w:t>
      </w:r>
      <w:r w:rsidR="009674CB" w:rsidRPr="006B2A44">
        <w:rPr>
          <w:rFonts w:hint="eastAsia"/>
          <w:lang w:val="en"/>
        </w:rPr>
        <w:t>，</w:t>
      </w:r>
      <w:r w:rsidR="00C534C9">
        <w:rPr>
          <w:rFonts w:hint="eastAsia"/>
          <w:lang w:val="en"/>
        </w:rPr>
        <w:t>参与报价单位共9家，</w:t>
      </w:r>
      <w:r w:rsidR="009674CB" w:rsidRPr="006B2A44">
        <w:rPr>
          <w:rFonts w:hint="eastAsia"/>
          <w:lang w:val="en"/>
        </w:rPr>
        <w:t>经评标小</w:t>
      </w:r>
      <w:r w:rsidR="009674CB">
        <w:rPr>
          <w:rFonts w:hint="eastAsia"/>
          <w:lang w:val="en"/>
        </w:rPr>
        <w:t>组评审，现将评审结果公示如下：</w:t>
      </w:r>
    </w:p>
    <w:p w:rsidR="009674CB" w:rsidRDefault="009674CB" w:rsidP="009674CB">
      <w:pPr>
        <w:pStyle w:val="a3"/>
        <w:spacing w:line="360" w:lineRule="auto"/>
        <w:ind w:firstLine="420"/>
        <w:rPr>
          <w:rFonts w:ascii="Courier" w:hAnsi="Courier"/>
          <w:sz w:val="21"/>
          <w:szCs w:val="21"/>
          <w:lang w:val="en"/>
        </w:rPr>
      </w:pPr>
      <w:r>
        <w:rPr>
          <w:rFonts w:hint="eastAsia"/>
          <w:lang w:val="en"/>
        </w:rPr>
        <w:t>按综合评分法评审排名第一名为：</w:t>
      </w:r>
      <w:proofErr w:type="gramStart"/>
      <w:r w:rsidR="002B4FB1">
        <w:rPr>
          <w:rFonts w:hint="eastAsia"/>
          <w:lang w:val="en"/>
        </w:rPr>
        <w:t>北京国融兴华</w:t>
      </w:r>
      <w:proofErr w:type="gramEnd"/>
      <w:r w:rsidR="002B4FB1">
        <w:rPr>
          <w:rFonts w:hint="eastAsia"/>
          <w:lang w:val="en"/>
        </w:rPr>
        <w:t>资产评估有限责任公司</w:t>
      </w:r>
      <w:r>
        <w:rPr>
          <w:rFonts w:hint="eastAsia"/>
          <w:lang w:val="en"/>
        </w:rPr>
        <w:t>。</w:t>
      </w:r>
    </w:p>
    <w:p w:rsidR="009674CB" w:rsidRDefault="009674CB" w:rsidP="009674CB">
      <w:pPr>
        <w:pStyle w:val="a3"/>
        <w:spacing w:line="360" w:lineRule="auto"/>
        <w:ind w:firstLine="420"/>
        <w:rPr>
          <w:rFonts w:ascii="Courier" w:hAnsi="Courier"/>
          <w:sz w:val="21"/>
          <w:szCs w:val="21"/>
          <w:lang w:val="en"/>
        </w:rPr>
      </w:pPr>
      <w:r>
        <w:rPr>
          <w:rFonts w:ascii="Courier" w:hAnsi="Courier"/>
          <w:lang w:val="en"/>
        </w:rPr>
        <w:t> </w:t>
      </w:r>
      <w:r>
        <w:rPr>
          <w:rFonts w:hint="eastAsia"/>
          <w:lang w:val="en"/>
        </w:rPr>
        <w:t>特此公示</w:t>
      </w:r>
      <w:bookmarkStart w:id="0" w:name="_GoBack"/>
      <w:bookmarkEnd w:id="0"/>
    </w:p>
    <w:p w:rsidR="009674CB" w:rsidRDefault="007002F4" w:rsidP="00C534C9">
      <w:pPr>
        <w:pStyle w:val="a3"/>
        <w:spacing w:line="360" w:lineRule="auto"/>
        <w:ind w:firstLine="675"/>
        <w:rPr>
          <w:rFonts w:ascii="Courier" w:hAnsi="Courier"/>
          <w:sz w:val="21"/>
          <w:szCs w:val="21"/>
          <w:lang w:val="en"/>
        </w:rPr>
      </w:pPr>
      <w:r>
        <w:rPr>
          <w:rFonts w:ascii="Courier" w:hAnsi="Courier"/>
          <w:sz w:val="30"/>
          <w:szCs w:val="30"/>
          <w:lang w:val="en"/>
        </w:rPr>
        <w:t> </w:t>
      </w:r>
    </w:p>
    <w:p w:rsidR="009674CB" w:rsidRDefault="009674CB" w:rsidP="009674CB">
      <w:pPr>
        <w:pStyle w:val="a3"/>
        <w:spacing w:line="360" w:lineRule="auto"/>
        <w:ind w:firstLine="420"/>
        <w:rPr>
          <w:rFonts w:ascii="Courier" w:hAnsi="Courier"/>
          <w:sz w:val="21"/>
          <w:szCs w:val="21"/>
          <w:lang w:val="en"/>
        </w:rPr>
      </w:pPr>
      <w:r>
        <w:rPr>
          <w:rFonts w:ascii="Courier" w:hAnsi="Courier"/>
          <w:lang w:val="en"/>
        </w:rPr>
        <w:t> </w:t>
      </w:r>
    </w:p>
    <w:p w:rsidR="006B2A44" w:rsidRDefault="009674CB" w:rsidP="00E65183">
      <w:pPr>
        <w:pStyle w:val="a3"/>
        <w:spacing w:before="0" w:beforeAutospacing="0" w:after="0" w:afterAutospacing="0" w:line="360" w:lineRule="auto"/>
        <w:ind w:firstLine="420"/>
        <w:jc w:val="right"/>
        <w:rPr>
          <w:rFonts w:ascii="Courier" w:hAnsi="Courier"/>
          <w:sz w:val="21"/>
          <w:szCs w:val="21"/>
          <w:lang w:val="en"/>
        </w:rPr>
      </w:pPr>
      <w:r>
        <w:rPr>
          <w:rFonts w:hint="eastAsia"/>
          <w:lang w:val="en"/>
        </w:rPr>
        <w:t>成都光明光电股份有限公司</w:t>
      </w:r>
    </w:p>
    <w:p w:rsidR="009674CB" w:rsidRDefault="009674CB" w:rsidP="00E65183">
      <w:pPr>
        <w:pStyle w:val="a3"/>
        <w:spacing w:before="0" w:beforeAutospacing="0" w:after="0" w:afterAutospacing="0" w:line="360" w:lineRule="auto"/>
        <w:ind w:right="480" w:firstLine="420"/>
        <w:jc w:val="right"/>
        <w:rPr>
          <w:rFonts w:ascii="Courier" w:hAnsi="Courier"/>
          <w:sz w:val="21"/>
          <w:szCs w:val="21"/>
          <w:lang w:val="en"/>
        </w:rPr>
      </w:pPr>
      <w:r>
        <w:rPr>
          <w:rFonts w:ascii="Courier" w:hAnsi="Courier"/>
          <w:lang w:val="en"/>
        </w:rPr>
        <w:t>2023</w:t>
      </w:r>
      <w:r>
        <w:rPr>
          <w:rFonts w:hint="eastAsia"/>
          <w:lang w:val="en"/>
        </w:rPr>
        <w:t>年</w:t>
      </w:r>
      <w:r w:rsidR="002B4FB1">
        <w:rPr>
          <w:rFonts w:ascii="Courier" w:hAnsi="Courier" w:hint="eastAsia"/>
          <w:lang w:val="en"/>
        </w:rPr>
        <w:t>7</w:t>
      </w:r>
      <w:r>
        <w:rPr>
          <w:rFonts w:hint="eastAsia"/>
          <w:lang w:val="en"/>
        </w:rPr>
        <w:t>月</w:t>
      </w:r>
      <w:r w:rsidR="002B4FB1">
        <w:rPr>
          <w:rFonts w:ascii="Courier" w:hAnsi="Courier" w:hint="eastAsia"/>
          <w:lang w:val="en"/>
        </w:rPr>
        <w:t>3</w:t>
      </w:r>
      <w:r w:rsidR="00353AE8">
        <w:rPr>
          <w:rFonts w:ascii="Courier" w:hAnsi="Courier" w:hint="eastAsia"/>
          <w:lang w:val="en"/>
        </w:rPr>
        <w:t>0</w:t>
      </w:r>
      <w:r>
        <w:rPr>
          <w:rFonts w:hint="eastAsia"/>
          <w:lang w:val="en"/>
        </w:rPr>
        <w:t>日</w:t>
      </w:r>
    </w:p>
    <w:p w:rsidR="007C2A5D" w:rsidRDefault="007C2A5D"/>
    <w:sectPr w:rsidR="007C2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4CB"/>
    <w:rsid w:val="00212488"/>
    <w:rsid w:val="002B4FB1"/>
    <w:rsid w:val="00353AE8"/>
    <w:rsid w:val="003B0CCB"/>
    <w:rsid w:val="006B2A44"/>
    <w:rsid w:val="007002F4"/>
    <w:rsid w:val="007C2A5D"/>
    <w:rsid w:val="008F1F1F"/>
    <w:rsid w:val="009674CB"/>
    <w:rsid w:val="00C534C9"/>
    <w:rsid w:val="00DA11D1"/>
    <w:rsid w:val="00E6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74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002F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74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002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1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3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60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9" w:color="DCDCDC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52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8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81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88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2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3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30</Words>
  <Characters>176</Characters>
  <Application>Microsoft Office Word</Application>
  <DocSecurity>0</DocSecurity>
  <Lines>1</Lines>
  <Paragraphs>1</Paragraphs>
  <ScaleCrop>false</ScaleCrop>
  <Company>P R C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钟华</dc:creator>
  <cp:lastModifiedBy>钟华</cp:lastModifiedBy>
  <cp:revision>6</cp:revision>
  <dcterms:created xsi:type="dcterms:W3CDTF">2023-07-31T06:42:00Z</dcterms:created>
  <dcterms:modified xsi:type="dcterms:W3CDTF">2023-07-31T07:35:00Z</dcterms:modified>
</cp:coreProperties>
</file>