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宋体" w:eastAsia="黑体"/>
          <w:sz w:val="30"/>
          <w:szCs w:val="30"/>
        </w:rPr>
      </w:pPr>
    </w:p>
    <w:p>
      <w:pPr>
        <w:pStyle w:val="11"/>
        <w:framePr w:w="8571" w:h="1567" w:hAnchor="page" w:x="1777" w:y="2169"/>
        <w:widowControl w:val="0"/>
        <w:jc w:val="center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  <w:sz w:val="44"/>
        </w:rPr>
        <w:drawing>
          <wp:inline distT="0" distB="0" distL="114300" distR="114300">
            <wp:extent cx="714375" cy="476250"/>
            <wp:effectExtent l="0" t="0" r="9525" b="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43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仿宋_GB2312" w:hAnsi="宋体" w:eastAsia="仿宋_GB2312"/>
          <w:b/>
          <w:sz w:val="44"/>
        </w:rPr>
        <w:t>都江堰光明光电材料有限责任公司</w:t>
      </w:r>
    </w:p>
    <w:p>
      <w:pPr>
        <w:pStyle w:val="11"/>
        <w:framePr w:w="8571" w:h="1567" w:hAnchor="page" w:x="1777" w:y="2169"/>
        <w:widowControl w:val="0"/>
        <w:ind w:firstLine="1543" w:firstLineChars="557"/>
        <w:jc w:val="both"/>
        <w:rPr>
          <w:rFonts w:ascii="仿宋_GB2312" w:hAnsi="宋体" w:eastAsia="仿宋_GB2312"/>
          <w:b/>
          <w:w w:val="115"/>
          <w:sz w:val="24"/>
        </w:rPr>
      </w:pPr>
      <w:r>
        <w:rPr>
          <w:rFonts w:hint="eastAsia" w:ascii="仿宋_GB2312" w:hAnsi="宋体" w:eastAsia="仿宋_GB2312"/>
          <w:b/>
          <w:w w:val="115"/>
          <w:sz w:val="24"/>
        </w:rPr>
        <w:t>Dujiangyan Guangmingguangdian Material Co.,Ltd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10"/>
          <w:szCs w:val="10"/>
        </w:rPr>
      </w:pP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</w:rPr>
      </w:pPr>
      <w:r>
        <w:rPr>
          <w:rFonts w:hint="eastAsia" w:ascii="仿宋_GB2312" w:hAnsi="宋体" w:eastAsia="仿宋_GB2312"/>
          <w:b/>
        </w:rPr>
        <w:t>地址：四川省都江堰市蒲阳镇光泰路10号 邮编：610830</w:t>
      </w:r>
    </w:p>
    <w:p>
      <w:pPr>
        <w:framePr w:w="8571" w:h="1567" w:wrap="notBeside" w:vAnchor="page" w:hAnchor="page" w:x="1777" w:y="2169" w:anchorLock="1"/>
        <w:rPr>
          <w:rFonts w:ascii="仿宋_GB2312" w:hAnsi="宋体" w:eastAsia="仿宋_GB2312"/>
          <w:b/>
          <w:sz w:val="44"/>
        </w:rPr>
      </w:pPr>
      <w:r>
        <w:rPr>
          <w:rFonts w:hint="eastAsia" w:ascii="仿宋_GB2312" w:hAnsi="宋体" w:eastAsia="仿宋_GB2312"/>
          <w:b/>
        </w:rPr>
        <w:t>电话（TEL）：028-85293169          电子信箱E-MAIL: hongli88@vip163.com</w:t>
      </w:r>
    </w:p>
    <w:p>
      <w:pPr>
        <w:spacing w:line="400" w:lineRule="exact"/>
        <w:jc w:val="center"/>
        <w:rPr>
          <w:rFonts w:ascii="仿宋_GB2312" w:hAnsi="宋体" w:eastAsia="仿宋_GB2312"/>
          <w:b/>
          <w:bCs/>
          <w:sz w:val="36"/>
          <w:szCs w:val="36"/>
        </w:rPr>
      </w:pPr>
    </w:p>
    <w:p>
      <w:pPr>
        <w:spacing w:line="400" w:lineRule="exact"/>
        <w:jc w:val="center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/>
          <w:bCs/>
          <w:sz w:val="36"/>
          <w:szCs w:val="36"/>
        </w:rPr>
        <w:t>询价采购书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bCs/>
          <w:sz w:val="28"/>
          <w:szCs w:val="28"/>
        </w:rPr>
        <w:t>供应商：</w:t>
      </w:r>
    </w:p>
    <w:p>
      <w:pPr>
        <w:spacing w:line="480" w:lineRule="exact"/>
        <w:ind w:firstLine="560" w:firstLineChars="200"/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8"/>
          <w:szCs w:val="28"/>
        </w:rPr>
        <w:t>都江堰光明光电材料有限责任公司就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2023年度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陶瓷纤维材料</w:t>
      </w:r>
      <w:r>
        <w:rPr>
          <w:rFonts w:hint="eastAsia" w:ascii="仿宋_GB2312" w:eastAsia="仿宋_GB2312"/>
          <w:sz w:val="28"/>
          <w:szCs w:val="28"/>
        </w:rPr>
        <w:t>组织询价</w:t>
      </w:r>
      <w:r>
        <w:rPr>
          <w:rFonts w:hint="eastAsia" w:ascii="仿宋_GB2312" w:eastAsia="仿宋_GB2312"/>
          <w:sz w:val="28"/>
          <w:szCs w:val="28"/>
          <w:lang w:eastAsia="zh-CN"/>
        </w:rPr>
        <w:t>采购</w:t>
      </w:r>
      <w:r>
        <w:rPr>
          <w:rFonts w:hint="eastAsia" w:ascii="仿宋_GB2312" w:eastAsia="仿宋_GB2312"/>
          <w:sz w:val="28"/>
          <w:szCs w:val="28"/>
        </w:rPr>
        <w:t>，报价函截止回函时间：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，欢迎贵司前来报价。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一、企业基本情况</w:t>
      </w:r>
    </w:p>
    <w:tbl>
      <w:tblPr>
        <w:tblStyle w:val="8"/>
        <w:tblW w:w="9695" w:type="dxa"/>
        <w:tblInd w:w="-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7"/>
        <w:gridCol w:w="663"/>
        <w:gridCol w:w="511"/>
        <w:gridCol w:w="1226"/>
        <w:gridCol w:w="1350"/>
        <w:gridCol w:w="1316"/>
        <w:gridCol w:w="2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企业全称（填写并盖章）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详细地址</w:t>
            </w: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法人代表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9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7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业务联系人</w:t>
            </w:r>
          </w:p>
        </w:tc>
        <w:tc>
          <w:tcPr>
            <w:tcW w:w="24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4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取得资质情况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</w:trPr>
        <w:tc>
          <w:tcPr>
            <w:tcW w:w="23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主要业绩</w:t>
            </w:r>
          </w:p>
        </w:tc>
        <w:tc>
          <w:tcPr>
            <w:tcW w:w="7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rPr>
          <w:rFonts w:ascii="仿宋_GB2312" w:eastAsia="仿宋_GB2312"/>
          <w:b/>
          <w:bCs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二、产品报价</w:t>
      </w:r>
    </w:p>
    <w:tbl>
      <w:tblPr>
        <w:tblStyle w:val="8"/>
        <w:tblW w:w="10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1962"/>
        <w:gridCol w:w="2312"/>
        <w:gridCol w:w="1388"/>
        <w:gridCol w:w="1437"/>
        <w:gridCol w:w="1000"/>
        <w:gridCol w:w="13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ind w:left="-2" w:leftChars="-60" w:right="-107" w:rightChars="-51" w:hanging="124" w:hangingChars="52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962" w:type="dxa"/>
            <w:noWrap/>
            <w:vAlign w:val="center"/>
          </w:tcPr>
          <w:p>
            <w:pPr>
              <w:spacing w:line="340" w:lineRule="exact"/>
              <w:ind w:left="1" w:leftChars="-51" w:right="-107" w:rightChars="-5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物资名称</w:t>
            </w:r>
          </w:p>
        </w:tc>
        <w:tc>
          <w:tcPr>
            <w:tcW w:w="2312" w:type="dxa"/>
            <w:noWrap/>
            <w:vAlign w:val="center"/>
          </w:tcPr>
          <w:p>
            <w:pPr>
              <w:spacing w:line="340" w:lineRule="exact"/>
              <w:ind w:left="-107" w:leftChars="-51" w:right="-128" w:rightChars="-61" w:firstLine="1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规格型号</w:t>
            </w:r>
          </w:p>
        </w:tc>
        <w:tc>
          <w:tcPr>
            <w:tcW w:w="1388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技术要求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单位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ind w:leftChars="-40" w:right="-107" w:rightChars="-51" w:hanging="84" w:hangingChars="3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单价（元）</w:t>
            </w:r>
          </w:p>
        </w:tc>
        <w:tc>
          <w:tcPr>
            <w:tcW w:w="1378" w:type="dxa"/>
          </w:tcPr>
          <w:p>
            <w:pPr>
              <w:spacing w:line="340" w:lineRule="exact"/>
              <w:ind w:left="1" w:leftChars="-51" w:right="-126" w:rightChars="-60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1</w:t>
            </w:r>
          </w:p>
        </w:tc>
        <w:tc>
          <w:tcPr>
            <w:tcW w:w="196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陶瓷纤维板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600*450*10</w:t>
            </w:r>
          </w:p>
        </w:tc>
        <w:tc>
          <w:tcPr>
            <w:tcW w:w="1388" w:type="dxa"/>
            <w:noWrap/>
            <w:vAlign w:val="center"/>
          </w:tcPr>
          <w:p>
            <w:pPr>
              <w:pStyle w:val="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/>
              <w:ind w:left="0" w:right="0" w:firstLine="0"/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片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2</w:t>
            </w:r>
          </w:p>
        </w:tc>
        <w:tc>
          <w:tcPr>
            <w:tcW w:w="1962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陶瓷纤维板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800*450*10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片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3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陶瓷纤维板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900*600*65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片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4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陶瓷纤维板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900*600*80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片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5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陶瓷纤维板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950*600*50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片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6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陶瓷纤维板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950*600*65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片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7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陶瓷纤维板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1000*600*50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片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8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陶瓷纤维板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950*600*65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1400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片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9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陶瓷纤维带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3*300*30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10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陶瓷纤维带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3*200*30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11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陶瓷纤维带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3*200*65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12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陶瓷纤维带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3*200*30（增强）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KG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549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13</w:t>
            </w:r>
          </w:p>
        </w:tc>
        <w:tc>
          <w:tcPr>
            <w:tcW w:w="1962" w:type="dxa"/>
            <w:noWrap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陶瓷纤维绳</w:t>
            </w:r>
          </w:p>
        </w:tc>
        <w:tc>
          <w:tcPr>
            <w:tcW w:w="2312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25*25</w:t>
            </w:r>
          </w:p>
        </w:tc>
        <w:tc>
          <w:tcPr>
            <w:tcW w:w="1388" w:type="dxa"/>
            <w:noWrap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1260</w:t>
            </w:r>
          </w:p>
        </w:tc>
        <w:tc>
          <w:tcPr>
            <w:tcW w:w="1437" w:type="dxa"/>
            <w:vAlign w:val="center"/>
          </w:tcPr>
          <w:p>
            <w:pPr>
              <w:spacing w:line="340" w:lineRule="exact"/>
              <w:ind w:left="1" w:leftChars="-51" w:right="-128" w:rightChars="-61" w:hanging="108" w:hangingChars="45"/>
              <w:jc w:val="center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米</w:t>
            </w:r>
          </w:p>
        </w:tc>
        <w:tc>
          <w:tcPr>
            <w:tcW w:w="1000" w:type="dxa"/>
            <w:noWrap/>
            <w:vAlign w:val="center"/>
          </w:tcPr>
          <w:p>
            <w:pPr>
              <w:spacing w:line="34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378" w:type="dxa"/>
          </w:tcPr>
          <w:p>
            <w:pPr>
              <w:spacing w:line="34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0026" w:type="dxa"/>
            <w:gridSpan w:val="7"/>
            <w:noWrap/>
            <w:vAlign w:val="center"/>
          </w:tcPr>
          <w:p>
            <w:pPr>
              <w:spacing w:line="340" w:lineRule="exact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注：</w:t>
            </w:r>
            <w:r>
              <w:rPr>
                <w:rFonts w:hint="eastAsia" w:ascii="仿宋" w:hAnsi="仿宋" w:eastAsia="仿宋" w:cs="仿宋"/>
                <w:sz w:val="24"/>
              </w:rPr>
              <w:t>1、产品质量符合国家及行业标准。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2、报价均含送货到厂运输费用，含13%增值税。</w:t>
            </w:r>
          </w:p>
          <w:p>
            <w:pPr>
              <w:spacing w:line="340" w:lineRule="exact"/>
              <w:ind w:firstLine="480" w:firstLineChars="200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三、我公司将以价格确定供应商。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在同等价格的情况下，付款条件和付款方式优的供应商优先选用。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四、付款条件及方式：</w:t>
      </w:r>
    </w:p>
    <w:p>
      <w:pPr>
        <w:spacing w:line="480" w:lineRule="exact"/>
        <w:jc w:val="lef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1.付款条件：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>A.货到验收合格后三个月滚动付款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</w:rPr>
        <w:t xml:space="preserve">B.其他： 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 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2.付款方式：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现金转账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银行承兑汇票</w:t>
      </w:r>
      <w:r>
        <w:rPr>
          <w:rFonts w:hint="eastAsia" w:ascii="仿宋_GB2312" w:eastAsia="仿宋_GB2312"/>
          <w:sz w:val="28"/>
          <w:szCs w:val="28"/>
        </w:rPr>
        <w:sym w:font="Wingdings" w:char="00A8"/>
      </w:r>
      <w:r>
        <w:rPr>
          <w:rFonts w:hint="eastAsia" w:ascii="仿宋_GB2312" w:eastAsia="仿宋_GB2312"/>
          <w:sz w:val="28"/>
          <w:szCs w:val="28"/>
          <w:lang w:val="en-US" w:eastAsia="zh-CN"/>
        </w:rPr>
        <w:t>兵装保兑单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五、交货期：合同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/订单</w:t>
      </w:r>
      <w:r>
        <w:rPr>
          <w:rFonts w:hint="eastAsia" w:ascii="仿宋_GB2312" w:eastAsia="仿宋_GB2312"/>
          <w:sz w:val="28"/>
          <w:szCs w:val="28"/>
        </w:rPr>
        <w:t>签订后</w:t>
      </w:r>
      <w:r>
        <w:rPr>
          <w:rFonts w:hint="eastAsia" w:ascii="仿宋_GB2312" w:eastAsia="仿宋_GB2312"/>
          <w:sz w:val="28"/>
          <w:szCs w:val="28"/>
          <w:u w:val="single"/>
        </w:rPr>
        <w:t xml:space="preserve">     </w:t>
      </w:r>
      <w:r>
        <w:rPr>
          <w:rFonts w:hint="eastAsia" w:ascii="仿宋_GB2312" w:eastAsia="仿宋_GB2312"/>
          <w:sz w:val="28"/>
          <w:szCs w:val="28"/>
        </w:rPr>
        <w:t>天送货到采购。</w:t>
      </w:r>
    </w:p>
    <w:p>
      <w:pPr>
        <w:spacing w:line="480" w:lineRule="exact"/>
        <w:ind w:right="-483" w:rightChars="-230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 xml:space="preserve">六、违约承诺：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 xml:space="preserve">A.同意；   </w:t>
      </w:r>
      <w:r>
        <w:rPr>
          <w:rFonts w:hint="eastAsia" w:ascii="仿宋_GB2312" w:eastAsia="仿宋_GB2312"/>
          <w:sz w:val="28"/>
          <w:szCs w:val="28"/>
        </w:rPr>
        <w:sym w:font="Wingdings 2" w:char="00A3"/>
      </w:r>
      <w:r>
        <w:rPr>
          <w:rFonts w:hint="eastAsia" w:ascii="仿宋_GB2312" w:eastAsia="仿宋_GB2312"/>
          <w:sz w:val="28"/>
          <w:szCs w:val="28"/>
        </w:rPr>
        <w:t>B.不同意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a.按时发货到需方公司，因货物延期而影响生产的，承担相应责任。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b.发现货物质量问题，及时更换。造成经济损失的，按实际损失金额赔付。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七、报价文件要求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（一）报价投标文件要求：可按本询价采购书直接填写，也可自行设计格式，但内容需涵盖完整。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（二）投标文件投递：请将投标文件密封，</w:t>
      </w:r>
      <w:r>
        <w:rPr>
          <w:rFonts w:hint="eastAsia" w:ascii="仿宋_GB2312" w:eastAsia="仿宋_GB2312"/>
          <w:b/>
          <w:sz w:val="28"/>
          <w:szCs w:val="28"/>
        </w:rPr>
        <w:t>附一份营业执照复印件盖鲜章，</w:t>
      </w:r>
      <w:r>
        <w:rPr>
          <w:rFonts w:hint="eastAsia" w:ascii="仿宋_GB2312" w:eastAsia="仿宋_GB2312"/>
          <w:sz w:val="28"/>
          <w:szCs w:val="28"/>
        </w:rPr>
        <w:t>联系人非法定代表人的，另需附一份法人授权委托书。外包装上要注明：</w:t>
      </w:r>
      <w:r>
        <w:rPr>
          <w:rFonts w:hint="eastAsia" w:ascii="仿宋_GB2312" w:eastAsia="仿宋_GB2312"/>
          <w:b/>
          <w:bCs/>
          <w:sz w:val="28"/>
          <w:szCs w:val="28"/>
        </w:rPr>
        <w:t>都江堰光明光电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2023年度陶瓷纤维材料</w:t>
      </w:r>
      <w:r>
        <w:rPr>
          <w:rFonts w:hint="eastAsia" w:ascii="仿宋_GB2312" w:eastAsia="仿宋_GB2312"/>
          <w:b/>
          <w:bCs/>
          <w:sz w:val="28"/>
          <w:szCs w:val="28"/>
        </w:rPr>
        <w:t>报价资料、报价单位名称（盖公章）和贴有“开标时才能启封”的密封条。</w:t>
      </w:r>
      <w:r>
        <w:rPr>
          <w:rFonts w:hint="eastAsia" w:ascii="仿宋_GB2312" w:eastAsia="仿宋_GB2312"/>
          <w:sz w:val="28"/>
          <w:szCs w:val="28"/>
        </w:rPr>
        <w:t>于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202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年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6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月 </w:t>
      </w:r>
      <w:r>
        <w:rPr>
          <w:rFonts w:hint="eastAsia" w:ascii="仿宋_GB2312" w:eastAsia="仿宋_GB2312"/>
          <w:b/>
          <w:bCs/>
          <w:sz w:val="28"/>
          <w:szCs w:val="28"/>
          <w:u w:val="single"/>
          <w:lang w:val="en-US" w:eastAsia="zh-CN"/>
        </w:rPr>
        <w:t>30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>日</w:t>
      </w:r>
      <w:r>
        <w:rPr>
          <w:rFonts w:hint="eastAsia" w:ascii="仿宋_GB2312" w:eastAsia="仿宋_GB2312"/>
          <w:sz w:val="28"/>
          <w:szCs w:val="28"/>
        </w:rPr>
        <w:t>前寄回到（或送达）：都江堰光明光电材料有限责任公司</w:t>
      </w:r>
      <w:r>
        <w:rPr>
          <w:rFonts w:hint="eastAsia" w:ascii="仿宋_GB2312" w:eastAsia="仿宋_GB2312"/>
          <w:sz w:val="28"/>
          <w:szCs w:val="28"/>
          <w:lang w:eastAsia="zh-CN"/>
        </w:rPr>
        <w:t>财务</w:t>
      </w:r>
      <w:r>
        <w:rPr>
          <w:rFonts w:hint="eastAsia" w:ascii="仿宋_GB2312" w:eastAsia="仿宋_GB2312"/>
          <w:sz w:val="28"/>
          <w:szCs w:val="28"/>
        </w:rPr>
        <w:t>部，收件人：邓建国，电话：028-87117177，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</w:rPr>
        <w:t>公司地址：四川省都江堰市蒲阳镇光泰路10号。</w:t>
      </w:r>
    </w:p>
    <w:p>
      <w:pPr>
        <w:spacing w:line="480" w:lineRule="exac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（三）主要业绩可根据实际情况填写，报价资料中，营业制造复印件、封面报价单位名称、法人授权委托书（如有）、</w:t>
      </w:r>
      <w:r>
        <w:rPr>
          <w:rFonts w:hint="eastAsia" w:ascii="仿宋_GB2312" w:eastAsia="仿宋_GB2312"/>
          <w:b/>
          <w:bCs/>
          <w:sz w:val="28"/>
          <w:szCs w:val="28"/>
        </w:rPr>
        <w:t>企业全称和骑缝等地方需加盖公章（或合同章）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jc w:val="left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（四）业务情况咨询人：</w:t>
      </w:r>
      <w:r>
        <w:rPr>
          <w:rFonts w:hint="eastAsia" w:ascii="仿宋_GB2312" w:eastAsia="仿宋_GB2312"/>
          <w:sz w:val="28"/>
          <w:szCs w:val="28"/>
          <w:lang w:eastAsia="zh-CN"/>
        </w:rPr>
        <w:t>王</w:t>
      </w:r>
      <w:r>
        <w:rPr>
          <w:rFonts w:hint="eastAsia" w:ascii="仿宋_GB2312" w:eastAsia="仿宋_GB2312"/>
          <w:sz w:val="28"/>
          <w:szCs w:val="28"/>
        </w:rPr>
        <w:t>先生：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13980845693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480" w:lineRule="exact"/>
        <w:ind w:firstLine="560" w:firstLineChars="200"/>
        <w:jc w:val="left"/>
        <w:rPr>
          <w:rFonts w:ascii="仿宋_GB2312" w:eastAsia="仿宋_GB2312"/>
          <w:sz w:val="28"/>
          <w:szCs w:val="28"/>
        </w:rPr>
      </w:pPr>
    </w:p>
    <w:p>
      <w:pPr>
        <w:pStyle w:val="3"/>
        <w:spacing w:line="480" w:lineRule="exact"/>
        <w:ind w:left="3774" w:leftChars="1304" w:hanging="1036" w:hangingChars="370"/>
        <w:jc w:val="center"/>
        <w:rPr>
          <w:rFonts w:ascii="仿宋_GB2312" w:hAnsi="宋体" w:eastAsia="仿宋_GB2312"/>
          <w:sz w:val="28"/>
          <w:szCs w:val="28"/>
        </w:rPr>
      </w:pPr>
    </w:p>
    <w:p>
      <w:pPr>
        <w:pStyle w:val="3"/>
        <w:wordWrap w:val="0"/>
        <w:spacing w:line="480" w:lineRule="exact"/>
        <w:ind w:left="3771" w:leftChars="1504" w:hanging="613" w:hangingChars="219"/>
        <w:jc w:val="center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都江堰光明光电材料有限责任公司</w:t>
      </w:r>
    </w:p>
    <w:p>
      <w:pPr>
        <w:spacing w:line="480" w:lineRule="exact"/>
        <w:ind w:left="3771" w:leftChars="1504" w:hanging="613" w:hangingChars="219"/>
        <w:jc w:val="center"/>
      </w:pPr>
      <w:r>
        <w:rPr>
          <w:rFonts w:hint="eastAsia" w:ascii="仿宋_GB2312" w:hAnsi="宋体" w:eastAsia="仿宋_GB2312"/>
          <w:sz w:val="28"/>
          <w:szCs w:val="28"/>
        </w:rPr>
        <w:t>202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</w:t>
      </w:r>
      <w:r>
        <w:rPr>
          <w:rFonts w:hint="eastAsia" w:ascii="仿宋_GB2312" w:hAnsi="宋体" w:eastAsia="仿宋_GB2312"/>
          <w:sz w:val="28"/>
          <w:szCs w:val="28"/>
        </w:rPr>
        <w:t>年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/>
          <w:sz w:val="28"/>
          <w:szCs w:val="28"/>
        </w:rPr>
        <w:t>月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21</w:t>
      </w:r>
      <w:r>
        <w:rPr>
          <w:rFonts w:hint="eastAsia" w:ascii="仿宋_GB2312" w:hAnsi="宋体" w:eastAsia="仿宋_GB2312"/>
          <w:sz w:val="28"/>
          <w:szCs w:val="28"/>
        </w:rPr>
        <w:t>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133" w:bottom="1440" w:left="12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hZTFkNTMyYjU5YjE2MDlhYjExYjA4YzQxNGY4ZjQifQ=="/>
  </w:docVars>
  <w:rsids>
    <w:rsidRoot w:val="00D838A2"/>
    <w:rsid w:val="00000B2F"/>
    <w:rsid w:val="00003412"/>
    <w:rsid w:val="000072C1"/>
    <w:rsid w:val="00010457"/>
    <w:rsid w:val="000118F0"/>
    <w:rsid w:val="000121A0"/>
    <w:rsid w:val="0001447A"/>
    <w:rsid w:val="00021DCC"/>
    <w:rsid w:val="000225A7"/>
    <w:rsid w:val="00023D8E"/>
    <w:rsid w:val="00031174"/>
    <w:rsid w:val="00031C4E"/>
    <w:rsid w:val="000365C8"/>
    <w:rsid w:val="0004078C"/>
    <w:rsid w:val="000411E4"/>
    <w:rsid w:val="00041A96"/>
    <w:rsid w:val="00042634"/>
    <w:rsid w:val="000513D1"/>
    <w:rsid w:val="000564AF"/>
    <w:rsid w:val="00057768"/>
    <w:rsid w:val="0006276B"/>
    <w:rsid w:val="00064BDE"/>
    <w:rsid w:val="000657E4"/>
    <w:rsid w:val="0006690A"/>
    <w:rsid w:val="00077547"/>
    <w:rsid w:val="000909AD"/>
    <w:rsid w:val="0009313E"/>
    <w:rsid w:val="000931AE"/>
    <w:rsid w:val="00093691"/>
    <w:rsid w:val="000979F3"/>
    <w:rsid w:val="00097EC4"/>
    <w:rsid w:val="00097EF4"/>
    <w:rsid w:val="000B717D"/>
    <w:rsid w:val="000C0E4C"/>
    <w:rsid w:val="000C1E75"/>
    <w:rsid w:val="000C6FF3"/>
    <w:rsid w:val="000D2D15"/>
    <w:rsid w:val="000D305D"/>
    <w:rsid w:val="000E09A4"/>
    <w:rsid w:val="000E4D29"/>
    <w:rsid w:val="0010305C"/>
    <w:rsid w:val="001037CD"/>
    <w:rsid w:val="00107380"/>
    <w:rsid w:val="00110B5E"/>
    <w:rsid w:val="00111F0C"/>
    <w:rsid w:val="00112CDB"/>
    <w:rsid w:val="0012027F"/>
    <w:rsid w:val="0012459F"/>
    <w:rsid w:val="0012477E"/>
    <w:rsid w:val="001277CE"/>
    <w:rsid w:val="001408D5"/>
    <w:rsid w:val="001553CB"/>
    <w:rsid w:val="0016063C"/>
    <w:rsid w:val="001704C7"/>
    <w:rsid w:val="00173E1E"/>
    <w:rsid w:val="0019457C"/>
    <w:rsid w:val="00196207"/>
    <w:rsid w:val="001A03F6"/>
    <w:rsid w:val="001A2BDF"/>
    <w:rsid w:val="001A5AC1"/>
    <w:rsid w:val="001B5B5C"/>
    <w:rsid w:val="001B6BA3"/>
    <w:rsid w:val="001B71F8"/>
    <w:rsid w:val="001D36C6"/>
    <w:rsid w:val="001E04CE"/>
    <w:rsid w:val="001E1306"/>
    <w:rsid w:val="001E73A2"/>
    <w:rsid w:val="001F6A93"/>
    <w:rsid w:val="00207B51"/>
    <w:rsid w:val="002128B9"/>
    <w:rsid w:val="00214E36"/>
    <w:rsid w:val="002221E9"/>
    <w:rsid w:val="00224C4E"/>
    <w:rsid w:val="0023495D"/>
    <w:rsid w:val="002353FF"/>
    <w:rsid w:val="00245E55"/>
    <w:rsid w:val="00245FFD"/>
    <w:rsid w:val="00250E9A"/>
    <w:rsid w:val="00254227"/>
    <w:rsid w:val="00261F1A"/>
    <w:rsid w:val="00263774"/>
    <w:rsid w:val="002664BB"/>
    <w:rsid w:val="00270BF2"/>
    <w:rsid w:val="00273250"/>
    <w:rsid w:val="00274539"/>
    <w:rsid w:val="00286460"/>
    <w:rsid w:val="0029031C"/>
    <w:rsid w:val="00291B33"/>
    <w:rsid w:val="0029322A"/>
    <w:rsid w:val="00293DE3"/>
    <w:rsid w:val="00295578"/>
    <w:rsid w:val="00296091"/>
    <w:rsid w:val="002975E2"/>
    <w:rsid w:val="002A4199"/>
    <w:rsid w:val="002A60E7"/>
    <w:rsid w:val="002B2D41"/>
    <w:rsid w:val="002B5763"/>
    <w:rsid w:val="002C0AE9"/>
    <w:rsid w:val="002C5CEF"/>
    <w:rsid w:val="002D5708"/>
    <w:rsid w:val="002E05AB"/>
    <w:rsid w:val="002F253A"/>
    <w:rsid w:val="00301CD9"/>
    <w:rsid w:val="0031276F"/>
    <w:rsid w:val="00314209"/>
    <w:rsid w:val="0032302D"/>
    <w:rsid w:val="00330840"/>
    <w:rsid w:val="0033319D"/>
    <w:rsid w:val="003338E8"/>
    <w:rsid w:val="0033496E"/>
    <w:rsid w:val="003514AB"/>
    <w:rsid w:val="00351E9E"/>
    <w:rsid w:val="0035216A"/>
    <w:rsid w:val="00353F81"/>
    <w:rsid w:val="00361265"/>
    <w:rsid w:val="00363FFF"/>
    <w:rsid w:val="0037127C"/>
    <w:rsid w:val="003746A5"/>
    <w:rsid w:val="003778F0"/>
    <w:rsid w:val="00383CCC"/>
    <w:rsid w:val="00386D9D"/>
    <w:rsid w:val="0039517C"/>
    <w:rsid w:val="003970C0"/>
    <w:rsid w:val="003A64B8"/>
    <w:rsid w:val="003A65DC"/>
    <w:rsid w:val="003B158D"/>
    <w:rsid w:val="003B619E"/>
    <w:rsid w:val="003B76AE"/>
    <w:rsid w:val="003C2568"/>
    <w:rsid w:val="003C5E83"/>
    <w:rsid w:val="003E647A"/>
    <w:rsid w:val="003F05D7"/>
    <w:rsid w:val="003F2147"/>
    <w:rsid w:val="00401E08"/>
    <w:rsid w:val="0040243B"/>
    <w:rsid w:val="004068C9"/>
    <w:rsid w:val="004104AD"/>
    <w:rsid w:val="004137A8"/>
    <w:rsid w:val="004229A2"/>
    <w:rsid w:val="004241A3"/>
    <w:rsid w:val="00427747"/>
    <w:rsid w:val="00432F98"/>
    <w:rsid w:val="004361A3"/>
    <w:rsid w:val="00437B42"/>
    <w:rsid w:val="00440456"/>
    <w:rsid w:val="00443AC0"/>
    <w:rsid w:val="00447C97"/>
    <w:rsid w:val="0045341F"/>
    <w:rsid w:val="00461266"/>
    <w:rsid w:val="004628C6"/>
    <w:rsid w:val="0046493B"/>
    <w:rsid w:val="00470726"/>
    <w:rsid w:val="0047106E"/>
    <w:rsid w:val="004758DB"/>
    <w:rsid w:val="00481321"/>
    <w:rsid w:val="004840BE"/>
    <w:rsid w:val="00485495"/>
    <w:rsid w:val="00485CD3"/>
    <w:rsid w:val="004903D3"/>
    <w:rsid w:val="004931A8"/>
    <w:rsid w:val="004A0F12"/>
    <w:rsid w:val="004B141B"/>
    <w:rsid w:val="004B2A9C"/>
    <w:rsid w:val="004B705A"/>
    <w:rsid w:val="004C5BCE"/>
    <w:rsid w:val="004C72AC"/>
    <w:rsid w:val="004D3BD4"/>
    <w:rsid w:val="004D622C"/>
    <w:rsid w:val="004D79E6"/>
    <w:rsid w:val="00505ECE"/>
    <w:rsid w:val="0051744F"/>
    <w:rsid w:val="005212C2"/>
    <w:rsid w:val="00530251"/>
    <w:rsid w:val="005310D4"/>
    <w:rsid w:val="005315D6"/>
    <w:rsid w:val="005332C8"/>
    <w:rsid w:val="0054626C"/>
    <w:rsid w:val="00546D3B"/>
    <w:rsid w:val="00547D0F"/>
    <w:rsid w:val="00554F54"/>
    <w:rsid w:val="00555E19"/>
    <w:rsid w:val="005603B9"/>
    <w:rsid w:val="005706F9"/>
    <w:rsid w:val="00577548"/>
    <w:rsid w:val="005778F3"/>
    <w:rsid w:val="00586AA2"/>
    <w:rsid w:val="00594F69"/>
    <w:rsid w:val="00596A42"/>
    <w:rsid w:val="005A5E4D"/>
    <w:rsid w:val="005A720C"/>
    <w:rsid w:val="005B0743"/>
    <w:rsid w:val="005C07AF"/>
    <w:rsid w:val="005C0CED"/>
    <w:rsid w:val="005C2076"/>
    <w:rsid w:val="005C71CA"/>
    <w:rsid w:val="005D1197"/>
    <w:rsid w:val="005D4DE7"/>
    <w:rsid w:val="005E5613"/>
    <w:rsid w:val="005E729E"/>
    <w:rsid w:val="005E7974"/>
    <w:rsid w:val="005F0CFE"/>
    <w:rsid w:val="005F1AAA"/>
    <w:rsid w:val="00605356"/>
    <w:rsid w:val="006104ED"/>
    <w:rsid w:val="00615182"/>
    <w:rsid w:val="006175B6"/>
    <w:rsid w:val="00617901"/>
    <w:rsid w:val="00632BDB"/>
    <w:rsid w:val="006331CE"/>
    <w:rsid w:val="00635E96"/>
    <w:rsid w:val="00637C5B"/>
    <w:rsid w:val="00637DE3"/>
    <w:rsid w:val="00640F61"/>
    <w:rsid w:val="00652DBF"/>
    <w:rsid w:val="006535DB"/>
    <w:rsid w:val="00653B58"/>
    <w:rsid w:val="006544EE"/>
    <w:rsid w:val="006574EE"/>
    <w:rsid w:val="00667D0F"/>
    <w:rsid w:val="00674034"/>
    <w:rsid w:val="006747FA"/>
    <w:rsid w:val="00676461"/>
    <w:rsid w:val="00683763"/>
    <w:rsid w:val="006948DD"/>
    <w:rsid w:val="006A6B33"/>
    <w:rsid w:val="006A7911"/>
    <w:rsid w:val="006C2578"/>
    <w:rsid w:val="006C3F35"/>
    <w:rsid w:val="006C4A11"/>
    <w:rsid w:val="006D6D21"/>
    <w:rsid w:val="006E2BD8"/>
    <w:rsid w:val="006E756A"/>
    <w:rsid w:val="006F4014"/>
    <w:rsid w:val="006F49E1"/>
    <w:rsid w:val="006F719B"/>
    <w:rsid w:val="0070079F"/>
    <w:rsid w:val="00707D89"/>
    <w:rsid w:val="00710F65"/>
    <w:rsid w:val="00720A2B"/>
    <w:rsid w:val="00742942"/>
    <w:rsid w:val="007444A5"/>
    <w:rsid w:val="00751AC7"/>
    <w:rsid w:val="007531B0"/>
    <w:rsid w:val="00762DFC"/>
    <w:rsid w:val="007744F1"/>
    <w:rsid w:val="00790F6B"/>
    <w:rsid w:val="0079507C"/>
    <w:rsid w:val="007A1D10"/>
    <w:rsid w:val="007A5640"/>
    <w:rsid w:val="007A7DA8"/>
    <w:rsid w:val="007B652C"/>
    <w:rsid w:val="007C090E"/>
    <w:rsid w:val="007C766A"/>
    <w:rsid w:val="007D2790"/>
    <w:rsid w:val="007D4B87"/>
    <w:rsid w:val="007D5415"/>
    <w:rsid w:val="007D6338"/>
    <w:rsid w:val="007E3258"/>
    <w:rsid w:val="007E706D"/>
    <w:rsid w:val="007F269F"/>
    <w:rsid w:val="007F4449"/>
    <w:rsid w:val="007F5735"/>
    <w:rsid w:val="008002CA"/>
    <w:rsid w:val="0080197B"/>
    <w:rsid w:val="008021B3"/>
    <w:rsid w:val="00802B95"/>
    <w:rsid w:val="00805BB0"/>
    <w:rsid w:val="0081398B"/>
    <w:rsid w:val="00822D3E"/>
    <w:rsid w:val="008328B7"/>
    <w:rsid w:val="00834AAD"/>
    <w:rsid w:val="0083610D"/>
    <w:rsid w:val="00840704"/>
    <w:rsid w:val="00840B93"/>
    <w:rsid w:val="0084271C"/>
    <w:rsid w:val="00847D97"/>
    <w:rsid w:val="00851F8B"/>
    <w:rsid w:val="00855D01"/>
    <w:rsid w:val="0086648E"/>
    <w:rsid w:val="008665D3"/>
    <w:rsid w:val="00870B20"/>
    <w:rsid w:val="008715DA"/>
    <w:rsid w:val="0087171B"/>
    <w:rsid w:val="00874CE1"/>
    <w:rsid w:val="00882C4F"/>
    <w:rsid w:val="00882EC0"/>
    <w:rsid w:val="008A174C"/>
    <w:rsid w:val="008A29E1"/>
    <w:rsid w:val="008B23B6"/>
    <w:rsid w:val="008C0780"/>
    <w:rsid w:val="008C2618"/>
    <w:rsid w:val="008C2AC4"/>
    <w:rsid w:val="008D011C"/>
    <w:rsid w:val="008D7ED9"/>
    <w:rsid w:val="008E0493"/>
    <w:rsid w:val="008E07A3"/>
    <w:rsid w:val="008E0B6F"/>
    <w:rsid w:val="008E1383"/>
    <w:rsid w:val="008E480E"/>
    <w:rsid w:val="008E4B89"/>
    <w:rsid w:val="008F1C3B"/>
    <w:rsid w:val="008F3942"/>
    <w:rsid w:val="008F5FBB"/>
    <w:rsid w:val="008F7E6B"/>
    <w:rsid w:val="009158FB"/>
    <w:rsid w:val="009207F8"/>
    <w:rsid w:val="00920CD2"/>
    <w:rsid w:val="0092159D"/>
    <w:rsid w:val="00924478"/>
    <w:rsid w:val="00932D7A"/>
    <w:rsid w:val="009378B9"/>
    <w:rsid w:val="009426DE"/>
    <w:rsid w:val="00942E91"/>
    <w:rsid w:val="009479F4"/>
    <w:rsid w:val="00962BDD"/>
    <w:rsid w:val="0097541E"/>
    <w:rsid w:val="009774C7"/>
    <w:rsid w:val="00982D69"/>
    <w:rsid w:val="00982D92"/>
    <w:rsid w:val="00982F96"/>
    <w:rsid w:val="009839BF"/>
    <w:rsid w:val="0099028A"/>
    <w:rsid w:val="00994A8D"/>
    <w:rsid w:val="009955CC"/>
    <w:rsid w:val="009A21D6"/>
    <w:rsid w:val="009C37D7"/>
    <w:rsid w:val="009C6DC9"/>
    <w:rsid w:val="009D604F"/>
    <w:rsid w:val="009E2ECE"/>
    <w:rsid w:val="009F1350"/>
    <w:rsid w:val="009F3D00"/>
    <w:rsid w:val="00A02107"/>
    <w:rsid w:val="00A02454"/>
    <w:rsid w:val="00A047B5"/>
    <w:rsid w:val="00A13C4B"/>
    <w:rsid w:val="00A141E1"/>
    <w:rsid w:val="00A15BC0"/>
    <w:rsid w:val="00A22450"/>
    <w:rsid w:val="00A34FC3"/>
    <w:rsid w:val="00A40119"/>
    <w:rsid w:val="00A44EB2"/>
    <w:rsid w:val="00A5379F"/>
    <w:rsid w:val="00A53F94"/>
    <w:rsid w:val="00A5552E"/>
    <w:rsid w:val="00A6078B"/>
    <w:rsid w:val="00A6213F"/>
    <w:rsid w:val="00A6380A"/>
    <w:rsid w:val="00A71DAB"/>
    <w:rsid w:val="00A84CCC"/>
    <w:rsid w:val="00A8716E"/>
    <w:rsid w:val="00A9060B"/>
    <w:rsid w:val="00A9216A"/>
    <w:rsid w:val="00A93A93"/>
    <w:rsid w:val="00A956AE"/>
    <w:rsid w:val="00A9621F"/>
    <w:rsid w:val="00AA42C4"/>
    <w:rsid w:val="00AA6CA5"/>
    <w:rsid w:val="00AA7E72"/>
    <w:rsid w:val="00AB12C7"/>
    <w:rsid w:val="00AB1AF5"/>
    <w:rsid w:val="00AB2929"/>
    <w:rsid w:val="00AC0E34"/>
    <w:rsid w:val="00AC190D"/>
    <w:rsid w:val="00AC3240"/>
    <w:rsid w:val="00AD1F92"/>
    <w:rsid w:val="00AD23B4"/>
    <w:rsid w:val="00AE1CEC"/>
    <w:rsid w:val="00AE1F18"/>
    <w:rsid w:val="00AE3D9B"/>
    <w:rsid w:val="00AE5A48"/>
    <w:rsid w:val="00AE670A"/>
    <w:rsid w:val="00AF228E"/>
    <w:rsid w:val="00AF3DBA"/>
    <w:rsid w:val="00B02442"/>
    <w:rsid w:val="00B05172"/>
    <w:rsid w:val="00B070E1"/>
    <w:rsid w:val="00B07B2A"/>
    <w:rsid w:val="00B12D00"/>
    <w:rsid w:val="00B13309"/>
    <w:rsid w:val="00B13CD2"/>
    <w:rsid w:val="00B16F95"/>
    <w:rsid w:val="00B214D9"/>
    <w:rsid w:val="00B232DD"/>
    <w:rsid w:val="00B33E97"/>
    <w:rsid w:val="00B34A19"/>
    <w:rsid w:val="00B418D8"/>
    <w:rsid w:val="00B41F8B"/>
    <w:rsid w:val="00B437EC"/>
    <w:rsid w:val="00B54AE3"/>
    <w:rsid w:val="00B57293"/>
    <w:rsid w:val="00B647B0"/>
    <w:rsid w:val="00B65419"/>
    <w:rsid w:val="00B66DD9"/>
    <w:rsid w:val="00B730E6"/>
    <w:rsid w:val="00B731DF"/>
    <w:rsid w:val="00B749C7"/>
    <w:rsid w:val="00B75D82"/>
    <w:rsid w:val="00B77408"/>
    <w:rsid w:val="00B77731"/>
    <w:rsid w:val="00B82E13"/>
    <w:rsid w:val="00B95394"/>
    <w:rsid w:val="00BA1D7F"/>
    <w:rsid w:val="00BB5DB7"/>
    <w:rsid w:val="00BB6975"/>
    <w:rsid w:val="00BB7A93"/>
    <w:rsid w:val="00BC549F"/>
    <w:rsid w:val="00BE796F"/>
    <w:rsid w:val="00BF0EF3"/>
    <w:rsid w:val="00BF26BA"/>
    <w:rsid w:val="00BF315D"/>
    <w:rsid w:val="00BF52C3"/>
    <w:rsid w:val="00C06E16"/>
    <w:rsid w:val="00C11F7B"/>
    <w:rsid w:val="00C1586A"/>
    <w:rsid w:val="00C220F5"/>
    <w:rsid w:val="00C237BD"/>
    <w:rsid w:val="00C23C9A"/>
    <w:rsid w:val="00C27F35"/>
    <w:rsid w:val="00C30318"/>
    <w:rsid w:val="00C31A59"/>
    <w:rsid w:val="00C31CA5"/>
    <w:rsid w:val="00C32FF4"/>
    <w:rsid w:val="00C34405"/>
    <w:rsid w:val="00C371A6"/>
    <w:rsid w:val="00C50880"/>
    <w:rsid w:val="00C53F65"/>
    <w:rsid w:val="00C547B5"/>
    <w:rsid w:val="00C560F7"/>
    <w:rsid w:val="00C637D5"/>
    <w:rsid w:val="00C73371"/>
    <w:rsid w:val="00C734F5"/>
    <w:rsid w:val="00C73A40"/>
    <w:rsid w:val="00C77F09"/>
    <w:rsid w:val="00C82335"/>
    <w:rsid w:val="00C91D8F"/>
    <w:rsid w:val="00C9294D"/>
    <w:rsid w:val="00C94EB7"/>
    <w:rsid w:val="00CA0A09"/>
    <w:rsid w:val="00CA1F06"/>
    <w:rsid w:val="00CA33AD"/>
    <w:rsid w:val="00CA6C22"/>
    <w:rsid w:val="00CC13E9"/>
    <w:rsid w:val="00CC337E"/>
    <w:rsid w:val="00CD4EE2"/>
    <w:rsid w:val="00CD5B2C"/>
    <w:rsid w:val="00CE0867"/>
    <w:rsid w:val="00CE787E"/>
    <w:rsid w:val="00CF12F5"/>
    <w:rsid w:val="00CF4CCA"/>
    <w:rsid w:val="00CF5CB3"/>
    <w:rsid w:val="00D07ECF"/>
    <w:rsid w:val="00D11C69"/>
    <w:rsid w:val="00D11F28"/>
    <w:rsid w:val="00D13309"/>
    <w:rsid w:val="00D13C6B"/>
    <w:rsid w:val="00D17E72"/>
    <w:rsid w:val="00D26130"/>
    <w:rsid w:val="00D35EC7"/>
    <w:rsid w:val="00D375E3"/>
    <w:rsid w:val="00D468C7"/>
    <w:rsid w:val="00D54468"/>
    <w:rsid w:val="00D57C49"/>
    <w:rsid w:val="00D61F1B"/>
    <w:rsid w:val="00D655FC"/>
    <w:rsid w:val="00D67DAD"/>
    <w:rsid w:val="00D838A2"/>
    <w:rsid w:val="00D8728C"/>
    <w:rsid w:val="00D95F8C"/>
    <w:rsid w:val="00D963AB"/>
    <w:rsid w:val="00D974F8"/>
    <w:rsid w:val="00D97701"/>
    <w:rsid w:val="00DA7B64"/>
    <w:rsid w:val="00DB44CB"/>
    <w:rsid w:val="00DB6873"/>
    <w:rsid w:val="00DC06F9"/>
    <w:rsid w:val="00DC47CE"/>
    <w:rsid w:val="00DC5B53"/>
    <w:rsid w:val="00DD374A"/>
    <w:rsid w:val="00DD46F0"/>
    <w:rsid w:val="00DD4F6D"/>
    <w:rsid w:val="00DD5C2C"/>
    <w:rsid w:val="00DD5C52"/>
    <w:rsid w:val="00DD7C4A"/>
    <w:rsid w:val="00DF094C"/>
    <w:rsid w:val="00E00ED8"/>
    <w:rsid w:val="00E12461"/>
    <w:rsid w:val="00E15343"/>
    <w:rsid w:val="00E1771A"/>
    <w:rsid w:val="00E21422"/>
    <w:rsid w:val="00E21CBE"/>
    <w:rsid w:val="00E276EA"/>
    <w:rsid w:val="00E34BE1"/>
    <w:rsid w:val="00E36B7A"/>
    <w:rsid w:val="00E377D7"/>
    <w:rsid w:val="00E46A43"/>
    <w:rsid w:val="00E50B12"/>
    <w:rsid w:val="00E51BDB"/>
    <w:rsid w:val="00E51C18"/>
    <w:rsid w:val="00E53417"/>
    <w:rsid w:val="00E62201"/>
    <w:rsid w:val="00E65906"/>
    <w:rsid w:val="00E71AF3"/>
    <w:rsid w:val="00E760E0"/>
    <w:rsid w:val="00E815E0"/>
    <w:rsid w:val="00E96521"/>
    <w:rsid w:val="00EA3AA9"/>
    <w:rsid w:val="00EA3E73"/>
    <w:rsid w:val="00EB52E9"/>
    <w:rsid w:val="00EC0D59"/>
    <w:rsid w:val="00EC21E7"/>
    <w:rsid w:val="00EC624F"/>
    <w:rsid w:val="00ED1916"/>
    <w:rsid w:val="00ED44FF"/>
    <w:rsid w:val="00ED55F9"/>
    <w:rsid w:val="00EE1516"/>
    <w:rsid w:val="00EF4365"/>
    <w:rsid w:val="00EF50C6"/>
    <w:rsid w:val="00EF51E7"/>
    <w:rsid w:val="00F056AA"/>
    <w:rsid w:val="00F13C89"/>
    <w:rsid w:val="00F14107"/>
    <w:rsid w:val="00F14C36"/>
    <w:rsid w:val="00F15E3A"/>
    <w:rsid w:val="00F17C70"/>
    <w:rsid w:val="00F30005"/>
    <w:rsid w:val="00F334F3"/>
    <w:rsid w:val="00F345AF"/>
    <w:rsid w:val="00F46A14"/>
    <w:rsid w:val="00F52F8D"/>
    <w:rsid w:val="00F54224"/>
    <w:rsid w:val="00F56ADA"/>
    <w:rsid w:val="00F670DC"/>
    <w:rsid w:val="00F752F5"/>
    <w:rsid w:val="00F80E5A"/>
    <w:rsid w:val="00F81742"/>
    <w:rsid w:val="00F83300"/>
    <w:rsid w:val="00F842BF"/>
    <w:rsid w:val="00F85E6A"/>
    <w:rsid w:val="00F879EF"/>
    <w:rsid w:val="00F87AB7"/>
    <w:rsid w:val="00F958AB"/>
    <w:rsid w:val="00F96F19"/>
    <w:rsid w:val="00F97910"/>
    <w:rsid w:val="00FA1E3F"/>
    <w:rsid w:val="00FB522F"/>
    <w:rsid w:val="00FB7F0A"/>
    <w:rsid w:val="00FD0B89"/>
    <w:rsid w:val="00FE46B1"/>
    <w:rsid w:val="00FE64E8"/>
    <w:rsid w:val="00FF165C"/>
    <w:rsid w:val="00FF455C"/>
    <w:rsid w:val="0D687BA3"/>
    <w:rsid w:val="0FE60C31"/>
    <w:rsid w:val="11CB0E27"/>
    <w:rsid w:val="127772BA"/>
    <w:rsid w:val="1A49384F"/>
    <w:rsid w:val="1C3D736A"/>
    <w:rsid w:val="1C682A48"/>
    <w:rsid w:val="1F6B4794"/>
    <w:rsid w:val="20BE3FEA"/>
    <w:rsid w:val="250D5CA3"/>
    <w:rsid w:val="25CB1578"/>
    <w:rsid w:val="28015ECC"/>
    <w:rsid w:val="3731308C"/>
    <w:rsid w:val="3A101BE4"/>
    <w:rsid w:val="42CB14FB"/>
    <w:rsid w:val="43791BA5"/>
    <w:rsid w:val="4E642DF9"/>
    <w:rsid w:val="4EF350A0"/>
    <w:rsid w:val="506D2739"/>
    <w:rsid w:val="535A74F8"/>
    <w:rsid w:val="546D281A"/>
    <w:rsid w:val="5F373EC5"/>
    <w:rsid w:val="640D6EBF"/>
    <w:rsid w:val="67D5689E"/>
    <w:rsid w:val="69E62AAB"/>
    <w:rsid w:val="6B877E9C"/>
    <w:rsid w:val="77A75495"/>
    <w:rsid w:val="790C70E8"/>
    <w:rsid w:val="7D5F4C4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qFormat/>
    <w:uiPriority w:val="0"/>
    <w:pPr>
      <w:ind w:left="100" w:leftChars="2500"/>
    </w:pPr>
  </w:style>
  <w:style w:type="paragraph" w:styleId="4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日期 Char"/>
    <w:basedOn w:val="9"/>
    <w:link w:val="3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11">
    <w:name w:val="回信地址"/>
    <w:basedOn w:val="1"/>
    <w:qFormat/>
    <w:uiPriority w:val="0"/>
    <w:pPr>
      <w:keepLines/>
      <w:framePr w:w="2635" w:h="1138" w:wrap="notBeside" w:vAnchor="page" w:hAnchor="margin" w:xAlign="right" w:y="678" w:anchorLock="1"/>
      <w:widowControl/>
      <w:spacing w:line="200" w:lineRule="atLeast"/>
      <w:ind w:right="-120"/>
      <w:jc w:val="left"/>
    </w:pPr>
    <w:rPr>
      <w:kern w:val="0"/>
      <w:sz w:val="16"/>
      <w:szCs w:val="20"/>
    </w:rPr>
  </w:style>
  <w:style w:type="character" w:customStyle="1" w:styleId="12">
    <w:name w:val="批注框文本 Char"/>
    <w:basedOn w:val="9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眉 Char"/>
    <w:basedOn w:val="9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4">
    <w:name w:val="页脚 Char"/>
    <w:basedOn w:val="9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1.w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BA034-AA87-4CB0-BC3C-F183F9ECC0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904</Words>
  <Characters>1190</Characters>
  <Lines>7</Lines>
  <Paragraphs>2</Paragraphs>
  <TotalTime>0</TotalTime>
  <ScaleCrop>false</ScaleCrop>
  <LinksUpToDate>false</LinksUpToDate>
  <CharactersWithSpaces>1228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2020-06-08T05:41:00Z</dcterms:created>
  <dc:creator>Sky123.Org</dc:creator>
  <cp:lastModifiedBy>余华</cp:lastModifiedBy>
  <dcterms:modified xsi:type="dcterms:W3CDTF">2023-06-21T03:41:40Z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2DD8C1C546E34F4B94C1A8B0D8F2A53D</vt:lpwstr>
  </property>
</Properties>
</file>