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DYGM-WZDD-2023-38</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w:t>
      </w:r>
      <w:r>
        <w:rPr>
          <w:rFonts w:hint="eastAsia" w:ascii="宋体" w:hAnsi="宋体"/>
          <w:b/>
          <w:sz w:val="36"/>
          <w:szCs w:val="36"/>
          <w:u w:val="single"/>
        </w:rPr>
        <w:t>年度医用物资类采购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丹阳光明光电有限公司决定对 </w:t>
      </w:r>
      <w:r>
        <w:rPr>
          <w:rFonts w:hint="eastAsia" w:asciiTheme="minorEastAsia" w:hAnsiTheme="minorEastAsia" w:eastAsiaTheme="minorEastAsia"/>
          <w:sz w:val="24"/>
          <w:u w:val="single"/>
          <w:lang w:eastAsia="zh-CN"/>
        </w:rPr>
        <w:t>2023</w:t>
      </w:r>
      <w:r>
        <w:rPr>
          <w:rFonts w:hint="eastAsia" w:asciiTheme="minorEastAsia" w:hAnsiTheme="minorEastAsia" w:eastAsiaTheme="minorEastAsia"/>
          <w:sz w:val="24"/>
          <w:u w:val="single"/>
        </w:rPr>
        <w:t>年度医用物资类采购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年度医用物资类采购项目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424" w:firstLineChars="177"/>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bookmarkStart w:id="2" w:name="_GoBack"/>
      <w:bookmarkEnd w:id="2"/>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DYGM-WZDD-2023-38</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华文仿宋" w:hAnsi="华文仿宋" w:eastAsia="华文仿宋"/>
          <w:sz w:val="24"/>
          <w:lang w:eastAsia="zh-CN"/>
        </w:rPr>
        <w:t>2023</w:t>
      </w:r>
      <w:r>
        <w:rPr>
          <w:rFonts w:hint="eastAsia" w:ascii="华文仿宋" w:hAnsi="华文仿宋" w:eastAsia="华文仿宋"/>
          <w:sz w:val="24"/>
        </w:rPr>
        <w:t>年度医用物资类定点采购项目，为保证双方权利和义务，特订立本协议（合同），以便共同遵守。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w:t>
      </w:r>
      <w:r>
        <w:rPr>
          <w:rFonts w:hint="eastAsia" w:ascii="华文仿宋" w:hAnsi="华文仿宋" w:eastAsia="华文仿宋"/>
          <w:sz w:val="24"/>
          <w:lang w:eastAsia="zh-CN"/>
        </w:rPr>
        <w:t>2023</w:t>
      </w:r>
      <w:r>
        <w:rPr>
          <w:rFonts w:hint="eastAsia" w:ascii="华文仿宋" w:hAnsi="华文仿宋" w:eastAsia="华文仿宋"/>
          <w:sz w:val="24"/>
        </w:rPr>
        <w:t>年度医用物资类定点采购；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w:t>
      </w:r>
      <w:r>
        <w:rPr>
          <w:rFonts w:hint="eastAsia" w:ascii="华文仿宋" w:hAnsi="华文仿宋" w:eastAsia="华文仿宋"/>
          <w:sz w:val="24"/>
          <w:lang w:eastAsia="zh-CN"/>
        </w:rPr>
        <w:t>2023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w:t>
      </w:r>
      <w:r>
        <w:rPr>
          <w:rFonts w:hint="eastAsia" w:ascii="华文仿宋" w:hAnsi="华文仿宋" w:eastAsia="华文仿宋"/>
          <w:color w:val="FF0000"/>
          <w:sz w:val="24"/>
          <w:u w:val="single"/>
        </w:rPr>
        <w:t xml:space="preserve">    %</w:t>
      </w:r>
      <w:r>
        <w:rPr>
          <w:rFonts w:hint="eastAsia" w:ascii="华文仿宋" w:hAnsi="华文仿宋" w:eastAsia="华文仿宋"/>
          <w:color w:val="FF0000"/>
          <w:sz w:val="24"/>
        </w:rPr>
        <w:t>增值税发票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日内付款。由于乙方开具发票不符合相关法规要求，给甲方造成的涉税损失由乙方全额承担。</w:t>
      </w:r>
    </w:p>
    <w:p>
      <w:pPr>
        <w:spacing w:line="360" w:lineRule="auto"/>
        <w:rPr>
          <w:rFonts w:ascii="华文仿宋" w:hAnsi="华文仿宋" w:eastAsia="华文仿宋"/>
          <w:sz w:val="24"/>
        </w:rPr>
      </w:pPr>
      <w:r>
        <w:rPr>
          <w:rFonts w:hint="eastAsia" w:ascii="华文仿宋" w:hAnsi="华文仿宋" w:eastAsia="华文仿宋"/>
          <w:sz w:val="24"/>
        </w:rPr>
        <w:t>九、采购业务内容</w:t>
      </w:r>
    </w:p>
    <w:tbl>
      <w:tblPr>
        <w:tblStyle w:val="15"/>
        <w:tblW w:w="10360" w:type="dxa"/>
        <w:tblInd w:w="-641" w:type="dxa"/>
        <w:tblLayout w:type="fixed"/>
        <w:tblCellMar>
          <w:top w:w="0" w:type="dxa"/>
          <w:left w:w="108" w:type="dxa"/>
          <w:bottom w:w="0" w:type="dxa"/>
          <w:right w:w="108" w:type="dxa"/>
        </w:tblCellMar>
      </w:tblPr>
      <w:tblGrid>
        <w:gridCol w:w="840"/>
        <w:gridCol w:w="1900"/>
        <w:gridCol w:w="1940"/>
        <w:gridCol w:w="1340"/>
        <w:gridCol w:w="1740"/>
        <w:gridCol w:w="1460"/>
        <w:gridCol w:w="1140"/>
      </w:tblGrid>
      <w:tr>
        <w:tblPrEx>
          <w:tblLayout w:type="fixed"/>
          <w:tblCellMar>
            <w:top w:w="0" w:type="dxa"/>
            <w:left w:w="108" w:type="dxa"/>
            <w:bottom w:w="0" w:type="dxa"/>
            <w:right w:w="108" w:type="dxa"/>
          </w:tblCellMar>
        </w:tblPrEx>
        <w:trPr>
          <w:trHeight w:val="270" w:hRule="atLeast"/>
        </w:trPr>
        <w:tc>
          <w:tcPr>
            <w:tcW w:w="8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19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3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生产厂家</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1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压敏胶带</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1cm宽压敏布</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创口贴</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透气；100片/盒</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云南白药</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藿香正气口服液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10ml*5支</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太极</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风油精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金银花</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贡菊</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防尘口罩</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N90</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甘油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苏州新兴</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云南白药喷雾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两瓶装</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额温枪</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鱼跃牌；红外线</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鱼跃</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把</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棉签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50只</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碘伏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双氧水</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烫伤膏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支</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纱布</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7.5*7.5*2</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30S</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清凉油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金银花露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340ml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凉茶料包</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80g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闪亮滴眼液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百多邦软膏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应急药箱</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10寸</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84泡腾片</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1g/200颗</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1980" w:firstLineChars="450"/>
        <w:rPr>
          <w:rFonts w:ascii="华文仿宋" w:hAnsi="华文仿宋" w:eastAsia="华文仿宋"/>
          <w:sz w:val="24"/>
        </w:rPr>
      </w:pPr>
      <w:r>
        <w:rPr>
          <w:rFonts w:hint="eastAsia" w:ascii="黑体" w:hAnsi="黑体" w:eastAsia="黑体"/>
          <w:sz w:val="44"/>
          <w:szCs w:val="44"/>
        </w:rPr>
        <w:t xml:space="preserve">  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w:t>
      </w:r>
      <w:r>
        <w:rPr>
          <w:rFonts w:hint="eastAsia" w:asciiTheme="minorEastAsia" w:hAnsiTheme="minorEastAsia" w:eastAsiaTheme="minorEastAsia"/>
          <w:sz w:val="36"/>
          <w:szCs w:val="36"/>
        </w:rPr>
        <w:t>年度医用物资类采购项目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0360" w:type="dxa"/>
        <w:tblInd w:w="-641" w:type="dxa"/>
        <w:tblLayout w:type="fixed"/>
        <w:tblCellMar>
          <w:top w:w="0" w:type="dxa"/>
          <w:left w:w="108" w:type="dxa"/>
          <w:bottom w:w="0" w:type="dxa"/>
          <w:right w:w="108" w:type="dxa"/>
        </w:tblCellMar>
      </w:tblPr>
      <w:tblGrid>
        <w:gridCol w:w="840"/>
        <w:gridCol w:w="1900"/>
        <w:gridCol w:w="1940"/>
        <w:gridCol w:w="1340"/>
        <w:gridCol w:w="1740"/>
        <w:gridCol w:w="1460"/>
        <w:gridCol w:w="1140"/>
      </w:tblGrid>
      <w:tr>
        <w:tblPrEx>
          <w:tblLayout w:type="fixed"/>
          <w:tblCellMar>
            <w:top w:w="0" w:type="dxa"/>
            <w:left w:w="108" w:type="dxa"/>
            <w:bottom w:w="0" w:type="dxa"/>
            <w:right w:w="108" w:type="dxa"/>
          </w:tblCellMar>
        </w:tblPrEx>
        <w:trPr>
          <w:trHeight w:val="270" w:hRule="atLeast"/>
        </w:trPr>
        <w:tc>
          <w:tcPr>
            <w:tcW w:w="8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19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3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生产厂家</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1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压敏胶带</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1cm宽压敏布</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创口贴</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透气；100片/盒</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云南白药</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藿香正气口服液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10ml*5支</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太极</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风油精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金银花</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贡菊</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防尘口罩</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N90</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甘油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苏州新兴</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云南白药喷雾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两瓶装</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额温枪</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鱼跃牌；红外线</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鱼跃</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把</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棉签</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50只</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碘伏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双氧水</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烫伤膏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支</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纱布</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7.5*7.5*2</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30S</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清凉油</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金银花露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340ml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凉茶料包</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80g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闪亮滴眼液</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10ml</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百多邦软膏</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5g</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盒</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应急药箱</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10寸</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84泡腾片</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1g/200颗</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瓶</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 xml:space="preserve">%的增值税 </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849"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1AD"/>
    <w:rsid w:val="00083906"/>
    <w:rsid w:val="00090064"/>
    <w:rsid w:val="00093204"/>
    <w:rsid w:val="0009541D"/>
    <w:rsid w:val="0009617F"/>
    <w:rsid w:val="000A02CA"/>
    <w:rsid w:val="000A1A94"/>
    <w:rsid w:val="000A26CE"/>
    <w:rsid w:val="000A5947"/>
    <w:rsid w:val="000A5A07"/>
    <w:rsid w:val="000B3858"/>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40E0"/>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204E"/>
    <w:rsid w:val="00357DE6"/>
    <w:rsid w:val="00364AA9"/>
    <w:rsid w:val="00364B8E"/>
    <w:rsid w:val="00364E96"/>
    <w:rsid w:val="00366E00"/>
    <w:rsid w:val="00367250"/>
    <w:rsid w:val="00372054"/>
    <w:rsid w:val="003746A9"/>
    <w:rsid w:val="0037487C"/>
    <w:rsid w:val="00375E11"/>
    <w:rsid w:val="003813BF"/>
    <w:rsid w:val="00381D14"/>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2F04"/>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288"/>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2A90"/>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9B3"/>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02D0"/>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45EEF"/>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51C32C2"/>
    <w:rsid w:val="115C1106"/>
    <w:rsid w:val="148062C0"/>
    <w:rsid w:val="158242C4"/>
    <w:rsid w:val="170209AC"/>
    <w:rsid w:val="1D9243F8"/>
    <w:rsid w:val="212958D0"/>
    <w:rsid w:val="25014F38"/>
    <w:rsid w:val="27924175"/>
    <w:rsid w:val="27B91ECD"/>
    <w:rsid w:val="280323B1"/>
    <w:rsid w:val="2C6923FD"/>
    <w:rsid w:val="2E2C5924"/>
    <w:rsid w:val="303C618E"/>
    <w:rsid w:val="3165605F"/>
    <w:rsid w:val="3798187C"/>
    <w:rsid w:val="3A666336"/>
    <w:rsid w:val="415A73C9"/>
    <w:rsid w:val="42670C68"/>
    <w:rsid w:val="4CF960B9"/>
    <w:rsid w:val="51414DCE"/>
    <w:rsid w:val="53BB5D38"/>
    <w:rsid w:val="582F4FA6"/>
    <w:rsid w:val="5BA84B60"/>
    <w:rsid w:val="5FFB256E"/>
    <w:rsid w:val="63623A3E"/>
    <w:rsid w:val="66A936D2"/>
    <w:rsid w:val="6A4913F8"/>
    <w:rsid w:val="6AF17C50"/>
    <w:rsid w:val="70B60DD1"/>
    <w:rsid w:val="750139B7"/>
    <w:rsid w:val="76656C8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A16776-C69B-470E-9AC0-07622A660954}">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868</Words>
  <Characters>4954</Characters>
  <Lines>41</Lines>
  <Paragraphs>11</Paragraphs>
  <TotalTime>564</TotalTime>
  <ScaleCrop>false</ScaleCrop>
  <LinksUpToDate>false</LinksUpToDate>
  <CharactersWithSpaces>5811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2023-03-07T02:48:45Z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