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DYGM-WZDD-2023-14</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2023年度高耐热材料</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lang w:eastAsia="zh-CN"/>
        </w:rPr>
        <w:t>2023年度高耐热材料</w:t>
      </w:r>
      <w:r>
        <w:rPr>
          <w:rFonts w:hint="eastAsia" w:asciiTheme="minorEastAsia" w:hAnsiTheme="minorEastAsia" w:eastAsiaTheme="minorEastAsia"/>
          <w:sz w:val="24"/>
        </w:rPr>
        <w:t>采购项目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lang w:eastAsia="zh-CN"/>
        </w:rPr>
        <w:t>2023年度高耐热材料</w:t>
      </w:r>
      <w:r>
        <w:rPr>
          <w:rFonts w:hint="eastAsia" w:asciiTheme="minorEastAsia" w:hAnsiTheme="minorEastAsia" w:eastAsiaTheme="minorEastAsia"/>
          <w:sz w:val="24"/>
        </w:rPr>
        <w:t>采购项目</w:t>
      </w:r>
    </w:p>
    <w:tbl>
      <w:tblPr>
        <w:tblStyle w:val="15"/>
        <w:tblW w:w="8020" w:type="dxa"/>
        <w:tblInd w:w="103" w:type="dxa"/>
        <w:tblLayout w:type="fixed"/>
        <w:tblCellMar>
          <w:top w:w="0" w:type="dxa"/>
          <w:left w:w="108" w:type="dxa"/>
          <w:bottom w:w="0" w:type="dxa"/>
          <w:right w:w="108" w:type="dxa"/>
        </w:tblCellMar>
      </w:tblPr>
      <w:tblGrid>
        <w:gridCol w:w="1720"/>
        <w:gridCol w:w="1760"/>
        <w:gridCol w:w="1540"/>
        <w:gridCol w:w="1180"/>
        <w:gridCol w:w="1820"/>
      </w:tblGrid>
      <w:tr>
        <w:tblPrEx>
          <w:tblLayout w:type="fixed"/>
          <w:tblCellMar>
            <w:top w:w="0" w:type="dxa"/>
            <w:left w:w="108" w:type="dxa"/>
            <w:bottom w:w="0" w:type="dxa"/>
            <w:right w:w="108" w:type="dxa"/>
          </w:tblCellMar>
        </w:tblPrEx>
        <w:trPr>
          <w:trHeight w:val="525" w:hRule="atLeast"/>
        </w:trPr>
        <w:tc>
          <w:tcPr>
            <w:tcW w:w="1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质量技术要求</w:t>
            </w:r>
          </w:p>
        </w:tc>
        <w:tc>
          <w:tcPr>
            <w:tcW w:w="11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纤维布</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1000mm*2mm</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环保</w:t>
            </w:r>
            <w:r>
              <w:rPr>
                <w:rFonts w:hint="eastAsia" w:ascii="宋体" w:hAnsi="宋体" w:cs="宋体"/>
                <w:color w:val="000000"/>
                <w:kern w:val="0"/>
                <w:sz w:val="22"/>
                <w:szCs w:val="22"/>
                <w:lang w:val="en-US" w:eastAsia="zh-CN"/>
              </w:rPr>
              <w:t xml:space="preserve">  40kg</w:t>
            </w:r>
          </w:p>
        </w:tc>
      </w:tr>
      <w:tr>
        <w:tblPrEx>
          <w:tblLayout w:type="fixed"/>
          <w:tblCellMar>
            <w:top w:w="0" w:type="dxa"/>
            <w:left w:w="108" w:type="dxa"/>
            <w:bottom w:w="0" w:type="dxa"/>
            <w:right w:w="108" w:type="dxa"/>
          </w:tblCellMar>
        </w:tblPrEx>
        <w:trPr>
          <w:trHeight w:val="510"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石棉布</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3*610mm</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箱</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陶瓷纤维纸</w:t>
            </w:r>
            <w:r>
              <w:rPr>
                <w:rFonts w:hint="eastAsia" w:ascii="宋体" w:hAnsi="宋体" w:cs="宋体"/>
                <w:color w:val="000000"/>
                <w:kern w:val="0"/>
                <w:sz w:val="22"/>
                <w:szCs w:val="22"/>
                <w:lang w:val="en-US" w:eastAsia="zh-CN"/>
              </w:rPr>
              <w:t xml:space="preserve">  </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耐火砖</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260*110*65mm</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耐高温1500度、1.01密度</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块</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莫来石</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硅胶管</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φ8</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耐高温耐高压</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kg</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硅酸铝纤维毡</w:t>
            </w:r>
          </w:p>
        </w:tc>
        <w:tc>
          <w:tcPr>
            <w:tcW w:w="17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3.6m*60cm*5cm</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8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525"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高温水泥</w:t>
            </w:r>
          </w:p>
        </w:tc>
        <w:tc>
          <w:tcPr>
            <w:tcW w:w="17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50kg</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包</w:t>
            </w:r>
          </w:p>
        </w:tc>
        <w:tc>
          <w:tcPr>
            <w:tcW w:w="1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bl>
    <w:p>
      <w:pPr>
        <w:spacing w:line="54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360" w:lineRule="auto"/>
        <w:rPr>
          <w:rFonts w:hint="eastAsia" w:asciiTheme="minorEastAsia" w:hAnsiTheme="minorEastAsia" w:eastAsiaTheme="minorEastAsia"/>
          <w:sz w:val="24"/>
        </w:rPr>
      </w:pPr>
      <w:r>
        <w:rPr>
          <w:rFonts w:hint="eastAsia" w:ascii="宋体" w:hAnsi="宋体"/>
          <w:b/>
          <w:color w:val="000000" w:themeColor="text1"/>
          <w:sz w:val="24"/>
          <w14:textFill>
            <w14:solidFill>
              <w14:schemeClr w14:val="tx1"/>
            </w14:solidFill>
          </w14:textFill>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hint="eastAsia" w:ascii="黑体" w:hAnsi="黑体" w:eastAsia="黑体"/>
          <w:sz w:val="44"/>
          <w:szCs w:val="44"/>
        </w:rPr>
      </w:pPr>
    </w:p>
    <w:p>
      <w:pPr>
        <w:spacing w:line="540" w:lineRule="exact"/>
        <w:rPr>
          <w:rFonts w:hint="eastAsia" w:ascii="黑体" w:hAnsi="黑体" w:eastAsia="黑体"/>
          <w:sz w:val="44"/>
          <w:szCs w:val="44"/>
        </w:rPr>
      </w:pPr>
      <w:bookmarkStart w:id="2" w:name="_GoBack"/>
      <w:bookmarkEnd w:id="2"/>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DYGM-WZDD-2023-14</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华文仿宋" w:hAnsi="华文仿宋" w:eastAsia="华文仿宋"/>
          <w:sz w:val="24"/>
          <w:lang w:eastAsia="zh-CN"/>
        </w:rPr>
        <w:t>2023年度高耐热材料</w:t>
      </w:r>
      <w:r>
        <w:rPr>
          <w:rFonts w:hint="eastAsia" w:ascii="华文仿宋" w:hAnsi="华文仿宋" w:eastAsia="华文仿宋"/>
          <w:sz w:val="24"/>
        </w:rPr>
        <w:t>定点采购项目，为保证双方权利和义务，特订立本协议（合同），以便共同遵守。</w:t>
      </w:r>
    </w:p>
    <w:p>
      <w:pPr>
        <w:spacing w:line="360" w:lineRule="auto"/>
        <w:ind w:firstLine="360" w:firstLineChars="150"/>
        <w:rPr>
          <w:rFonts w:ascii="华文仿宋" w:hAnsi="华文仿宋" w:eastAsia="华文仿宋"/>
          <w:sz w:val="24"/>
        </w:rPr>
      </w:pPr>
      <w:r>
        <w:rPr>
          <w:rFonts w:hint="eastAsia" w:ascii="华文仿宋" w:hAnsi="华文仿宋" w:eastAsia="华文仿宋"/>
          <w:sz w:val="24"/>
        </w:rPr>
        <w:t>采购内容：</w:t>
      </w:r>
      <w:r>
        <w:rPr>
          <w:rFonts w:hint="eastAsia" w:ascii="华文仿宋" w:hAnsi="华文仿宋" w:eastAsia="华文仿宋"/>
          <w:sz w:val="24"/>
          <w:lang w:eastAsia="zh-CN"/>
        </w:rPr>
        <w:t>2023年度高耐热材料</w:t>
      </w:r>
      <w:r>
        <w:rPr>
          <w:rFonts w:hint="eastAsia" w:ascii="华文仿宋" w:hAnsi="华文仿宋" w:eastAsia="华文仿宋"/>
          <w:sz w:val="24"/>
        </w:rPr>
        <w:t>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color w:val="FF0000"/>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w:t>
      </w:r>
      <w:r>
        <w:rPr>
          <w:rFonts w:hint="eastAsia" w:ascii="华文仿宋" w:hAnsi="华文仿宋" w:eastAsia="华文仿宋"/>
          <w:color w:val="FF0000"/>
          <w:sz w:val="24"/>
        </w:rPr>
        <w:t>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10152" w:type="dxa"/>
        <w:tblInd w:w="-263" w:type="dxa"/>
        <w:tblLayout w:type="fixed"/>
        <w:tblCellMar>
          <w:top w:w="0" w:type="dxa"/>
          <w:left w:w="108" w:type="dxa"/>
          <w:bottom w:w="0" w:type="dxa"/>
          <w:right w:w="108" w:type="dxa"/>
        </w:tblCellMar>
      </w:tblPr>
      <w:tblGrid>
        <w:gridCol w:w="1718"/>
        <w:gridCol w:w="1792"/>
        <w:gridCol w:w="1539"/>
        <w:gridCol w:w="1179"/>
        <w:gridCol w:w="1406"/>
        <w:gridCol w:w="1101"/>
        <w:gridCol w:w="1417"/>
      </w:tblGrid>
      <w:tr>
        <w:tblPrEx>
          <w:tblLayout w:type="fixed"/>
          <w:tblCellMar>
            <w:top w:w="0" w:type="dxa"/>
            <w:left w:w="108" w:type="dxa"/>
            <w:bottom w:w="0" w:type="dxa"/>
            <w:right w:w="108" w:type="dxa"/>
          </w:tblCellMar>
        </w:tblPrEx>
        <w:trPr>
          <w:trHeight w:val="525" w:hRule="atLeast"/>
        </w:trPr>
        <w:tc>
          <w:tcPr>
            <w:tcW w:w="17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7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53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质量技术要求</w:t>
            </w:r>
          </w:p>
        </w:tc>
        <w:tc>
          <w:tcPr>
            <w:tcW w:w="117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1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纤维布</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1000mm*2mm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公斤</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华文仿宋" w:hAnsi="华文仿宋" w:eastAsia="华文仿宋"/>
                <w:sz w:val="24"/>
                <w:lang w:val="en-US" w:eastAsia="zh-CN"/>
              </w:rPr>
            </w:pPr>
            <w:r>
              <w:rPr>
                <w:rFonts w:hint="eastAsia" w:ascii="华文仿宋" w:hAnsi="华文仿宋" w:eastAsia="华文仿宋"/>
                <w:sz w:val="24"/>
              </w:rPr>
              <w:t>环保</w:t>
            </w:r>
            <w:r>
              <w:rPr>
                <w:rFonts w:hint="eastAsia" w:ascii="华文仿宋" w:hAnsi="华文仿宋" w:eastAsia="华文仿宋"/>
                <w:sz w:val="24"/>
                <w:lang w:val="en-US" w:eastAsia="zh-CN"/>
              </w:rPr>
              <w:t xml:space="preserve">  40kg</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石棉布</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3*610mm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箱</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陶瓷纤维纸</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耐火砖</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260*110*65mm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宋体" w:hAnsi="宋体" w:cs="宋体"/>
                <w:color w:val="000000"/>
                <w:kern w:val="0"/>
                <w:sz w:val="22"/>
                <w:szCs w:val="22"/>
              </w:rPr>
              <w:t>耐高温1500度、1.01密度</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块</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莫来石</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硅胶管</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φ8</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Cs w:val="21"/>
              </w:rPr>
            </w:pPr>
            <w:r>
              <w:rPr>
                <w:rFonts w:hint="eastAsia" w:ascii="华文仿宋" w:hAnsi="华文仿宋" w:eastAsia="华文仿宋"/>
                <w:szCs w:val="21"/>
              </w:rPr>
              <w:t>耐高温耐高压</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kg</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硅酸铝纤维毡</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3.6m*60cm*5cm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包</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hint="eastAsia" w:ascii="华文仿宋" w:hAnsi="华文仿宋" w:eastAsia="华文仿宋"/>
                <w:sz w:val="24"/>
              </w:rPr>
              <w:t>高温水泥</w:t>
            </w:r>
          </w:p>
        </w:tc>
        <w:tc>
          <w:tcPr>
            <w:tcW w:w="1792" w:type="dxa"/>
            <w:tcBorders>
              <w:top w:val="nil"/>
              <w:left w:val="nil"/>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ascii="华文仿宋" w:hAnsi="华文仿宋" w:eastAsia="华文仿宋"/>
                <w:sz w:val="24"/>
              </w:rPr>
              <w:t>50kg</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包</w:t>
            </w:r>
          </w:p>
        </w:tc>
        <w:tc>
          <w:tcPr>
            <w:tcW w:w="1406" w:type="dxa"/>
            <w:tcBorders>
              <w:top w:val="nil"/>
              <w:left w:val="nil"/>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黑体" w:hAnsi="黑体" w:eastAsia="黑体"/>
          <w:sz w:val="44"/>
          <w:szCs w:val="44"/>
        </w:rPr>
      </w:pPr>
      <w:r>
        <w:rPr>
          <w:rFonts w:hint="eastAsia" w:ascii="华文仿宋" w:hAnsi="华文仿宋" w:eastAsia="华文仿宋"/>
          <w:sz w:val="24"/>
        </w:rPr>
        <w:t xml:space="preserve">日期：                                   日期：         </w:t>
      </w:r>
    </w:p>
    <w:p>
      <w:pPr>
        <w:spacing w:line="360" w:lineRule="auto"/>
        <w:ind w:firstLine="2640" w:firstLineChars="60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2023年度高耐热材料</w:t>
      </w:r>
      <w:r>
        <w:rPr>
          <w:rFonts w:hint="eastAsia" w:asciiTheme="minorEastAsia" w:hAnsiTheme="minorEastAsia" w:eastAsiaTheme="minorEastAsia"/>
          <w:sz w:val="36"/>
          <w:szCs w:val="36"/>
        </w:rPr>
        <w:t>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供 应 商：</w:t>
      </w:r>
      <w:r>
        <w:rPr>
          <w:rFonts w:hint="eastAsia" w:asciiTheme="minorEastAsia" w:hAnsiTheme="minorEastAsia" w:eastAsiaTheme="minorEastAsia"/>
          <w:sz w:val="32"/>
          <w:szCs w:val="32"/>
          <w:u w:val="single"/>
        </w:rPr>
        <w:t xml:space="preserve">  </w:t>
      </w:r>
      <w:r>
        <w:rPr>
          <w:rFonts w:hint="eastAsia" w:asciiTheme="minorEastAsia" w:hAnsiTheme="minorEastAsia" w:eastAsiaTheme="minorEastAsia"/>
          <w:sz w:val="32"/>
          <w:szCs w:val="32"/>
        </w:rPr>
        <w:t xml:space="preserve">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hint="eastAsia"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720" w:firstLineChars="300"/>
        <w:rPr>
          <w:rFonts w:asciiTheme="minorEastAsia" w:hAnsiTheme="minorEastAsia" w:eastAsiaTheme="minorEastAsia"/>
          <w:sz w:val="24"/>
        </w:rPr>
      </w:pP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lang w:val="en-US" w:eastAsia="zh-CN"/>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询价活动的一切事宜。</w:t>
      </w:r>
      <w:r>
        <w:rPr>
          <w:rFonts w:asciiTheme="minorEastAsia" w:hAnsiTheme="minorEastAsia" w:eastAsiaTheme="minorEastAsia"/>
          <w:sz w:val="24"/>
        </w:rPr>
        <w:t xml:space="preserve">                                                                          </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152" w:type="dxa"/>
        <w:tblInd w:w="-263" w:type="dxa"/>
        <w:tblLayout w:type="fixed"/>
        <w:tblCellMar>
          <w:top w:w="0" w:type="dxa"/>
          <w:left w:w="108" w:type="dxa"/>
          <w:bottom w:w="0" w:type="dxa"/>
          <w:right w:w="108" w:type="dxa"/>
        </w:tblCellMar>
      </w:tblPr>
      <w:tblGrid>
        <w:gridCol w:w="1718"/>
        <w:gridCol w:w="1792"/>
        <w:gridCol w:w="1539"/>
        <w:gridCol w:w="1179"/>
        <w:gridCol w:w="1406"/>
        <w:gridCol w:w="1101"/>
        <w:gridCol w:w="1417"/>
      </w:tblGrid>
      <w:tr>
        <w:tblPrEx>
          <w:tblLayout w:type="fixed"/>
          <w:tblCellMar>
            <w:top w:w="0" w:type="dxa"/>
            <w:left w:w="108" w:type="dxa"/>
            <w:bottom w:w="0" w:type="dxa"/>
            <w:right w:w="108" w:type="dxa"/>
          </w:tblCellMar>
        </w:tblPrEx>
        <w:trPr>
          <w:trHeight w:val="525" w:hRule="atLeast"/>
        </w:trPr>
        <w:tc>
          <w:tcPr>
            <w:tcW w:w="17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17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53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质量技术要求</w:t>
            </w:r>
          </w:p>
        </w:tc>
        <w:tc>
          <w:tcPr>
            <w:tcW w:w="117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1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纤维布</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1000mm*2mm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公斤</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华文仿宋" w:hAnsi="华文仿宋" w:eastAsia="华文仿宋"/>
                <w:sz w:val="24"/>
                <w:lang w:val="en-US" w:eastAsia="zh-CN"/>
              </w:rPr>
            </w:pPr>
            <w:r>
              <w:rPr>
                <w:rFonts w:hint="eastAsia" w:ascii="华文仿宋" w:hAnsi="华文仿宋" w:eastAsia="华文仿宋"/>
                <w:sz w:val="24"/>
              </w:rPr>
              <w:t>环保</w:t>
            </w:r>
            <w:r>
              <w:rPr>
                <w:rFonts w:hint="eastAsia" w:ascii="华文仿宋" w:hAnsi="华文仿宋" w:eastAsia="华文仿宋"/>
                <w:sz w:val="24"/>
                <w:lang w:val="en-US" w:eastAsia="zh-CN"/>
              </w:rPr>
              <w:t xml:space="preserve">  40kg</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石棉布</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3*610mm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箱</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陶瓷纤维纸</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耐火砖</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260*110*65mm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宋体" w:hAnsi="宋体" w:cs="宋体"/>
                <w:color w:val="000000"/>
                <w:kern w:val="0"/>
                <w:sz w:val="22"/>
                <w:szCs w:val="22"/>
              </w:rPr>
              <w:t>耐高温1500度、1.01密度</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块</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莫来石</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硅胶管</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φ8</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Cs w:val="21"/>
              </w:rPr>
            </w:pPr>
            <w:r>
              <w:rPr>
                <w:rFonts w:hint="eastAsia" w:ascii="华文仿宋" w:hAnsi="华文仿宋" w:eastAsia="华文仿宋"/>
                <w:szCs w:val="21"/>
              </w:rPr>
              <w:t>耐高温耐高压</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kg</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硅酸铝纤维毡</w:t>
            </w:r>
          </w:p>
        </w:tc>
        <w:tc>
          <w:tcPr>
            <w:tcW w:w="1792"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3.6m*60cm*5cm</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包</w:t>
            </w:r>
          </w:p>
        </w:tc>
        <w:tc>
          <w:tcPr>
            <w:tcW w:w="1406"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r>
        <w:tblPrEx>
          <w:tblLayout w:type="fixed"/>
          <w:tblCellMar>
            <w:top w:w="0" w:type="dxa"/>
            <w:left w:w="108" w:type="dxa"/>
            <w:bottom w:w="0" w:type="dxa"/>
            <w:right w:w="108" w:type="dxa"/>
          </w:tblCellMar>
        </w:tblPrEx>
        <w:trPr>
          <w:trHeight w:val="525" w:hRule="atLeast"/>
        </w:trPr>
        <w:tc>
          <w:tcPr>
            <w:tcW w:w="17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hint="eastAsia" w:ascii="华文仿宋" w:hAnsi="华文仿宋" w:eastAsia="华文仿宋"/>
                <w:sz w:val="24"/>
              </w:rPr>
              <w:t>高温水泥</w:t>
            </w:r>
          </w:p>
        </w:tc>
        <w:tc>
          <w:tcPr>
            <w:tcW w:w="1792" w:type="dxa"/>
            <w:tcBorders>
              <w:top w:val="nil"/>
              <w:left w:val="nil"/>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ascii="华文仿宋" w:hAnsi="华文仿宋" w:eastAsia="华文仿宋"/>
                <w:sz w:val="24"/>
              </w:rPr>
              <w:t>50kg</w:t>
            </w:r>
          </w:p>
        </w:tc>
        <w:tc>
          <w:tcPr>
            <w:tcW w:w="153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w:t>
            </w:r>
          </w:p>
        </w:tc>
        <w:tc>
          <w:tcPr>
            <w:tcW w:w="1179" w:type="dxa"/>
            <w:tcBorders>
              <w:top w:val="nil"/>
              <w:left w:val="nil"/>
              <w:bottom w:val="single" w:color="auto" w:sz="4" w:space="0"/>
              <w:right w:val="single" w:color="auto" w:sz="4" w:space="0"/>
            </w:tcBorders>
            <w:shd w:val="clear" w:color="auto" w:fill="auto"/>
            <w:noWrap/>
            <w:vAlign w:val="center"/>
          </w:tcPr>
          <w:p>
            <w:pPr>
              <w:widowControl/>
              <w:jc w:val="center"/>
              <w:rPr>
                <w:rFonts w:ascii="华文仿宋" w:hAnsi="华文仿宋" w:eastAsia="华文仿宋"/>
                <w:sz w:val="24"/>
              </w:rPr>
            </w:pPr>
            <w:r>
              <w:rPr>
                <w:rFonts w:hint="eastAsia" w:ascii="华文仿宋" w:hAnsi="华文仿宋" w:eastAsia="华文仿宋"/>
                <w:sz w:val="24"/>
              </w:rPr>
              <w:t>包</w:t>
            </w:r>
          </w:p>
        </w:tc>
        <w:tc>
          <w:tcPr>
            <w:tcW w:w="1406" w:type="dxa"/>
            <w:tcBorders>
              <w:top w:val="nil"/>
              <w:left w:val="nil"/>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p>
        </w:tc>
        <w:tc>
          <w:tcPr>
            <w:tcW w:w="1101" w:type="dxa"/>
            <w:tcBorders>
              <w:top w:val="single" w:color="auto" w:sz="4" w:space="0"/>
              <w:left w:val="nil"/>
              <w:bottom w:val="single" w:color="auto" w:sz="4" w:space="0"/>
              <w:right w:val="single" w:color="auto" w:sz="4" w:space="0"/>
            </w:tcBorders>
          </w:tcPr>
          <w:p>
            <w:pPr>
              <w:widowControl/>
              <w:jc w:val="center"/>
              <w:rPr>
                <w:rFonts w:ascii="华文仿宋" w:hAnsi="华文仿宋" w:eastAsia="华文仿宋"/>
                <w:sz w:val="24"/>
              </w:rPr>
            </w:pPr>
          </w:p>
        </w:tc>
        <w:tc>
          <w:tcPr>
            <w:tcW w:w="14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华文仿宋" w:hAnsi="华文仿宋" w:eastAsia="华文仿宋"/>
                <w:sz w:val="24"/>
              </w:rPr>
            </w:pPr>
            <w:r>
              <w:rPr>
                <w:rFonts w:hint="eastAsia" w:ascii="华文仿宋" w:hAnsi="华文仿宋" w:eastAsia="华文仿宋"/>
                <w:sz w:val="24"/>
              </w:rPr>
              <w:t>　</w:t>
            </w: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240" w:right="1133" w:bottom="122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D72AA"/>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455B"/>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94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B63DE"/>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443C"/>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68FB"/>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089F"/>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3E2"/>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5A04"/>
    <w:rsid w:val="00D67A5F"/>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C72"/>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1605709"/>
    <w:rsid w:val="27B91ECD"/>
    <w:rsid w:val="2C6923FD"/>
    <w:rsid w:val="37700A33"/>
    <w:rsid w:val="415A73C9"/>
    <w:rsid w:val="4CEE0B84"/>
    <w:rsid w:val="53BB5D38"/>
    <w:rsid w:val="582F4FA6"/>
    <w:rsid w:val="5BA84B60"/>
    <w:rsid w:val="5DB51114"/>
    <w:rsid w:val="5FFB256E"/>
    <w:rsid w:val="60CC2A0A"/>
    <w:rsid w:val="61D06051"/>
    <w:rsid w:val="63623A3E"/>
    <w:rsid w:val="6AF17C50"/>
    <w:rsid w:val="6F0214B6"/>
    <w:rsid w:val="70B60DD1"/>
    <w:rsid w:val="740F7BB2"/>
    <w:rsid w:val="750139B7"/>
    <w:rsid w:val="7D0856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9AED3A-AF37-41EF-8BDC-1E9FF31085A8}">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4137</Words>
  <Characters>1229</Characters>
  <Lines>10</Lines>
  <Paragraphs>10</Paragraphs>
  <TotalTime>3</TotalTime>
  <ScaleCrop>false</ScaleCrop>
  <LinksUpToDate>false</LinksUpToDate>
  <CharactersWithSpaces>5356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2022-02-10T08:33:00Z</cp:lastPrinted>
  <dcterms:modified xsi:type="dcterms:W3CDTF">2023-03-07T01:17:27Z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