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C8573" w14:textId="77777777" w:rsidR="00B9610B" w:rsidRDefault="00B9610B">
      <w:pPr>
        <w:pStyle w:val="a7"/>
        <w:spacing w:line="400" w:lineRule="exact"/>
        <w:ind w:right="420"/>
        <w:jc w:val="center"/>
        <w:rPr>
          <w:b/>
          <w:sz w:val="32"/>
          <w:szCs w:val="32"/>
        </w:rPr>
      </w:pPr>
    </w:p>
    <w:p w14:paraId="3EF891C7" w14:textId="77777777" w:rsidR="00B9610B" w:rsidRDefault="00B9610B">
      <w:pPr>
        <w:pStyle w:val="a7"/>
        <w:spacing w:line="400" w:lineRule="exact"/>
        <w:ind w:right="420"/>
        <w:jc w:val="center"/>
        <w:rPr>
          <w:b/>
          <w:sz w:val="32"/>
          <w:szCs w:val="32"/>
        </w:rPr>
      </w:pPr>
    </w:p>
    <w:p w14:paraId="60FD42A7" w14:textId="77777777" w:rsidR="00B9610B" w:rsidRDefault="00B9610B">
      <w:pPr>
        <w:pStyle w:val="a7"/>
        <w:spacing w:line="400" w:lineRule="exact"/>
        <w:ind w:right="420"/>
        <w:jc w:val="center"/>
        <w:rPr>
          <w:b/>
          <w:sz w:val="32"/>
          <w:szCs w:val="32"/>
        </w:rPr>
      </w:pPr>
    </w:p>
    <w:p w14:paraId="6EF2E5D2" w14:textId="77777777" w:rsidR="00B9610B" w:rsidRDefault="00B9610B">
      <w:pPr>
        <w:pStyle w:val="a7"/>
        <w:spacing w:line="400" w:lineRule="exact"/>
        <w:ind w:right="420"/>
        <w:jc w:val="center"/>
        <w:rPr>
          <w:b/>
          <w:sz w:val="32"/>
          <w:szCs w:val="32"/>
        </w:rPr>
      </w:pPr>
    </w:p>
    <w:p w14:paraId="77678B5E" w14:textId="77777777" w:rsidR="00B9610B" w:rsidRDefault="00B9610B">
      <w:pPr>
        <w:pStyle w:val="a7"/>
        <w:spacing w:line="400" w:lineRule="exact"/>
        <w:ind w:right="420"/>
        <w:jc w:val="center"/>
        <w:rPr>
          <w:b/>
          <w:sz w:val="32"/>
          <w:szCs w:val="32"/>
        </w:rPr>
      </w:pPr>
    </w:p>
    <w:p w14:paraId="5A5A8C82" w14:textId="77777777" w:rsidR="00B9610B" w:rsidRDefault="00B9610B">
      <w:pPr>
        <w:pStyle w:val="a7"/>
        <w:spacing w:line="400" w:lineRule="exact"/>
        <w:ind w:right="420"/>
        <w:jc w:val="center"/>
        <w:rPr>
          <w:b/>
          <w:sz w:val="32"/>
          <w:szCs w:val="32"/>
        </w:rPr>
      </w:pPr>
    </w:p>
    <w:p w14:paraId="5ECD3EB3" w14:textId="77777777" w:rsidR="00B9610B" w:rsidRDefault="00000000">
      <w:pPr>
        <w:spacing w:line="800" w:lineRule="exact"/>
        <w:jc w:val="center"/>
        <w:rPr>
          <w:rFonts w:ascii="方正大标宋简体" w:eastAsia="方正大标宋简体"/>
          <w:b/>
          <w:bCs/>
          <w:spacing w:val="38"/>
          <w:sz w:val="72"/>
          <w:szCs w:val="72"/>
        </w:rPr>
      </w:pPr>
      <w:r>
        <w:rPr>
          <w:rFonts w:ascii="方正大标宋简体" w:eastAsia="方正大标宋简体" w:hint="eastAsia"/>
          <w:b/>
          <w:bCs/>
          <w:spacing w:val="38"/>
          <w:sz w:val="72"/>
          <w:szCs w:val="72"/>
        </w:rPr>
        <w:t>询价采购文件</w:t>
      </w:r>
    </w:p>
    <w:p w14:paraId="02EB5350" w14:textId="77777777" w:rsidR="00B9610B" w:rsidRDefault="00B9610B">
      <w:pPr>
        <w:spacing w:line="800" w:lineRule="exact"/>
        <w:jc w:val="center"/>
        <w:rPr>
          <w:rFonts w:ascii="方正大标宋简体" w:eastAsia="方正大标宋简体"/>
          <w:b/>
          <w:bCs/>
          <w:spacing w:val="38"/>
          <w:sz w:val="72"/>
          <w:szCs w:val="72"/>
        </w:rPr>
      </w:pPr>
    </w:p>
    <w:p w14:paraId="18E7E853" w14:textId="77777777" w:rsidR="00B9610B" w:rsidRDefault="00B9610B">
      <w:pPr>
        <w:spacing w:line="800" w:lineRule="exact"/>
        <w:jc w:val="center"/>
        <w:rPr>
          <w:rFonts w:ascii="方正大标宋简体" w:eastAsia="方正大标宋简体"/>
          <w:b/>
          <w:bCs/>
          <w:spacing w:val="38"/>
          <w:sz w:val="72"/>
          <w:szCs w:val="72"/>
        </w:rPr>
      </w:pPr>
    </w:p>
    <w:p w14:paraId="13C87DD7" w14:textId="7BE67AA7" w:rsidR="00B9610B" w:rsidRDefault="00000000">
      <w:pPr>
        <w:autoSpaceDE w:val="0"/>
        <w:autoSpaceDN w:val="0"/>
        <w:adjustRightInd w:val="0"/>
        <w:spacing w:line="660" w:lineRule="exact"/>
        <w:jc w:val="center"/>
        <w:rPr>
          <w:rFonts w:ascii="宋体" w:cs="宋体"/>
          <w:b/>
          <w:bCs/>
          <w:color w:val="000000"/>
          <w:kern w:val="0"/>
          <w:sz w:val="36"/>
          <w:szCs w:val="36"/>
        </w:rPr>
      </w:pPr>
      <w:r>
        <w:rPr>
          <w:rFonts w:ascii="宋体" w:hint="eastAsia"/>
          <w:sz w:val="36"/>
          <w:szCs w:val="36"/>
        </w:rPr>
        <w:t>项目名称：</w:t>
      </w:r>
      <w:r>
        <w:rPr>
          <w:rFonts w:ascii="宋体" w:cs="宋体" w:hint="eastAsia"/>
          <w:b/>
          <w:bCs/>
          <w:color w:val="000000"/>
          <w:kern w:val="0"/>
          <w:sz w:val="36"/>
          <w:szCs w:val="36"/>
        </w:rPr>
        <w:t>精密退火炉设备维修项目</w:t>
      </w:r>
    </w:p>
    <w:p w14:paraId="0D9068BE" w14:textId="30B3B3B8" w:rsidR="00B9610B" w:rsidRDefault="00000000" w:rsidP="00A821BA">
      <w:pPr>
        <w:autoSpaceDE w:val="0"/>
        <w:autoSpaceDN w:val="0"/>
        <w:adjustRightInd w:val="0"/>
        <w:spacing w:line="660" w:lineRule="exact"/>
        <w:ind w:firstLineChars="200" w:firstLine="720"/>
        <w:jc w:val="center"/>
        <w:rPr>
          <w:rFonts w:ascii="宋体" w:cs="宋体"/>
          <w:b/>
          <w:bCs/>
          <w:color w:val="000000"/>
          <w:kern w:val="0"/>
          <w:sz w:val="36"/>
          <w:szCs w:val="36"/>
        </w:rPr>
      </w:pPr>
      <w:r>
        <w:rPr>
          <w:rFonts w:ascii="宋体" w:hint="eastAsia"/>
          <w:sz w:val="36"/>
          <w:szCs w:val="36"/>
        </w:rPr>
        <w:t>项目编号：</w:t>
      </w:r>
      <w:r>
        <w:rPr>
          <w:rFonts w:ascii="宋体"/>
          <w:sz w:val="36"/>
          <w:szCs w:val="36"/>
        </w:rPr>
        <w:t>HDGX-202</w:t>
      </w:r>
      <w:r>
        <w:rPr>
          <w:rFonts w:ascii="宋体" w:hint="eastAsia"/>
          <w:sz w:val="36"/>
          <w:szCs w:val="36"/>
        </w:rPr>
        <w:t>2</w:t>
      </w:r>
      <w:r>
        <w:rPr>
          <w:rFonts w:ascii="宋体"/>
          <w:sz w:val="36"/>
          <w:szCs w:val="36"/>
        </w:rPr>
        <w:t>-</w:t>
      </w:r>
      <w:r w:rsidR="00A821BA">
        <w:rPr>
          <w:rFonts w:ascii="宋体"/>
          <w:sz w:val="36"/>
          <w:szCs w:val="36"/>
        </w:rPr>
        <w:t>016</w:t>
      </w:r>
    </w:p>
    <w:p w14:paraId="780EE702" w14:textId="77777777" w:rsidR="00B9610B" w:rsidRDefault="00B9610B">
      <w:pPr>
        <w:autoSpaceDE w:val="0"/>
        <w:autoSpaceDN w:val="0"/>
        <w:adjustRightInd w:val="0"/>
        <w:spacing w:line="660" w:lineRule="exact"/>
        <w:ind w:firstLineChars="500" w:firstLine="1800"/>
        <w:rPr>
          <w:rFonts w:ascii="宋体"/>
          <w:sz w:val="36"/>
          <w:szCs w:val="36"/>
          <w:u w:val="single"/>
        </w:rPr>
      </w:pPr>
    </w:p>
    <w:p w14:paraId="6EC13B73" w14:textId="77777777" w:rsidR="00B9610B" w:rsidRDefault="00B9610B">
      <w:pPr>
        <w:spacing w:line="800" w:lineRule="exact"/>
        <w:jc w:val="center"/>
        <w:rPr>
          <w:rFonts w:ascii="方正大标宋简体" w:eastAsia="方正大标宋简体"/>
          <w:b/>
          <w:bCs/>
          <w:spacing w:val="38"/>
          <w:sz w:val="72"/>
          <w:szCs w:val="72"/>
        </w:rPr>
      </w:pPr>
    </w:p>
    <w:p w14:paraId="06129135" w14:textId="77777777" w:rsidR="00B9610B" w:rsidRDefault="00B9610B">
      <w:pPr>
        <w:spacing w:line="800" w:lineRule="exact"/>
        <w:jc w:val="center"/>
        <w:rPr>
          <w:rFonts w:ascii="方正大标宋简体" w:eastAsia="方正大标宋简体"/>
          <w:b/>
          <w:bCs/>
          <w:spacing w:val="38"/>
          <w:sz w:val="72"/>
          <w:szCs w:val="72"/>
        </w:rPr>
      </w:pPr>
    </w:p>
    <w:p w14:paraId="11595D6C" w14:textId="77777777" w:rsidR="00B9610B" w:rsidRDefault="00000000">
      <w:pPr>
        <w:spacing w:line="500" w:lineRule="exact"/>
        <w:ind w:firstLineChars="450" w:firstLine="1980"/>
        <w:rPr>
          <w:rFonts w:ascii="楷体_GB2312" w:eastAsia="楷体_GB2312"/>
          <w:sz w:val="44"/>
          <w:szCs w:val="44"/>
        </w:rPr>
      </w:pPr>
      <w:r>
        <w:rPr>
          <w:rFonts w:ascii="楷体_GB2312" w:eastAsia="楷体_GB2312" w:hint="eastAsia"/>
          <w:sz w:val="44"/>
          <w:szCs w:val="44"/>
        </w:rPr>
        <w:t>成都恒达光学有限公司</w:t>
      </w:r>
    </w:p>
    <w:p w14:paraId="2C61B06F" w14:textId="77777777" w:rsidR="00B9610B" w:rsidRDefault="00B9610B">
      <w:pPr>
        <w:spacing w:line="500" w:lineRule="exact"/>
        <w:ind w:firstLineChars="600" w:firstLine="2640"/>
        <w:rPr>
          <w:rFonts w:ascii="楷体_GB2312" w:eastAsia="楷体_GB2312"/>
          <w:sz w:val="44"/>
          <w:szCs w:val="44"/>
        </w:rPr>
      </w:pPr>
    </w:p>
    <w:p w14:paraId="3ABA4EA4" w14:textId="5D0B41B3" w:rsidR="00B9610B" w:rsidRDefault="00000000">
      <w:pPr>
        <w:pStyle w:val="a7"/>
        <w:spacing w:line="500" w:lineRule="exact"/>
        <w:ind w:firstLineChars="600" w:firstLine="2640"/>
        <w:rPr>
          <w:rFonts w:ascii="楷体_GB2312" w:eastAsia="楷体_GB2312"/>
          <w:sz w:val="44"/>
          <w:szCs w:val="44"/>
        </w:rPr>
      </w:pPr>
      <w:r>
        <w:rPr>
          <w:rFonts w:ascii="楷体_GB2312" w:eastAsia="楷体_GB2312" w:hint="eastAsia"/>
          <w:sz w:val="44"/>
          <w:szCs w:val="44"/>
        </w:rPr>
        <w:t>二○二二年</w:t>
      </w:r>
      <w:r w:rsidR="0040047F">
        <w:rPr>
          <w:rFonts w:ascii="楷体_GB2312" w:eastAsia="楷体_GB2312" w:hint="eastAsia"/>
          <w:sz w:val="44"/>
          <w:szCs w:val="44"/>
        </w:rPr>
        <w:t>八</w:t>
      </w:r>
      <w:r>
        <w:rPr>
          <w:rFonts w:ascii="楷体_GB2312" w:eastAsia="楷体_GB2312" w:hint="eastAsia"/>
          <w:sz w:val="44"/>
          <w:szCs w:val="44"/>
        </w:rPr>
        <w:t>月</w:t>
      </w:r>
    </w:p>
    <w:p w14:paraId="1867CBE3" w14:textId="77777777" w:rsidR="00B9610B" w:rsidRDefault="00B9610B">
      <w:pPr>
        <w:spacing w:line="800" w:lineRule="exact"/>
        <w:jc w:val="center"/>
        <w:rPr>
          <w:rFonts w:ascii="方正大标宋简体" w:eastAsia="方正大标宋简体"/>
          <w:b/>
          <w:bCs/>
          <w:spacing w:val="38"/>
          <w:sz w:val="72"/>
          <w:szCs w:val="72"/>
        </w:rPr>
      </w:pPr>
    </w:p>
    <w:p w14:paraId="610582ED" w14:textId="77777777" w:rsidR="00B9610B" w:rsidRDefault="00B9610B">
      <w:pPr>
        <w:pStyle w:val="a7"/>
        <w:spacing w:line="400" w:lineRule="exact"/>
        <w:ind w:right="420"/>
        <w:jc w:val="center"/>
        <w:rPr>
          <w:b/>
          <w:sz w:val="32"/>
          <w:szCs w:val="32"/>
        </w:rPr>
      </w:pPr>
    </w:p>
    <w:p w14:paraId="2B7CB888" w14:textId="77777777" w:rsidR="00B9610B" w:rsidRDefault="00B9610B">
      <w:pPr>
        <w:pStyle w:val="a7"/>
        <w:spacing w:line="400" w:lineRule="exact"/>
        <w:ind w:right="420"/>
        <w:jc w:val="center"/>
        <w:rPr>
          <w:b/>
          <w:sz w:val="240"/>
          <w:szCs w:val="32"/>
        </w:rPr>
      </w:pPr>
    </w:p>
    <w:p w14:paraId="6AC00B9A" w14:textId="77777777" w:rsidR="00B9610B" w:rsidRDefault="00B9610B">
      <w:pPr>
        <w:pStyle w:val="a7"/>
        <w:spacing w:line="400" w:lineRule="exact"/>
        <w:ind w:right="420"/>
        <w:jc w:val="center"/>
        <w:rPr>
          <w:b/>
          <w:sz w:val="32"/>
          <w:szCs w:val="32"/>
        </w:rPr>
      </w:pPr>
    </w:p>
    <w:p w14:paraId="6489F6BF" w14:textId="77777777" w:rsidR="00B9610B" w:rsidRDefault="00B9610B">
      <w:pPr>
        <w:pStyle w:val="a7"/>
        <w:spacing w:line="400" w:lineRule="exact"/>
        <w:ind w:right="420"/>
        <w:jc w:val="center"/>
        <w:rPr>
          <w:b/>
          <w:sz w:val="32"/>
          <w:szCs w:val="32"/>
        </w:rPr>
      </w:pPr>
    </w:p>
    <w:p w14:paraId="1BCBFB7E" w14:textId="77777777" w:rsidR="00B9610B" w:rsidRDefault="00B9610B">
      <w:pPr>
        <w:pStyle w:val="a7"/>
        <w:spacing w:line="400" w:lineRule="exact"/>
        <w:ind w:right="420"/>
        <w:jc w:val="center"/>
        <w:rPr>
          <w:b/>
          <w:sz w:val="32"/>
          <w:szCs w:val="32"/>
        </w:rPr>
      </w:pPr>
    </w:p>
    <w:p w14:paraId="7B7BDF25" w14:textId="77777777" w:rsidR="00B9610B" w:rsidRDefault="00B9610B">
      <w:pPr>
        <w:pStyle w:val="a7"/>
        <w:spacing w:line="400" w:lineRule="exact"/>
        <w:ind w:right="420"/>
        <w:jc w:val="center"/>
        <w:rPr>
          <w:b/>
          <w:sz w:val="32"/>
          <w:szCs w:val="32"/>
        </w:rPr>
      </w:pPr>
    </w:p>
    <w:p w14:paraId="5A2C8E7E" w14:textId="77777777" w:rsidR="00B9610B" w:rsidRDefault="00B9610B">
      <w:pPr>
        <w:pStyle w:val="a7"/>
        <w:spacing w:line="400" w:lineRule="exact"/>
        <w:ind w:right="420"/>
        <w:jc w:val="center"/>
        <w:rPr>
          <w:b/>
          <w:sz w:val="32"/>
          <w:szCs w:val="32"/>
        </w:rPr>
      </w:pPr>
    </w:p>
    <w:p w14:paraId="7A6361F2" w14:textId="77777777" w:rsidR="00B9610B" w:rsidRDefault="00B9610B">
      <w:pPr>
        <w:pStyle w:val="a7"/>
        <w:spacing w:line="400" w:lineRule="exact"/>
        <w:ind w:right="420"/>
        <w:jc w:val="center"/>
        <w:rPr>
          <w:b/>
          <w:sz w:val="32"/>
          <w:szCs w:val="32"/>
        </w:rPr>
      </w:pPr>
    </w:p>
    <w:p w14:paraId="51B16983" w14:textId="77777777" w:rsidR="00B9610B" w:rsidRDefault="00B9610B">
      <w:pPr>
        <w:pStyle w:val="a7"/>
        <w:spacing w:line="400" w:lineRule="exact"/>
        <w:ind w:right="420"/>
        <w:jc w:val="center"/>
        <w:rPr>
          <w:b/>
          <w:sz w:val="32"/>
          <w:szCs w:val="32"/>
        </w:rPr>
      </w:pPr>
    </w:p>
    <w:p w14:paraId="1E29B64F" w14:textId="77777777" w:rsidR="00B9610B" w:rsidRDefault="00B9610B">
      <w:pPr>
        <w:pStyle w:val="a7"/>
        <w:spacing w:line="400" w:lineRule="exact"/>
        <w:ind w:right="420"/>
        <w:rPr>
          <w:b/>
          <w:sz w:val="32"/>
          <w:szCs w:val="32"/>
        </w:rPr>
      </w:pPr>
    </w:p>
    <w:p w14:paraId="4143C7DF" w14:textId="77777777" w:rsidR="00B9610B" w:rsidRDefault="00000000">
      <w:pPr>
        <w:pStyle w:val="a7"/>
        <w:spacing w:line="400" w:lineRule="exact"/>
        <w:ind w:right="420"/>
        <w:jc w:val="center"/>
        <w:rPr>
          <w:b/>
          <w:sz w:val="32"/>
          <w:szCs w:val="32"/>
        </w:rPr>
      </w:pPr>
      <w:r>
        <w:rPr>
          <w:rFonts w:ascii="黑体" w:eastAsia="黑体" w:hint="eastAsia"/>
          <w:bCs/>
          <w:sz w:val="32"/>
          <w:szCs w:val="32"/>
        </w:rPr>
        <w:t>第一部分维修询价邀请函</w:t>
      </w:r>
    </w:p>
    <w:p w14:paraId="60578150" w14:textId="77777777" w:rsidR="00B9610B" w:rsidRPr="002E1E07" w:rsidRDefault="00000000">
      <w:pPr>
        <w:spacing w:line="460" w:lineRule="exact"/>
        <w:rPr>
          <w:rFonts w:ascii="仿宋" w:eastAsia="仿宋" w:hAnsi="仿宋"/>
          <w:sz w:val="24"/>
        </w:rPr>
      </w:pPr>
      <w:r w:rsidRPr="002E1E07">
        <w:rPr>
          <w:rFonts w:ascii="仿宋" w:eastAsia="仿宋" w:hAnsi="仿宋" w:hint="eastAsia"/>
          <w:sz w:val="24"/>
        </w:rPr>
        <w:t>各供应商：</w:t>
      </w:r>
    </w:p>
    <w:p w14:paraId="1808C8F6" w14:textId="77777777" w:rsidR="00B9610B" w:rsidRPr="002E1E07" w:rsidRDefault="00000000">
      <w:pPr>
        <w:spacing w:line="460" w:lineRule="exact"/>
        <w:ind w:firstLineChars="200" w:firstLine="420"/>
        <w:rPr>
          <w:rFonts w:ascii="仿宋" w:eastAsia="仿宋" w:hAnsi="仿宋"/>
          <w:sz w:val="24"/>
        </w:rPr>
      </w:pPr>
      <w:r w:rsidRPr="002E1E07">
        <w:rPr>
          <w:rFonts w:ascii="仿宋" w:eastAsia="仿宋" w:hAnsi="仿宋" w:cs="宋体" w:hint="eastAsia"/>
          <w:bCs/>
          <w:color w:val="000000"/>
          <w:kern w:val="0"/>
          <w:szCs w:val="21"/>
        </w:rPr>
        <w:t>成都恒达光学精密退火炉设备维修</w:t>
      </w:r>
      <w:r w:rsidRPr="002E1E07">
        <w:rPr>
          <w:rFonts w:ascii="仿宋" w:eastAsia="仿宋" w:hAnsi="仿宋" w:hint="eastAsia"/>
          <w:sz w:val="24"/>
        </w:rPr>
        <w:t>项目组织询价，欢迎合格供应商报价。</w:t>
      </w:r>
    </w:p>
    <w:p w14:paraId="24123240" w14:textId="77777777" w:rsidR="00B9610B" w:rsidRPr="002E1E07" w:rsidRDefault="00000000">
      <w:pPr>
        <w:spacing w:line="460" w:lineRule="exact"/>
        <w:ind w:firstLineChars="225" w:firstLine="542"/>
        <w:rPr>
          <w:rFonts w:ascii="仿宋" w:eastAsia="仿宋" w:hAnsi="仿宋"/>
          <w:b/>
          <w:sz w:val="24"/>
        </w:rPr>
      </w:pPr>
      <w:r w:rsidRPr="002E1E07">
        <w:rPr>
          <w:rFonts w:ascii="仿宋" w:eastAsia="仿宋" w:hAnsi="仿宋" w:hint="eastAsia"/>
          <w:b/>
          <w:sz w:val="24"/>
        </w:rPr>
        <w:t>一、项目名称及编号</w:t>
      </w:r>
    </w:p>
    <w:p w14:paraId="691E9385" w14:textId="77777777" w:rsidR="00B9610B" w:rsidRPr="002E1E07" w:rsidRDefault="00000000">
      <w:pPr>
        <w:pStyle w:val="a6"/>
        <w:spacing w:line="460" w:lineRule="exact"/>
        <w:ind w:firstLineChars="50" w:firstLine="120"/>
        <w:rPr>
          <w:rFonts w:ascii="仿宋" w:eastAsia="仿宋" w:hAnsi="仿宋"/>
        </w:rPr>
      </w:pPr>
      <w:r w:rsidRPr="002E1E07">
        <w:rPr>
          <w:rFonts w:ascii="仿宋" w:eastAsia="仿宋" w:hAnsi="仿宋" w:hint="eastAsia"/>
        </w:rPr>
        <w:t>项目名称：</w:t>
      </w:r>
      <w:r w:rsidRPr="002E1E07">
        <w:rPr>
          <w:rFonts w:ascii="仿宋" w:eastAsia="仿宋" w:hAnsi="仿宋" w:cs="宋体" w:hint="eastAsia"/>
          <w:bCs/>
          <w:color w:val="000000"/>
          <w:kern w:val="0"/>
          <w:szCs w:val="21"/>
        </w:rPr>
        <w:t>精密退火炉设备维修</w:t>
      </w:r>
      <w:r w:rsidRPr="002E1E07">
        <w:rPr>
          <w:rFonts w:ascii="仿宋" w:eastAsia="仿宋" w:hAnsi="仿宋" w:hint="eastAsia"/>
        </w:rPr>
        <w:t>项目</w:t>
      </w:r>
    </w:p>
    <w:p w14:paraId="550E4017" w14:textId="5E4B36D4" w:rsidR="00B9610B" w:rsidRPr="002E1E07" w:rsidRDefault="00000000">
      <w:pPr>
        <w:pStyle w:val="a6"/>
        <w:spacing w:line="460" w:lineRule="exact"/>
        <w:ind w:firstLineChars="50" w:firstLine="120"/>
        <w:rPr>
          <w:rFonts w:ascii="仿宋" w:eastAsia="仿宋" w:hAnsi="仿宋"/>
        </w:rPr>
      </w:pPr>
      <w:r w:rsidRPr="002E1E07">
        <w:rPr>
          <w:rFonts w:ascii="仿宋" w:eastAsia="仿宋" w:hAnsi="仿宋" w:hint="eastAsia"/>
        </w:rPr>
        <w:t>项目编号：</w:t>
      </w:r>
      <w:r w:rsidRPr="002E1E07">
        <w:rPr>
          <w:rFonts w:ascii="仿宋" w:eastAsia="仿宋" w:hAnsi="仿宋"/>
        </w:rPr>
        <w:t>HDGX-202</w:t>
      </w:r>
      <w:r w:rsidRPr="002E1E07">
        <w:rPr>
          <w:rFonts w:ascii="仿宋" w:eastAsia="仿宋" w:hAnsi="仿宋" w:hint="eastAsia"/>
        </w:rPr>
        <w:t>2</w:t>
      </w:r>
      <w:r w:rsidRPr="002E1E07">
        <w:rPr>
          <w:rFonts w:ascii="仿宋" w:eastAsia="仿宋" w:hAnsi="仿宋"/>
        </w:rPr>
        <w:t>-</w:t>
      </w:r>
      <w:r w:rsidR="0040047F" w:rsidRPr="002E1E07">
        <w:rPr>
          <w:rFonts w:ascii="仿宋" w:eastAsia="仿宋" w:hAnsi="仿宋"/>
        </w:rPr>
        <w:t>01</w:t>
      </w:r>
      <w:r w:rsidR="00AF2300">
        <w:rPr>
          <w:rFonts w:ascii="仿宋" w:eastAsia="仿宋" w:hAnsi="仿宋"/>
        </w:rPr>
        <w:t>6</w:t>
      </w:r>
      <w:r w:rsidRPr="002E1E07">
        <w:rPr>
          <w:rFonts w:ascii="仿宋" w:eastAsia="仿宋" w:hAnsi="仿宋"/>
        </w:rPr>
        <w:t xml:space="preserve"> </w:t>
      </w:r>
    </w:p>
    <w:p w14:paraId="1EBD85FA" w14:textId="77777777" w:rsidR="00B9610B" w:rsidRPr="002E1E07" w:rsidRDefault="00000000">
      <w:pPr>
        <w:pStyle w:val="a6"/>
        <w:spacing w:line="460" w:lineRule="exact"/>
        <w:rPr>
          <w:rFonts w:ascii="仿宋" w:eastAsia="仿宋" w:hAnsi="仿宋"/>
          <w:b/>
        </w:rPr>
      </w:pPr>
      <w:r w:rsidRPr="002E1E07">
        <w:rPr>
          <w:rFonts w:ascii="仿宋" w:eastAsia="仿宋" w:hAnsi="仿宋" w:hint="eastAsia"/>
          <w:b/>
        </w:rPr>
        <w:t>二、项目简要说明</w:t>
      </w:r>
    </w:p>
    <w:p w14:paraId="67C99691" w14:textId="77777777" w:rsidR="00B9610B" w:rsidRPr="002E1E07" w:rsidRDefault="00000000">
      <w:pPr>
        <w:pStyle w:val="a6"/>
        <w:spacing w:line="460" w:lineRule="exact"/>
        <w:ind w:firstLineChars="200" w:firstLine="480"/>
        <w:rPr>
          <w:rFonts w:ascii="仿宋" w:eastAsia="仿宋" w:hAnsi="仿宋"/>
          <w:b/>
        </w:rPr>
      </w:pPr>
      <w:r w:rsidRPr="002E1E07">
        <w:rPr>
          <w:rFonts w:ascii="仿宋" w:eastAsia="仿宋" w:hAnsi="仿宋" w:hint="eastAsia"/>
        </w:rPr>
        <w:t>成都恒达光学有限公司拟维修车间10台精密退火炉设备，维修主要内容：加热线路异常、电阻带脱落、炉门变形、温度异常、超温、炉内最大温差超过5℃等。费用主要包括人工费，材料费，税款，运输费、安装、调试费等，详见询价采购文件第三部分技术标准及报价要求。</w:t>
      </w:r>
    </w:p>
    <w:p w14:paraId="3BA23535" w14:textId="77777777" w:rsidR="00B9610B" w:rsidRPr="002E1E07" w:rsidRDefault="00000000">
      <w:pPr>
        <w:spacing w:line="460" w:lineRule="exact"/>
        <w:ind w:firstLineChars="200" w:firstLine="482"/>
        <w:rPr>
          <w:rFonts w:ascii="仿宋" w:eastAsia="仿宋" w:hAnsi="仿宋"/>
          <w:b/>
          <w:sz w:val="24"/>
        </w:rPr>
      </w:pPr>
      <w:r w:rsidRPr="002E1E07">
        <w:rPr>
          <w:rFonts w:ascii="仿宋" w:eastAsia="仿宋" w:hAnsi="仿宋" w:hint="eastAsia"/>
          <w:b/>
          <w:sz w:val="24"/>
        </w:rPr>
        <w:t>三、合格供应商资格要求</w:t>
      </w:r>
    </w:p>
    <w:p w14:paraId="58E007BF" w14:textId="77777777" w:rsidR="00B9610B" w:rsidRPr="002E1E07" w:rsidRDefault="00000000">
      <w:pPr>
        <w:spacing w:line="460" w:lineRule="exact"/>
        <w:rPr>
          <w:rFonts w:ascii="仿宋" w:eastAsia="仿宋" w:hAnsi="仿宋"/>
          <w:spacing w:val="15"/>
          <w:sz w:val="24"/>
        </w:rPr>
      </w:pPr>
      <w:r w:rsidRPr="002E1E07">
        <w:rPr>
          <w:rFonts w:ascii="仿宋" w:eastAsia="仿宋" w:hAnsi="仿宋" w:hint="eastAsia"/>
          <w:spacing w:val="15"/>
          <w:sz w:val="24"/>
        </w:rPr>
        <w:t>供应商参加本次采购活动具备下列条件：</w:t>
      </w:r>
    </w:p>
    <w:p w14:paraId="25960DE5" w14:textId="77777777" w:rsidR="00B9610B" w:rsidRPr="002E1E07" w:rsidRDefault="00000000">
      <w:pPr>
        <w:spacing w:line="460" w:lineRule="exact"/>
        <w:rPr>
          <w:rFonts w:ascii="仿宋" w:eastAsia="仿宋" w:hAnsi="仿宋"/>
          <w:sz w:val="24"/>
        </w:rPr>
      </w:pPr>
      <w:r w:rsidRPr="002E1E07">
        <w:rPr>
          <w:rFonts w:ascii="仿宋" w:eastAsia="仿宋" w:hAnsi="仿宋" w:hint="eastAsia"/>
          <w:sz w:val="24"/>
        </w:rPr>
        <w:t>（一）</w:t>
      </w:r>
      <w:r w:rsidRPr="002E1E07">
        <w:rPr>
          <w:rFonts w:ascii="仿宋" w:eastAsia="仿宋" w:hAnsi="仿宋" w:hint="eastAsia"/>
          <w:bCs/>
          <w:spacing w:val="8"/>
          <w:sz w:val="24"/>
        </w:rPr>
        <w:t>供应商</w:t>
      </w:r>
      <w:r w:rsidRPr="002E1E07">
        <w:rPr>
          <w:rFonts w:ascii="仿宋" w:eastAsia="仿宋" w:hAnsi="仿宋" w:hint="eastAsia"/>
          <w:sz w:val="24"/>
        </w:rPr>
        <w:t>须是具有独立承担民事责任的法人或其他经济组织；</w:t>
      </w:r>
    </w:p>
    <w:p w14:paraId="089FC610" w14:textId="77777777" w:rsidR="00B9610B" w:rsidRPr="002E1E07" w:rsidRDefault="00000000">
      <w:pPr>
        <w:spacing w:line="460" w:lineRule="exact"/>
        <w:rPr>
          <w:rFonts w:ascii="仿宋" w:eastAsia="仿宋" w:hAnsi="仿宋"/>
          <w:sz w:val="24"/>
        </w:rPr>
      </w:pPr>
      <w:r w:rsidRPr="002E1E07">
        <w:rPr>
          <w:rFonts w:ascii="仿宋" w:eastAsia="仿宋" w:hAnsi="仿宋" w:hint="eastAsia"/>
          <w:bCs/>
          <w:spacing w:val="8"/>
          <w:sz w:val="24"/>
        </w:rPr>
        <w:t>（二）本项目不接受联合体询价。</w:t>
      </w:r>
    </w:p>
    <w:p w14:paraId="747E0C4E" w14:textId="77777777" w:rsidR="00B9610B" w:rsidRPr="002E1E07" w:rsidRDefault="00000000">
      <w:pPr>
        <w:spacing w:line="460" w:lineRule="exact"/>
        <w:ind w:firstLineChars="200" w:firstLine="482"/>
        <w:rPr>
          <w:rFonts w:ascii="仿宋" w:eastAsia="仿宋" w:hAnsi="仿宋"/>
          <w:b/>
          <w:sz w:val="24"/>
        </w:rPr>
      </w:pPr>
      <w:r w:rsidRPr="002E1E07">
        <w:rPr>
          <w:rFonts w:ascii="仿宋" w:eastAsia="仿宋" w:hAnsi="仿宋" w:hint="eastAsia"/>
          <w:b/>
          <w:sz w:val="24"/>
        </w:rPr>
        <w:t>四、询价采购公告</w:t>
      </w:r>
    </w:p>
    <w:p w14:paraId="22AB0AE4" w14:textId="77777777" w:rsidR="00B9610B" w:rsidRPr="002E1E07" w:rsidRDefault="00000000">
      <w:pPr>
        <w:spacing w:line="460" w:lineRule="exact"/>
        <w:ind w:leftChars="-67" w:left="-141" w:firstLineChars="300" w:firstLine="723"/>
        <w:rPr>
          <w:rFonts w:ascii="仿宋" w:eastAsia="仿宋" w:hAnsi="仿宋"/>
          <w:color w:val="000000"/>
          <w:sz w:val="24"/>
        </w:rPr>
      </w:pPr>
      <w:r w:rsidRPr="002E1E07">
        <w:rPr>
          <w:rFonts w:ascii="仿宋" w:eastAsia="仿宋" w:hAnsi="仿宋" w:hint="eastAsia"/>
          <w:b/>
          <w:color w:val="000000"/>
          <w:sz w:val="24"/>
        </w:rPr>
        <w:t>本公告在“成都光明光电股份有限公司官方网站（</w:t>
      </w:r>
      <w:hyperlink r:id="rId6" w:history="1">
        <w:r w:rsidRPr="002E1E07">
          <w:rPr>
            <w:rStyle w:val="ae"/>
            <w:rFonts w:ascii="仿宋" w:eastAsia="仿宋" w:hAnsi="仿宋" w:hint="eastAsia"/>
            <w:b/>
            <w:sz w:val="24"/>
          </w:rPr>
          <w:t>www.cdgmgd.com</w:t>
        </w:r>
      </w:hyperlink>
      <w:r w:rsidRPr="002E1E07">
        <w:rPr>
          <w:rFonts w:ascii="仿宋" w:eastAsia="仿宋" w:hAnsi="仿宋" w:hint="eastAsia"/>
          <w:b/>
          <w:color w:val="000000"/>
          <w:sz w:val="24"/>
        </w:rPr>
        <w:t xml:space="preserve"> ）”《供求信息》专栏发布</w:t>
      </w:r>
      <w:r w:rsidRPr="002E1E07">
        <w:rPr>
          <w:rFonts w:ascii="仿宋" w:eastAsia="仿宋" w:hAnsi="仿宋" w:hint="eastAsia"/>
          <w:color w:val="000000"/>
          <w:sz w:val="24"/>
        </w:rPr>
        <w:t>。</w:t>
      </w:r>
    </w:p>
    <w:p w14:paraId="16CD9EBA" w14:textId="03041CD7" w:rsidR="00B9610B" w:rsidRPr="002E1E07" w:rsidRDefault="00000000">
      <w:pPr>
        <w:spacing w:line="460" w:lineRule="exact"/>
        <w:rPr>
          <w:rFonts w:ascii="仿宋" w:eastAsia="仿宋" w:hAnsi="仿宋"/>
          <w:sz w:val="24"/>
        </w:rPr>
      </w:pPr>
      <w:r w:rsidRPr="002E1E07">
        <w:rPr>
          <w:rFonts w:ascii="仿宋" w:eastAsia="仿宋" w:hAnsi="仿宋" w:hint="eastAsia"/>
          <w:b/>
          <w:sz w:val="24"/>
        </w:rPr>
        <w:t>公告时间：</w:t>
      </w:r>
      <w:r w:rsidRPr="002E1E07">
        <w:rPr>
          <w:rFonts w:ascii="仿宋" w:eastAsia="仿宋" w:hAnsi="仿宋"/>
          <w:b/>
          <w:sz w:val="24"/>
        </w:rPr>
        <w:t>202</w:t>
      </w:r>
      <w:r w:rsidR="0040047F" w:rsidRPr="002E1E07">
        <w:rPr>
          <w:rFonts w:ascii="仿宋" w:eastAsia="仿宋" w:hAnsi="仿宋"/>
          <w:b/>
          <w:sz w:val="24"/>
        </w:rPr>
        <w:t>2</w:t>
      </w:r>
      <w:r w:rsidRPr="002E1E07">
        <w:rPr>
          <w:rFonts w:ascii="仿宋" w:eastAsia="仿宋" w:hAnsi="仿宋"/>
          <w:b/>
          <w:sz w:val="24"/>
        </w:rPr>
        <w:t>年</w:t>
      </w:r>
      <w:r w:rsidR="0040047F" w:rsidRPr="002E1E07">
        <w:rPr>
          <w:rFonts w:ascii="仿宋" w:eastAsia="仿宋" w:hAnsi="仿宋"/>
          <w:b/>
          <w:sz w:val="24"/>
        </w:rPr>
        <w:t>8</w:t>
      </w:r>
      <w:r w:rsidRPr="002E1E07">
        <w:rPr>
          <w:rFonts w:ascii="仿宋" w:eastAsia="仿宋" w:hAnsi="仿宋"/>
          <w:b/>
          <w:sz w:val="24"/>
        </w:rPr>
        <w:t>月</w:t>
      </w:r>
      <w:r w:rsidR="0040047F" w:rsidRPr="002E1E07">
        <w:rPr>
          <w:rFonts w:ascii="仿宋" w:eastAsia="仿宋" w:hAnsi="仿宋"/>
          <w:b/>
          <w:sz w:val="24"/>
        </w:rPr>
        <w:t>4</w:t>
      </w:r>
      <w:r w:rsidRPr="002E1E07">
        <w:rPr>
          <w:rFonts w:ascii="仿宋" w:eastAsia="仿宋" w:hAnsi="仿宋"/>
          <w:b/>
          <w:sz w:val="24"/>
        </w:rPr>
        <w:t>日—202</w:t>
      </w:r>
      <w:r w:rsidR="0040047F" w:rsidRPr="002E1E07">
        <w:rPr>
          <w:rFonts w:ascii="仿宋" w:eastAsia="仿宋" w:hAnsi="仿宋"/>
          <w:b/>
          <w:sz w:val="24"/>
        </w:rPr>
        <w:t>2</w:t>
      </w:r>
      <w:r w:rsidRPr="002E1E07">
        <w:rPr>
          <w:rFonts w:ascii="仿宋" w:eastAsia="仿宋" w:hAnsi="仿宋"/>
          <w:b/>
          <w:sz w:val="24"/>
        </w:rPr>
        <w:t>年</w:t>
      </w:r>
      <w:r w:rsidR="0040047F" w:rsidRPr="002E1E07">
        <w:rPr>
          <w:rFonts w:ascii="仿宋" w:eastAsia="仿宋" w:hAnsi="仿宋"/>
          <w:b/>
          <w:sz w:val="24"/>
        </w:rPr>
        <w:t>8</w:t>
      </w:r>
      <w:r w:rsidRPr="002E1E07">
        <w:rPr>
          <w:rFonts w:ascii="仿宋" w:eastAsia="仿宋" w:hAnsi="仿宋"/>
          <w:b/>
          <w:sz w:val="24"/>
        </w:rPr>
        <w:t>月</w:t>
      </w:r>
      <w:r w:rsidR="0040047F" w:rsidRPr="002E1E07">
        <w:rPr>
          <w:rFonts w:ascii="仿宋" w:eastAsia="仿宋" w:hAnsi="仿宋"/>
          <w:b/>
          <w:sz w:val="24"/>
        </w:rPr>
        <w:t>14</w:t>
      </w:r>
      <w:r w:rsidRPr="002E1E07">
        <w:rPr>
          <w:rFonts w:ascii="仿宋" w:eastAsia="仿宋" w:hAnsi="仿宋"/>
          <w:b/>
          <w:sz w:val="24"/>
        </w:rPr>
        <w:t xml:space="preserve">日 </w:t>
      </w:r>
      <w:r w:rsidRPr="002E1E07">
        <w:rPr>
          <w:rFonts w:ascii="仿宋" w:eastAsia="仿宋" w:hAnsi="仿宋" w:hint="eastAsia"/>
          <w:b/>
          <w:sz w:val="24"/>
        </w:rPr>
        <w:t>。</w:t>
      </w:r>
    </w:p>
    <w:p w14:paraId="694F0D80" w14:textId="77777777" w:rsidR="00B9610B" w:rsidRPr="002E1E07" w:rsidRDefault="00000000">
      <w:pPr>
        <w:spacing w:line="460" w:lineRule="exact"/>
        <w:ind w:firstLineChars="245" w:firstLine="590"/>
        <w:rPr>
          <w:rFonts w:ascii="仿宋" w:eastAsia="仿宋" w:hAnsi="仿宋"/>
          <w:b/>
          <w:sz w:val="24"/>
        </w:rPr>
      </w:pPr>
      <w:r w:rsidRPr="002E1E07">
        <w:rPr>
          <w:rFonts w:ascii="仿宋" w:eastAsia="仿宋" w:hAnsi="仿宋" w:hint="eastAsia"/>
          <w:b/>
          <w:sz w:val="24"/>
        </w:rPr>
        <w:t>五、报价文件接收信息</w:t>
      </w:r>
    </w:p>
    <w:p w14:paraId="18C5CFBA" w14:textId="3736BD71" w:rsidR="00B9610B" w:rsidRPr="002E1E07" w:rsidRDefault="00000000">
      <w:pPr>
        <w:spacing w:line="460" w:lineRule="exact"/>
        <w:rPr>
          <w:rFonts w:ascii="仿宋" w:eastAsia="仿宋" w:hAnsi="仿宋"/>
          <w:sz w:val="24"/>
        </w:rPr>
      </w:pPr>
      <w:r w:rsidRPr="002E1E07">
        <w:rPr>
          <w:rFonts w:ascii="仿宋" w:eastAsia="仿宋" w:hAnsi="仿宋" w:hint="eastAsia"/>
          <w:sz w:val="24"/>
        </w:rPr>
        <w:t>（一）报价文件接收截止时间：</w:t>
      </w:r>
      <w:r w:rsidRPr="002E1E07">
        <w:rPr>
          <w:rFonts w:ascii="仿宋" w:eastAsia="仿宋" w:hAnsi="仿宋"/>
          <w:sz w:val="24"/>
        </w:rPr>
        <w:t xml:space="preserve"> 202</w:t>
      </w:r>
      <w:r w:rsidR="00735AA8" w:rsidRPr="002E1E07">
        <w:rPr>
          <w:rFonts w:ascii="仿宋" w:eastAsia="仿宋" w:hAnsi="仿宋"/>
          <w:sz w:val="24"/>
        </w:rPr>
        <w:t>2</w:t>
      </w:r>
      <w:r w:rsidRPr="002E1E07">
        <w:rPr>
          <w:rFonts w:ascii="仿宋" w:eastAsia="仿宋" w:hAnsi="仿宋"/>
          <w:sz w:val="24"/>
        </w:rPr>
        <w:t>年</w:t>
      </w:r>
      <w:r w:rsidR="00735AA8" w:rsidRPr="002E1E07">
        <w:rPr>
          <w:rFonts w:ascii="仿宋" w:eastAsia="仿宋" w:hAnsi="仿宋"/>
          <w:sz w:val="24"/>
        </w:rPr>
        <w:t>8</w:t>
      </w:r>
      <w:r w:rsidRPr="002E1E07">
        <w:rPr>
          <w:rFonts w:ascii="仿宋" w:eastAsia="仿宋" w:hAnsi="仿宋"/>
          <w:sz w:val="24"/>
        </w:rPr>
        <w:t>月</w:t>
      </w:r>
      <w:r w:rsidR="00735AA8" w:rsidRPr="002E1E07">
        <w:rPr>
          <w:rFonts w:ascii="仿宋" w:eastAsia="仿宋" w:hAnsi="仿宋"/>
          <w:sz w:val="24"/>
        </w:rPr>
        <w:t>14</w:t>
      </w:r>
      <w:r w:rsidRPr="002E1E07">
        <w:rPr>
          <w:rFonts w:ascii="仿宋" w:eastAsia="仿宋" w:hAnsi="仿宋"/>
          <w:sz w:val="24"/>
        </w:rPr>
        <w:t>日</w:t>
      </w:r>
      <w:r w:rsidRPr="002E1E07">
        <w:rPr>
          <w:rFonts w:ascii="仿宋" w:eastAsia="仿宋" w:hAnsi="仿宋" w:hint="eastAsia"/>
          <w:sz w:val="24"/>
        </w:rPr>
        <w:t>17:00</w:t>
      </w:r>
    </w:p>
    <w:p w14:paraId="77BEDF72" w14:textId="12414ECD" w:rsidR="00B9610B" w:rsidRPr="002E1E07" w:rsidRDefault="00000000">
      <w:pPr>
        <w:spacing w:line="540" w:lineRule="exact"/>
        <w:rPr>
          <w:rFonts w:ascii="仿宋" w:eastAsia="仿宋" w:hAnsi="仿宋"/>
          <w:sz w:val="24"/>
        </w:rPr>
      </w:pPr>
      <w:r w:rsidRPr="002E1E07">
        <w:rPr>
          <w:rFonts w:ascii="仿宋" w:eastAsia="仿宋" w:hAnsi="仿宋" w:hint="eastAsia"/>
          <w:sz w:val="24"/>
        </w:rPr>
        <w:t>（二）全部比价文件资料需装</w:t>
      </w:r>
      <w:r w:rsidRPr="002E1E07">
        <w:rPr>
          <w:rFonts w:ascii="仿宋" w:eastAsia="仿宋" w:hAnsi="仿宋"/>
          <w:sz w:val="24"/>
        </w:rPr>
        <w:t>订成册</w:t>
      </w:r>
      <w:r w:rsidRPr="002E1E07">
        <w:rPr>
          <w:rFonts w:ascii="仿宋" w:eastAsia="仿宋" w:hAnsi="仿宋" w:hint="eastAsia"/>
          <w:sz w:val="24"/>
        </w:rPr>
        <w:t>、密封，并在密封处加盖本企业鲜章，若为邮寄请信封上注明项目名称和“在202</w:t>
      </w:r>
      <w:r w:rsidR="00735AA8" w:rsidRPr="002E1E07">
        <w:rPr>
          <w:rFonts w:ascii="仿宋" w:eastAsia="仿宋" w:hAnsi="仿宋"/>
          <w:sz w:val="24"/>
        </w:rPr>
        <w:t>2</w:t>
      </w:r>
      <w:r w:rsidRPr="002E1E07">
        <w:rPr>
          <w:rFonts w:ascii="仿宋" w:eastAsia="仿宋" w:hAnsi="仿宋" w:hint="eastAsia"/>
          <w:sz w:val="24"/>
        </w:rPr>
        <w:t>年</w:t>
      </w:r>
      <w:r w:rsidR="00735AA8" w:rsidRPr="002E1E07">
        <w:rPr>
          <w:rFonts w:ascii="仿宋" w:eastAsia="仿宋" w:hAnsi="仿宋"/>
          <w:sz w:val="24"/>
        </w:rPr>
        <w:t>8</w:t>
      </w:r>
      <w:r w:rsidRPr="002E1E07">
        <w:rPr>
          <w:rFonts w:ascii="仿宋" w:eastAsia="仿宋" w:hAnsi="仿宋" w:hint="eastAsia"/>
          <w:sz w:val="24"/>
        </w:rPr>
        <w:t>月</w:t>
      </w:r>
      <w:r w:rsidR="00735AA8" w:rsidRPr="002E1E07">
        <w:rPr>
          <w:rFonts w:ascii="仿宋" w:eastAsia="仿宋" w:hAnsi="仿宋"/>
          <w:sz w:val="24"/>
        </w:rPr>
        <w:t>14</w:t>
      </w:r>
      <w:r w:rsidRPr="002E1E07">
        <w:rPr>
          <w:rFonts w:ascii="仿宋" w:eastAsia="仿宋" w:hAnsi="仿宋" w:hint="eastAsia"/>
          <w:sz w:val="24"/>
        </w:rPr>
        <w:t>日时00分前不得启封”的字样。</w:t>
      </w:r>
    </w:p>
    <w:p w14:paraId="708F0030" w14:textId="77777777" w:rsidR="00B9610B" w:rsidRPr="002E1E07" w:rsidRDefault="00000000">
      <w:pPr>
        <w:spacing w:line="460" w:lineRule="exact"/>
        <w:ind w:leftChars="44" w:left="92"/>
        <w:rPr>
          <w:rFonts w:ascii="仿宋" w:eastAsia="仿宋" w:hAnsi="仿宋"/>
          <w:sz w:val="24"/>
        </w:rPr>
      </w:pPr>
      <w:r w:rsidRPr="002E1E07">
        <w:rPr>
          <w:rFonts w:ascii="仿宋" w:eastAsia="仿宋" w:hAnsi="仿宋" w:hint="eastAsia"/>
          <w:sz w:val="24"/>
        </w:rPr>
        <w:t>（三）报价文件接收地点：都江堰市蒲阳经济开发区光泰路12号成都恒达光学有限公司财务部。</w:t>
      </w:r>
    </w:p>
    <w:p w14:paraId="3907214E" w14:textId="6A0B0A42" w:rsidR="00B9610B" w:rsidRPr="002E1E07" w:rsidRDefault="00000000">
      <w:pPr>
        <w:spacing w:line="460" w:lineRule="exact"/>
        <w:ind w:firstLineChars="100" w:firstLine="240"/>
        <w:rPr>
          <w:rFonts w:ascii="仿宋" w:eastAsia="仿宋" w:hAnsi="仿宋"/>
          <w:sz w:val="24"/>
        </w:rPr>
      </w:pPr>
      <w:r w:rsidRPr="002E1E07">
        <w:rPr>
          <w:rFonts w:ascii="仿宋" w:eastAsia="仿宋" w:hAnsi="仿宋" w:hint="eastAsia"/>
          <w:sz w:val="24"/>
        </w:rPr>
        <w:t>（四）报价文件接收人：</w:t>
      </w:r>
      <w:proofErr w:type="gramStart"/>
      <w:r w:rsidRPr="002E1E07">
        <w:rPr>
          <w:rFonts w:ascii="仿宋" w:eastAsia="仿宋" w:hAnsi="仿宋" w:hint="eastAsia"/>
          <w:sz w:val="24"/>
        </w:rPr>
        <w:t>赵姿然</w:t>
      </w:r>
      <w:proofErr w:type="gramEnd"/>
      <w:r w:rsidRPr="002E1E07">
        <w:rPr>
          <w:rFonts w:ascii="仿宋" w:eastAsia="仿宋" w:hAnsi="仿宋" w:hint="eastAsia"/>
          <w:sz w:val="24"/>
        </w:rPr>
        <w:t xml:space="preserve">      联系电话：</w:t>
      </w:r>
      <w:r w:rsidRPr="002E1E07">
        <w:rPr>
          <w:rFonts w:ascii="仿宋" w:eastAsia="仿宋" w:hAnsi="仿宋" w:cs="宋体" w:hint="eastAsia"/>
          <w:color w:val="333333"/>
          <w:kern w:val="0"/>
          <w:sz w:val="22"/>
          <w:szCs w:val="21"/>
        </w:rPr>
        <w:t>13699482248</w:t>
      </w:r>
    </w:p>
    <w:p w14:paraId="61958E84" w14:textId="77777777" w:rsidR="00B9610B" w:rsidRPr="002E1E07" w:rsidRDefault="00000000">
      <w:pPr>
        <w:tabs>
          <w:tab w:val="left" w:pos="540"/>
          <w:tab w:val="left" w:pos="1320"/>
        </w:tabs>
        <w:spacing w:line="460" w:lineRule="exact"/>
        <w:ind w:leftChars="93" w:left="195" w:firstLineChars="149" w:firstLine="359"/>
        <w:rPr>
          <w:rFonts w:ascii="仿宋" w:eastAsia="仿宋" w:hAnsi="仿宋"/>
          <w:b/>
          <w:sz w:val="24"/>
        </w:rPr>
      </w:pPr>
      <w:r w:rsidRPr="002E1E07">
        <w:rPr>
          <w:rFonts w:ascii="仿宋" w:eastAsia="仿宋" w:hAnsi="仿宋" w:hint="eastAsia"/>
          <w:b/>
          <w:sz w:val="24"/>
        </w:rPr>
        <w:t>六、本次询价采购联系事项</w:t>
      </w:r>
    </w:p>
    <w:p w14:paraId="41894E59" w14:textId="03E0F45F" w:rsidR="00B9610B" w:rsidRPr="002E1E07" w:rsidRDefault="00000000">
      <w:pPr>
        <w:spacing w:line="460" w:lineRule="exact"/>
        <w:rPr>
          <w:rFonts w:ascii="仿宋" w:eastAsia="仿宋" w:hAnsi="仿宋"/>
          <w:bCs/>
          <w:iCs/>
          <w:sz w:val="24"/>
        </w:rPr>
      </w:pPr>
      <w:r w:rsidRPr="002E1E07">
        <w:rPr>
          <w:rFonts w:ascii="仿宋" w:eastAsia="仿宋" w:hAnsi="仿宋" w:hint="eastAsia"/>
          <w:bCs/>
          <w:iCs/>
          <w:sz w:val="24"/>
        </w:rPr>
        <w:t>联系人：吴刚                        联系电话：15802310203</w:t>
      </w:r>
    </w:p>
    <w:p w14:paraId="4B8F717E" w14:textId="77777777" w:rsidR="00B9610B" w:rsidRPr="002E1E07" w:rsidRDefault="00000000">
      <w:pPr>
        <w:spacing w:line="460" w:lineRule="exact"/>
        <w:rPr>
          <w:rFonts w:ascii="仿宋" w:eastAsia="仿宋" w:hAnsi="仿宋"/>
          <w:bCs/>
          <w:iCs/>
          <w:sz w:val="24"/>
        </w:rPr>
      </w:pPr>
      <w:r w:rsidRPr="002E1E07">
        <w:rPr>
          <w:rFonts w:ascii="仿宋" w:eastAsia="仿宋" w:hAnsi="仿宋" w:hint="eastAsia"/>
          <w:bCs/>
          <w:iCs/>
          <w:sz w:val="24"/>
        </w:rPr>
        <w:lastRenderedPageBreak/>
        <w:t>联系地址：</w:t>
      </w:r>
      <w:r w:rsidRPr="002E1E07">
        <w:rPr>
          <w:rFonts w:ascii="仿宋" w:eastAsia="仿宋" w:hAnsi="仿宋" w:hint="eastAsia"/>
          <w:sz w:val="24"/>
        </w:rPr>
        <w:t xml:space="preserve">四川省都江堰市经济开发区光泰路12号成都恒达光学有限公司。 </w:t>
      </w:r>
    </w:p>
    <w:p w14:paraId="5901BB59" w14:textId="2197F19D" w:rsidR="00B9610B" w:rsidRDefault="00000000">
      <w:pPr>
        <w:spacing w:line="460" w:lineRule="exact"/>
        <w:rPr>
          <w:rFonts w:ascii="仿宋" w:eastAsia="仿宋" w:hAnsi="仿宋"/>
          <w:iCs/>
          <w:sz w:val="24"/>
        </w:rPr>
      </w:pPr>
      <w:r w:rsidRPr="002E1E07">
        <w:rPr>
          <w:rFonts w:ascii="仿宋" w:eastAsia="仿宋" w:hAnsi="仿宋" w:hint="eastAsia"/>
          <w:sz w:val="24"/>
        </w:rPr>
        <w:t>询价采购监督</w:t>
      </w:r>
      <w:r w:rsidRPr="002E1E07">
        <w:rPr>
          <w:rFonts w:ascii="仿宋" w:eastAsia="仿宋" w:hAnsi="仿宋" w:hint="eastAsia"/>
          <w:iCs/>
          <w:sz w:val="24"/>
        </w:rPr>
        <w:t>人：任小姐                联系电话：19983192793</w:t>
      </w:r>
    </w:p>
    <w:p w14:paraId="3DB7F3A0" w14:textId="77777777" w:rsidR="00102DAB" w:rsidRDefault="00102DAB" w:rsidP="002E1E07">
      <w:pPr>
        <w:spacing w:line="460" w:lineRule="exact"/>
        <w:ind w:firstLineChars="2100" w:firstLine="5040"/>
        <w:rPr>
          <w:rFonts w:ascii="仿宋" w:eastAsia="仿宋" w:hAnsi="仿宋"/>
          <w:iCs/>
          <w:sz w:val="24"/>
        </w:rPr>
      </w:pPr>
    </w:p>
    <w:p w14:paraId="5D1CCFFA" w14:textId="6D2EF69E" w:rsidR="002E1E07" w:rsidRDefault="002E1E07" w:rsidP="002E1E07">
      <w:pPr>
        <w:spacing w:line="460" w:lineRule="exact"/>
        <w:ind w:firstLineChars="2100" w:firstLine="5040"/>
        <w:rPr>
          <w:rFonts w:ascii="仿宋" w:eastAsia="仿宋" w:hAnsi="仿宋"/>
          <w:iCs/>
          <w:sz w:val="24"/>
        </w:rPr>
      </w:pPr>
      <w:r>
        <w:rPr>
          <w:rFonts w:ascii="仿宋" w:eastAsia="仿宋" w:hAnsi="仿宋" w:hint="eastAsia"/>
          <w:iCs/>
          <w:sz w:val="24"/>
        </w:rPr>
        <w:t>成都恒达光学有限公司</w:t>
      </w:r>
    </w:p>
    <w:p w14:paraId="3D494C77" w14:textId="1EF9E233" w:rsidR="002E1E07" w:rsidRPr="002E1E07" w:rsidRDefault="002E1E07" w:rsidP="002E1E07">
      <w:pPr>
        <w:spacing w:line="460" w:lineRule="exact"/>
        <w:ind w:firstLineChars="2200" w:firstLine="5280"/>
        <w:rPr>
          <w:rFonts w:ascii="仿宋" w:eastAsia="仿宋" w:hAnsi="仿宋" w:hint="eastAsia"/>
          <w:iCs/>
          <w:sz w:val="24"/>
        </w:rPr>
      </w:pPr>
      <w:r>
        <w:rPr>
          <w:rFonts w:ascii="仿宋" w:eastAsia="仿宋" w:hAnsi="仿宋" w:hint="eastAsia"/>
          <w:iCs/>
          <w:sz w:val="24"/>
        </w:rPr>
        <w:t>2</w:t>
      </w:r>
      <w:r>
        <w:rPr>
          <w:rFonts w:ascii="仿宋" w:eastAsia="仿宋" w:hAnsi="仿宋"/>
          <w:iCs/>
          <w:sz w:val="24"/>
        </w:rPr>
        <w:t>022</w:t>
      </w:r>
      <w:r>
        <w:rPr>
          <w:rFonts w:ascii="仿宋" w:eastAsia="仿宋" w:hAnsi="仿宋" w:hint="eastAsia"/>
          <w:iCs/>
          <w:sz w:val="24"/>
        </w:rPr>
        <w:t>年8月4日</w:t>
      </w:r>
    </w:p>
    <w:p w14:paraId="327D3799" w14:textId="30ACC726" w:rsidR="00B9610B" w:rsidRDefault="00B9610B">
      <w:pPr>
        <w:pStyle w:val="a7"/>
        <w:spacing w:line="400" w:lineRule="exact"/>
        <w:ind w:right="420"/>
        <w:jc w:val="center"/>
        <w:rPr>
          <w:rFonts w:ascii="仿宋_GB2312" w:eastAsia="仿宋_GB2312"/>
          <w:sz w:val="24"/>
        </w:rPr>
      </w:pPr>
    </w:p>
    <w:p w14:paraId="6F60BC91" w14:textId="77777777" w:rsidR="00102DAB" w:rsidRDefault="00102DAB">
      <w:pPr>
        <w:pStyle w:val="a7"/>
        <w:spacing w:line="400" w:lineRule="exact"/>
        <w:ind w:right="420"/>
        <w:jc w:val="center"/>
        <w:rPr>
          <w:rFonts w:ascii="仿宋_GB2312" w:eastAsia="仿宋_GB2312" w:hint="eastAsia"/>
          <w:sz w:val="24"/>
        </w:rPr>
      </w:pPr>
    </w:p>
    <w:p w14:paraId="08CAC280" w14:textId="77777777" w:rsidR="00B9610B" w:rsidRDefault="00000000">
      <w:pPr>
        <w:pStyle w:val="a7"/>
        <w:spacing w:line="400" w:lineRule="exact"/>
        <w:ind w:right="420"/>
        <w:jc w:val="center"/>
        <w:rPr>
          <w:b/>
          <w:sz w:val="32"/>
          <w:szCs w:val="32"/>
        </w:rPr>
      </w:pPr>
      <w:r>
        <w:rPr>
          <w:rFonts w:ascii="黑体" w:eastAsia="黑体" w:hint="eastAsia"/>
          <w:bCs/>
          <w:sz w:val="32"/>
          <w:szCs w:val="32"/>
        </w:rPr>
        <w:t>第二部分</w:t>
      </w:r>
      <w:r>
        <w:rPr>
          <w:rFonts w:ascii="黑体" w:eastAsia="黑体" w:hint="eastAsia"/>
          <w:sz w:val="32"/>
          <w:szCs w:val="32"/>
        </w:rPr>
        <w:t>供应商须知</w:t>
      </w:r>
    </w:p>
    <w:p w14:paraId="65945AC6" w14:textId="77777777" w:rsidR="00B9610B" w:rsidRDefault="00B9610B">
      <w:pPr>
        <w:spacing w:line="560" w:lineRule="exact"/>
        <w:jc w:val="center"/>
        <w:rPr>
          <w:color w:val="000000"/>
          <w:sz w:val="32"/>
          <w:szCs w:val="32"/>
        </w:rPr>
      </w:pPr>
    </w:p>
    <w:p w14:paraId="076B5991" w14:textId="77777777" w:rsidR="00B9610B" w:rsidRDefault="00000000">
      <w:pPr>
        <w:rPr>
          <w:b/>
          <w:color w:val="000000"/>
          <w:kern w:val="0"/>
          <w:szCs w:val="21"/>
        </w:rPr>
      </w:pPr>
      <w:r>
        <w:rPr>
          <w:rFonts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B9610B" w14:paraId="52C884F2"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3C57B7EA" w14:textId="77777777" w:rsidR="00B9610B" w:rsidRDefault="00000000">
            <w:pPr>
              <w:widowControl/>
              <w:spacing w:line="360" w:lineRule="exact"/>
              <w:jc w:val="center"/>
              <w:rPr>
                <w:b/>
                <w:color w:val="000000"/>
                <w:kern w:val="0"/>
                <w:szCs w:val="21"/>
              </w:rPr>
            </w:pPr>
            <w:r>
              <w:rPr>
                <w:b/>
                <w:color w:val="000000"/>
                <w:kern w:val="0"/>
                <w:szCs w:val="21"/>
              </w:rPr>
              <w:t>条款号</w:t>
            </w:r>
          </w:p>
        </w:tc>
        <w:tc>
          <w:tcPr>
            <w:tcW w:w="2160" w:type="dxa"/>
            <w:tcBorders>
              <w:top w:val="single" w:sz="6" w:space="0" w:color="auto"/>
              <w:left w:val="single" w:sz="6" w:space="0" w:color="auto"/>
              <w:bottom w:val="single" w:sz="4" w:space="0" w:color="auto"/>
              <w:right w:val="single" w:sz="6" w:space="0" w:color="auto"/>
            </w:tcBorders>
            <w:noWrap/>
            <w:vAlign w:val="center"/>
          </w:tcPr>
          <w:p w14:paraId="0C37543E" w14:textId="77777777" w:rsidR="00B9610B" w:rsidRDefault="00000000">
            <w:pPr>
              <w:widowControl/>
              <w:spacing w:line="360" w:lineRule="exact"/>
              <w:jc w:val="center"/>
              <w:rPr>
                <w:b/>
                <w:color w:val="000000"/>
                <w:kern w:val="0"/>
                <w:szCs w:val="21"/>
              </w:rPr>
            </w:pPr>
            <w:r>
              <w:rPr>
                <w:b/>
                <w:color w:val="000000"/>
                <w:kern w:val="0"/>
                <w:szCs w:val="21"/>
              </w:rPr>
              <w:t>条款名称</w:t>
            </w:r>
          </w:p>
        </w:tc>
        <w:tc>
          <w:tcPr>
            <w:tcW w:w="6480" w:type="dxa"/>
            <w:tcBorders>
              <w:top w:val="single" w:sz="6" w:space="0" w:color="auto"/>
              <w:left w:val="single" w:sz="6" w:space="0" w:color="auto"/>
              <w:bottom w:val="single" w:sz="4" w:space="0" w:color="auto"/>
              <w:right w:val="single" w:sz="6" w:space="0" w:color="auto"/>
            </w:tcBorders>
            <w:noWrap/>
            <w:vAlign w:val="center"/>
          </w:tcPr>
          <w:p w14:paraId="41A785E5" w14:textId="77777777" w:rsidR="00B9610B" w:rsidRDefault="00000000">
            <w:pPr>
              <w:widowControl/>
              <w:spacing w:line="360" w:lineRule="exact"/>
              <w:jc w:val="center"/>
              <w:rPr>
                <w:b/>
                <w:color w:val="000000"/>
                <w:kern w:val="0"/>
                <w:szCs w:val="21"/>
              </w:rPr>
            </w:pPr>
            <w:r>
              <w:rPr>
                <w:b/>
                <w:color w:val="000000"/>
                <w:kern w:val="0"/>
                <w:szCs w:val="21"/>
              </w:rPr>
              <w:t>编列内容</w:t>
            </w:r>
          </w:p>
        </w:tc>
      </w:tr>
      <w:tr w:rsidR="00B9610B" w14:paraId="39ACE624"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71A12130" w14:textId="77777777" w:rsidR="00B9610B" w:rsidRDefault="00000000">
            <w:pPr>
              <w:widowControl/>
              <w:spacing w:line="360" w:lineRule="exact"/>
              <w:jc w:val="center"/>
              <w:rPr>
                <w:color w:val="000000"/>
                <w:kern w:val="0"/>
                <w:szCs w:val="21"/>
              </w:rPr>
            </w:pPr>
            <w:r>
              <w:rPr>
                <w:rFonts w:hint="eastAsia"/>
                <w:color w:val="000000"/>
                <w:kern w:val="0"/>
                <w:szCs w:val="21"/>
              </w:rPr>
              <w:t>1.1</w:t>
            </w:r>
          </w:p>
        </w:tc>
        <w:tc>
          <w:tcPr>
            <w:tcW w:w="2160" w:type="dxa"/>
            <w:tcBorders>
              <w:top w:val="single" w:sz="6" w:space="0" w:color="auto"/>
              <w:left w:val="single" w:sz="6" w:space="0" w:color="auto"/>
              <w:bottom w:val="single" w:sz="4" w:space="0" w:color="auto"/>
              <w:right w:val="single" w:sz="6" w:space="0" w:color="auto"/>
            </w:tcBorders>
            <w:noWrap/>
            <w:vAlign w:val="center"/>
          </w:tcPr>
          <w:p w14:paraId="4D831025" w14:textId="77777777" w:rsidR="00B9610B" w:rsidRDefault="00000000">
            <w:pPr>
              <w:widowControl/>
              <w:spacing w:line="360" w:lineRule="exact"/>
              <w:jc w:val="center"/>
              <w:rPr>
                <w:color w:val="000000"/>
                <w:kern w:val="0"/>
                <w:szCs w:val="21"/>
              </w:rPr>
            </w:pPr>
            <w:r>
              <w:rPr>
                <w:color w:val="000000"/>
                <w:kern w:val="0"/>
                <w:szCs w:val="21"/>
              </w:rPr>
              <w:t>项目名称</w:t>
            </w:r>
          </w:p>
        </w:tc>
        <w:tc>
          <w:tcPr>
            <w:tcW w:w="6480" w:type="dxa"/>
            <w:tcBorders>
              <w:top w:val="single" w:sz="6" w:space="0" w:color="auto"/>
              <w:left w:val="single" w:sz="6" w:space="0" w:color="auto"/>
              <w:bottom w:val="single" w:sz="4" w:space="0" w:color="auto"/>
              <w:right w:val="single" w:sz="6" w:space="0" w:color="auto"/>
            </w:tcBorders>
            <w:noWrap/>
            <w:vAlign w:val="center"/>
          </w:tcPr>
          <w:p w14:paraId="380F2FE3" w14:textId="77777777" w:rsidR="00B9610B" w:rsidRDefault="00000000">
            <w:pPr>
              <w:snapToGrid w:val="0"/>
              <w:rPr>
                <w:rFonts w:ascii="宋体" w:cs="宋体"/>
                <w:b/>
                <w:bCs/>
                <w:color w:val="000000"/>
                <w:kern w:val="0"/>
                <w:szCs w:val="21"/>
                <w:u w:val="single"/>
              </w:rPr>
            </w:pPr>
            <w:r>
              <w:rPr>
                <w:rFonts w:hint="eastAsia"/>
                <w:color w:val="000000"/>
                <w:kern w:val="0"/>
                <w:szCs w:val="21"/>
              </w:rPr>
              <w:t>项目名称：</w:t>
            </w:r>
            <w:r>
              <w:rPr>
                <w:rFonts w:ascii="宋体" w:cs="宋体" w:hint="eastAsia"/>
                <w:bCs/>
                <w:color w:val="000000"/>
                <w:kern w:val="0"/>
                <w:szCs w:val="21"/>
              </w:rPr>
              <w:t>精密退火炉设备维修</w:t>
            </w:r>
            <w:r>
              <w:rPr>
                <w:rFonts w:ascii="仿宋_GB2312" w:eastAsia="仿宋_GB2312" w:hint="eastAsia"/>
                <w:sz w:val="24"/>
              </w:rPr>
              <w:t>项目</w:t>
            </w:r>
          </w:p>
        </w:tc>
      </w:tr>
      <w:tr w:rsidR="00B9610B" w14:paraId="10BE5766"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3905C247" w14:textId="77777777" w:rsidR="00B9610B" w:rsidRDefault="00000000">
            <w:pPr>
              <w:widowControl/>
              <w:spacing w:line="360" w:lineRule="exact"/>
              <w:jc w:val="center"/>
              <w:rPr>
                <w:color w:val="000000"/>
                <w:kern w:val="0"/>
                <w:szCs w:val="21"/>
              </w:rPr>
            </w:pPr>
            <w:r>
              <w:rPr>
                <w:rFonts w:hint="eastAsia"/>
                <w:color w:val="000000"/>
                <w:kern w:val="0"/>
                <w:szCs w:val="21"/>
              </w:rPr>
              <w:t>1.2</w:t>
            </w:r>
          </w:p>
        </w:tc>
        <w:tc>
          <w:tcPr>
            <w:tcW w:w="2160" w:type="dxa"/>
            <w:tcBorders>
              <w:top w:val="single" w:sz="6" w:space="0" w:color="auto"/>
              <w:left w:val="single" w:sz="6" w:space="0" w:color="auto"/>
              <w:bottom w:val="single" w:sz="4" w:space="0" w:color="auto"/>
              <w:right w:val="single" w:sz="6" w:space="0" w:color="auto"/>
            </w:tcBorders>
            <w:noWrap/>
            <w:vAlign w:val="center"/>
          </w:tcPr>
          <w:p w14:paraId="2CFAF769" w14:textId="77777777" w:rsidR="00B9610B" w:rsidRDefault="00000000">
            <w:pPr>
              <w:widowControl/>
              <w:spacing w:line="360" w:lineRule="exact"/>
              <w:jc w:val="center"/>
              <w:rPr>
                <w:color w:val="000000"/>
                <w:kern w:val="0"/>
                <w:szCs w:val="21"/>
              </w:rPr>
            </w:pPr>
            <w:r>
              <w:rPr>
                <w:rFonts w:hint="eastAsia"/>
                <w:color w:val="000000"/>
                <w:kern w:val="0"/>
                <w:szCs w:val="21"/>
              </w:rPr>
              <w:t>施工</w:t>
            </w:r>
            <w:r>
              <w:rPr>
                <w:color w:val="000000"/>
                <w:kern w:val="0"/>
                <w:szCs w:val="21"/>
              </w:rPr>
              <w:t>地点</w:t>
            </w:r>
          </w:p>
        </w:tc>
        <w:tc>
          <w:tcPr>
            <w:tcW w:w="6480" w:type="dxa"/>
            <w:tcBorders>
              <w:top w:val="single" w:sz="6" w:space="0" w:color="auto"/>
              <w:left w:val="single" w:sz="6" w:space="0" w:color="auto"/>
              <w:bottom w:val="single" w:sz="4" w:space="0" w:color="auto"/>
              <w:right w:val="single" w:sz="6" w:space="0" w:color="auto"/>
            </w:tcBorders>
            <w:noWrap/>
            <w:vAlign w:val="center"/>
          </w:tcPr>
          <w:p w14:paraId="32F233EA" w14:textId="77777777" w:rsidR="00B9610B" w:rsidRDefault="00000000">
            <w:pPr>
              <w:widowControl/>
              <w:spacing w:line="360" w:lineRule="exact"/>
              <w:jc w:val="left"/>
              <w:rPr>
                <w:color w:val="000000"/>
                <w:kern w:val="0"/>
                <w:szCs w:val="21"/>
              </w:rPr>
            </w:pPr>
            <w:r>
              <w:rPr>
                <w:rFonts w:ascii="宋体" w:hint="eastAsia"/>
                <w:color w:val="000000"/>
                <w:szCs w:val="21"/>
              </w:rPr>
              <w:t>四川省都江堰市经济开发区光泰路12号</w:t>
            </w:r>
          </w:p>
        </w:tc>
      </w:tr>
      <w:tr w:rsidR="00B9610B" w14:paraId="384AA858"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712BB127" w14:textId="77777777" w:rsidR="00B9610B" w:rsidRDefault="00000000">
            <w:pPr>
              <w:widowControl/>
              <w:spacing w:line="360" w:lineRule="exact"/>
              <w:jc w:val="center"/>
              <w:rPr>
                <w:color w:val="000000"/>
                <w:kern w:val="0"/>
                <w:szCs w:val="21"/>
              </w:rPr>
            </w:pPr>
            <w:r>
              <w:rPr>
                <w:rFonts w:hint="eastAsia"/>
                <w:color w:val="000000"/>
                <w:kern w:val="0"/>
                <w:szCs w:val="21"/>
              </w:rPr>
              <w:t>※</w:t>
            </w:r>
            <w:r>
              <w:rPr>
                <w:rFonts w:hint="eastAsia"/>
                <w:color w:val="000000"/>
                <w:kern w:val="0"/>
                <w:szCs w:val="21"/>
              </w:rPr>
              <w:t>1.3</w:t>
            </w:r>
          </w:p>
        </w:tc>
        <w:tc>
          <w:tcPr>
            <w:tcW w:w="2160" w:type="dxa"/>
            <w:tcBorders>
              <w:top w:val="single" w:sz="6" w:space="0" w:color="auto"/>
              <w:left w:val="single" w:sz="6" w:space="0" w:color="auto"/>
              <w:bottom w:val="single" w:sz="4" w:space="0" w:color="auto"/>
              <w:right w:val="single" w:sz="6" w:space="0" w:color="auto"/>
            </w:tcBorders>
            <w:noWrap/>
            <w:vAlign w:val="center"/>
          </w:tcPr>
          <w:p w14:paraId="343821DA" w14:textId="77777777" w:rsidR="00B9610B" w:rsidRDefault="00000000">
            <w:pPr>
              <w:widowControl/>
              <w:spacing w:line="360" w:lineRule="exact"/>
              <w:jc w:val="center"/>
              <w:rPr>
                <w:color w:val="000000"/>
                <w:kern w:val="0"/>
                <w:szCs w:val="21"/>
              </w:rPr>
            </w:pPr>
            <w:r>
              <w:rPr>
                <w:rFonts w:hint="eastAsia"/>
                <w:color w:val="000000"/>
                <w:kern w:val="0"/>
                <w:szCs w:val="21"/>
              </w:rPr>
              <w:t>参与人资质能力要求</w:t>
            </w:r>
          </w:p>
        </w:tc>
        <w:tc>
          <w:tcPr>
            <w:tcW w:w="6480" w:type="dxa"/>
            <w:tcBorders>
              <w:top w:val="single" w:sz="6" w:space="0" w:color="auto"/>
              <w:left w:val="single" w:sz="6" w:space="0" w:color="auto"/>
              <w:bottom w:val="single" w:sz="4" w:space="0" w:color="auto"/>
              <w:right w:val="single" w:sz="6" w:space="0" w:color="auto"/>
            </w:tcBorders>
            <w:noWrap/>
            <w:vAlign w:val="center"/>
          </w:tcPr>
          <w:p w14:paraId="68776542" w14:textId="77777777" w:rsidR="00B9610B" w:rsidRDefault="00000000">
            <w:pPr>
              <w:snapToGrid w:val="0"/>
              <w:spacing w:line="320" w:lineRule="exact"/>
              <w:ind w:firstLineChars="200" w:firstLine="420"/>
              <w:rPr>
                <w:rFonts w:ascii="宋体"/>
                <w:color w:val="000000"/>
                <w:szCs w:val="21"/>
              </w:rPr>
            </w:pPr>
            <w:r>
              <w:rPr>
                <w:rFonts w:ascii="宋体" w:hint="eastAsia"/>
                <w:color w:val="000000"/>
                <w:szCs w:val="21"/>
              </w:rPr>
              <w:t>参与人应具备以下资格条件：</w:t>
            </w:r>
          </w:p>
          <w:p w14:paraId="4774969A" w14:textId="77777777" w:rsidR="00B9610B" w:rsidRDefault="00000000">
            <w:pPr>
              <w:snapToGrid w:val="0"/>
              <w:spacing w:line="312" w:lineRule="auto"/>
              <w:ind w:firstLineChars="199" w:firstLine="418"/>
              <w:rPr>
                <w:rFonts w:ascii="宋体"/>
                <w:color w:val="000000"/>
                <w:szCs w:val="21"/>
              </w:rPr>
            </w:pPr>
            <w:r>
              <w:rPr>
                <w:rFonts w:ascii="宋体" w:hint="eastAsia"/>
                <w:color w:val="000000"/>
                <w:szCs w:val="21"/>
              </w:rPr>
              <w:t>1营业执照</w:t>
            </w:r>
          </w:p>
          <w:p w14:paraId="5EC274ED" w14:textId="77777777" w:rsidR="00B9610B" w:rsidRDefault="00000000">
            <w:pPr>
              <w:spacing w:line="300" w:lineRule="auto"/>
              <w:ind w:firstLineChars="200" w:firstLine="420"/>
              <w:rPr>
                <w:rFonts w:ascii="宋体"/>
                <w:color w:val="000000"/>
                <w:szCs w:val="21"/>
              </w:rPr>
            </w:pPr>
            <w:r>
              <w:rPr>
                <w:rFonts w:ascii="宋体"/>
                <w:color w:val="000000"/>
                <w:szCs w:val="21"/>
              </w:rPr>
              <w:t>具有独立的法人资格</w:t>
            </w:r>
            <w:r>
              <w:rPr>
                <w:rFonts w:ascii="宋体" w:hint="eastAsia"/>
                <w:color w:val="000000"/>
                <w:szCs w:val="21"/>
              </w:rPr>
              <w:t>，有效的企业法人营业执照，其营业范围与本项目相适应。</w:t>
            </w:r>
          </w:p>
          <w:p w14:paraId="650C7FE9" w14:textId="77777777" w:rsidR="00B9610B" w:rsidRDefault="00000000">
            <w:pPr>
              <w:snapToGrid w:val="0"/>
              <w:spacing w:line="320" w:lineRule="exact"/>
              <w:ind w:firstLine="420"/>
              <w:rPr>
                <w:rFonts w:ascii="宋体"/>
                <w:color w:val="000000"/>
                <w:szCs w:val="21"/>
              </w:rPr>
            </w:pPr>
            <w:r>
              <w:rPr>
                <w:rFonts w:ascii="宋体" w:hint="eastAsia"/>
                <w:color w:val="000000"/>
                <w:szCs w:val="21"/>
              </w:rPr>
              <w:t>2、财务要求</w:t>
            </w:r>
          </w:p>
          <w:p w14:paraId="2B94095A" w14:textId="77777777" w:rsidR="00B9610B" w:rsidRDefault="00000000">
            <w:pPr>
              <w:snapToGrid w:val="0"/>
              <w:spacing w:line="320" w:lineRule="exact"/>
              <w:ind w:firstLine="420"/>
              <w:rPr>
                <w:rFonts w:ascii="宋体"/>
                <w:color w:val="000000"/>
                <w:szCs w:val="21"/>
              </w:rPr>
            </w:pPr>
            <w:r>
              <w:rPr>
                <w:rFonts w:ascii="宋体" w:hint="eastAsia"/>
                <w:color w:val="000000"/>
                <w:szCs w:val="21"/>
              </w:rPr>
              <w:t xml:space="preserve">依法缴纳税收的相关材料。 </w:t>
            </w:r>
          </w:p>
          <w:p w14:paraId="69379743" w14:textId="77777777" w:rsidR="00B9610B" w:rsidRDefault="00000000">
            <w:pPr>
              <w:snapToGrid w:val="0"/>
              <w:spacing w:line="320" w:lineRule="exact"/>
              <w:ind w:firstLine="420"/>
              <w:rPr>
                <w:rFonts w:ascii="宋体"/>
                <w:color w:val="000000"/>
                <w:szCs w:val="21"/>
              </w:rPr>
            </w:pPr>
            <w:r>
              <w:rPr>
                <w:rFonts w:ascii="宋体" w:hint="eastAsia"/>
                <w:color w:val="000000"/>
                <w:szCs w:val="21"/>
              </w:rPr>
              <w:t>3、信誉要求</w:t>
            </w:r>
          </w:p>
          <w:p w14:paraId="14B2CFD1" w14:textId="77777777" w:rsidR="00B9610B" w:rsidRDefault="00000000">
            <w:pPr>
              <w:snapToGrid w:val="0"/>
              <w:spacing w:line="320" w:lineRule="exact"/>
              <w:ind w:firstLine="420"/>
              <w:rPr>
                <w:rFonts w:ascii="宋体"/>
                <w:color w:val="000000"/>
                <w:szCs w:val="21"/>
              </w:rPr>
            </w:pPr>
            <w:r>
              <w:rPr>
                <w:rFonts w:ascii="宋体" w:hint="eastAsia"/>
                <w:color w:val="000000"/>
                <w:szCs w:val="21"/>
              </w:rPr>
              <w:t>（1）最近三年没有出现违法违规或失信行为；</w:t>
            </w:r>
          </w:p>
          <w:p w14:paraId="2ADB3CAD" w14:textId="77777777" w:rsidR="00B9610B" w:rsidRDefault="00000000">
            <w:pPr>
              <w:snapToGrid w:val="0"/>
              <w:spacing w:line="320" w:lineRule="exact"/>
              <w:ind w:firstLine="420"/>
              <w:rPr>
                <w:rFonts w:ascii="宋体"/>
                <w:color w:val="000000"/>
                <w:szCs w:val="21"/>
              </w:rPr>
            </w:pPr>
            <w:r>
              <w:rPr>
                <w:rFonts w:ascii="宋体" w:hint="eastAsia"/>
                <w:color w:val="000000"/>
                <w:szCs w:val="21"/>
              </w:rPr>
              <w:t>（2）最近三年没有拖欠劳务费的败诉记录；</w:t>
            </w:r>
          </w:p>
          <w:p w14:paraId="37B371B8" w14:textId="77777777" w:rsidR="00B9610B" w:rsidRDefault="00000000">
            <w:pPr>
              <w:snapToGrid w:val="0"/>
              <w:spacing w:line="320" w:lineRule="exact"/>
              <w:ind w:firstLine="420"/>
              <w:rPr>
                <w:rFonts w:ascii="宋体"/>
                <w:color w:val="000000"/>
                <w:szCs w:val="21"/>
              </w:rPr>
            </w:pPr>
            <w:r>
              <w:rPr>
                <w:rFonts w:ascii="宋体" w:hint="eastAsia"/>
                <w:color w:val="000000"/>
                <w:szCs w:val="21"/>
              </w:rPr>
              <w:t>（3）最近三年没有无故弃标的不良记录；</w:t>
            </w:r>
          </w:p>
          <w:p w14:paraId="7A1E7482" w14:textId="77777777" w:rsidR="00B9610B" w:rsidRDefault="00000000">
            <w:pPr>
              <w:snapToGrid w:val="0"/>
              <w:spacing w:line="320" w:lineRule="exact"/>
              <w:ind w:firstLine="420"/>
              <w:rPr>
                <w:rFonts w:ascii="宋体"/>
                <w:color w:val="000000"/>
                <w:szCs w:val="21"/>
              </w:rPr>
            </w:pPr>
            <w:r>
              <w:rPr>
                <w:rFonts w:ascii="宋体" w:hint="eastAsia"/>
                <w:color w:val="000000"/>
                <w:szCs w:val="21"/>
              </w:rPr>
              <w:t>（4）受到行政处罚的不在其行政处罚期内。</w:t>
            </w:r>
          </w:p>
          <w:p w14:paraId="7D68A92B" w14:textId="77777777" w:rsidR="00B9610B" w:rsidRDefault="00000000">
            <w:pPr>
              <w:snapToGrid w:val="0"/>
              <w:spacing w:line="320" w:lineRule="exact"/>
              <w:ind w:firstLine="420"/>
              <w:rPr>
                <w:rFonts w:ascii="宋体"/>
                <w:color w:val="000000"/>
                <w:szCs w:val="21"/>
              </w:rPr>
            </w:pPr>
            <w:r>
              <w:rPr>
                <w:rFonts w:ascii="宋体" w:hint="eastAsia"/>
                <w:color w:val="000000"/>
                <w:szCs w:val="21"/>
              </w:rPr>
              <w:t>（5）近三年在成都市人民检察院行贿犯罪档案查询系统中无不良记录的企业。</w:t>
            </w:r>
          </w:p>
          <w:p w14:paraId="332EBFE5" w14:textId="77777777" w:rsidR="00B9610B" w:rsidRDefault="00000000">
            <w:pPr>
              <w:snapToGrid w:val="0"/>
              <w:spacing w:line="320" w:lineRule="exact"/>
              <w:ind w:firstLine="420"/>
              <w:rPr>
                <w:rFonts w:ascii="宋体"/>
                <w:color w:val="000000"/>
                <w:szCs w:val="21"/>
              </w:rPr>
            </w:pPr>
            <w:r>
              <w:rPr>
                <w:rFonts w:ascii="宋体" w:hint="eastAsia"/>
                <w:color w:val="000000"/>
                <w:szCs w:val="21"/>
              </w:rPr>
              <w:t>以上信息，由投标方提供纸质资料并</w:t>
            </w:r>
            <w:proofErr w:type="gramStart"/>
            <w:r>
              <w:rPr>
                <w:rFonts w:ascii="宋体" w:hint="eastAsia"/>
                <w:color w:val="000000"/>
                <w:szCs w:val="21"/>
              </w:rPr>
              <w:t>盖鲜章</w:t>
            </w:r>
            <w:proofErr w:type="gramEnd"/>
            <w:r>
              <w:rPr>
                <w:rFonts w:ascii="宋体" w:hint="eastAsia"/>
                <w:color w:val="000000"/>
                <w:szCs w:val="21"/>
              </w:rPr>
              <w:t>，并注明资料来源途径。</w:t>
            </w:r>
          </w:p>
          <w:p w14:paraId="238495FA" w14:textId="77777777" w:rsidR="00B9610B" w:rsidRDefault="00000000">
            <w:pPr>
              <w:snapToGrid w:val="0"/>
              <w:spacing w:line="320" w:lineRule="exact"/>
              <w:ind w:firstLine="420"/>
              <w:rPr>
                <w:rFonts w:ascii="宋体"/>
                <w:color w:val="000000"/>
                <w:szCs w:val="21"/>
              </w:rPr>
            </w:pPr>
            <w:r>
              <w:rPr>
                <w:rFonts w:ascii="宋体" w:hint="eastAsia"/>
                <w:color w:val="000000"/>
                <w:szCs w:val="21"/>
              </w:rPr>
              <w:t>4、其他要求：</w:t>
            </w:r>
          </w:p>
          <w:p w14:paraId="307A4CDF" w14:textId="77777777" w:rsidR="00B9610B" w:rsidRDefault="00000000">
            <w:pPr>
              <w:snapToGrid w:val="0"/>
              <w:spacing w:line="320" w:lineRule="exact"/>
              <w:ind w:firstLine="420"/>
              <w:rPr>
                <w:rFonts w:ascii="宋体"/>
                <w:color w:val="000000"/>
                <w:szCs w:val="21"/>
              </w:rPr>
            </w:pPr>
            <w:r>
              <w:rPr>
                <w:rFonts w:ascii="宋体" w:hint="eastAsia"/>
                <w:color w:val="000000"/>
                <w:szCs w:val="21"/>
              </w:rPr>
              <w:t>（1）质保期技术服务响应时间：</w:t>
            </w:r>
          </w:p>
          <w:p w14:paraId="5EE3D190" w14:textId="77777777" w:rsidR="00B9610B" w:rsidRDefault="00000000">
            <w:pPr>
              <w:snapToGrid w:val="0"/>
              <w:spacing w:line="320" w:lineRule="exact"/>
              <w:ind w:firstLine="420"/>
              <w:rPr>
                <w:rFonts w:ascii="宋体"/>
                <w:color w:val="000000"/>
                <w:szCs w:val="21"/>
              </w:rPr>
            </w:pPr>
            <w:r>
              <w:rPr>
                <w:rFonts w:ascii="宋体" w:hint="eastAsia"/>
                <w:color w:val="000000"/>
                <w:szCs w:val="21"/>
              </w:rPr>
              <w:t>电话响应时间不超过2小时，到达现场响应时间不超过24小时。</w:t>
            </w:r>
          </w:p>
          <w:p w14:paraId="64EB773F" w14:textId="77777777" w:rsidR="00B9610B" w:rsidRDefault="00000000">
            <w:pPr>
              <w:snapToGrid w:val="0"/>
              <w:spacing w:line="320" w:lineRule="exact"/>
              <w:ind w:firstLine="420"/>
              <w:rPr>
                <w:color w:val="000000"/>
                <w:spacing w:val="-8"/>
                <w:kern w:val="0"/>
                <w:szCs w:val="21"/>
              </w:rPr>
            </w:pPr>
            <w:r>
              <w:rPr>
                <w:rFonts w:ascii="宋体" w:hint="eastAsia"/>
                <w:color w:val="000000"/>
                <w:szCs w:val="21"/>
              </w:rPr>
              <w:t>注：提供投标人自行声明，招标人保留核验声明真实性权利。</w:t>
            </w:r>
          </w:p>
        </w:tc>
      </w:tr>
      <w:tr w:rsidR="00B9610B" w14:paraId="6562D28C"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2329067F" w14:textId="77777777" w:rsidR="00B9610B" w:rsidRDefault="00000000">
            <w:pPr>
              <w:widowControl/>
              <w:spacing w:line="360" w:lineRule="exact"/>
              <w:jc w:val="center"/>
              <w:rPr>
                <w:color w:val="000000"/>
                <w:kern w:val="0"/>
                <w:szCs w:val="21"/>
              </w:rPr>
            </w:pPr>
            <w:r>
              <w:rPr>
                <w:rFonts w:hint="eastAsia"/>
                <w:color w:val="000000"/>
                <w:kern w:val="0"/>
                <w:szCs w:val="21"/>
              </w:rPr>
              <w:t>1.4</w:t>
            </w:r>
          </w:p>
        </w:tc>
        <w:tc>
          <w:tcPr>
            <w:tcW w:w="2160" w:type="dxa"/>
            <w:tcBorders>
              <w:top w:val="single" w:sz="6" w:space="0" w:color="auto"/>
              <w:left w:val="single" w:sz="6" w:space="0" w:color="auto"/>
              <w:bottom w:val="single" w:sz="4" w:space="0" w:color="auto"/>
              <w:right w:val="single" w:sz="6" w:space="0" w:color="auto"/>
            </w:tcBorders>
            <w:noWrap/>
            <w:vAlign w:val="center"/>
          </w:tcPr>
          <w:p w14:paraId="77EAF765" w14:textId="77777777" w:rsidR="00B9610B" w:rsidRDefault="00000000">
            <w:pPr>
              <w:widowControl/>
              <w:spacing w:line="360" w:lineRule="exact"/>
              <w:jc w:val="center"/>
              <w:rPr>
                <w:color w:val="000000"/>
                <w:kern w:val="0"/>
                <w:szCs w:val="21"/>
              </w:rPr>
            </w:pPr>
            <w:r>
              <w:rPr>
                <w:color w:val="000000"/>
                <w:kern w:val="0"/>
                <w:szCs w:val="21"/>
              </w:rPr>
              <w:t>踏勘现场</w:t>
            </w:r>
          </w:p>
        </w:tc>
        <w:tc>
          <w:tcPr>
            <w:tcW w:w="6480" w:type="dxa"/>
            <w:tcBorders>
              <w:top w:val="single" w:sz="6" w:space="0" w:color="auto"/>
              <w:left w:val="single" w:sz="6" w:space="0" w:color="auto"/>
              <w:bottom w:val="single" w:sz="4" w:space="0" w:color="auto"/>
              <w:right w:val="single" w:sz="6" w:space="0" w:color="auto"/>
            </w:tcBorders>
            <w:noWrap/>
            <w:vAlign w:val="center"/>
          </w:tcPr>
          <w:p w14:paraId="0C21E5EA" w14:textId="77777777" w:rsidR="00B9610B" w:rsidRDefault="00000000">
            <w:pPr>
              <w:widowControl/>
              <w:spacing w:line="360" w:lineRule="exact"/>
              <w:jc w:val="left"/>
              <w:rPr>
                <w:color w:val="000000"/>
                <w:szCs w:val="21"/>
              </w:rPr>
            </w:pPr>
            <w:r>
              <w:rPr>
                <w:color w:val="000000"/>
                <w:szCs w:val="21"/>
              </w:rPr>
              <w:t>不</w:t>
            </w:r>
            <w:r>
              <w:rPr>
                <w:rFonts w:hint="eastAsia"/>
                <w:color w:val="000000"/>
                <w:szCs w:val="21"/>
              </w:rPr>
              <w:t>集中</w:t>
            </w:r>
            <w:r>
              <w:rPr>
                <w:color w:val="000000"/>
                <w:szCs w:val="21"/>
              </w:rPr>
              <w:t>组织，</w:t>
            </w:r>
            <w:r>
              <w:rPr>
                <w:rFonts w:hint="eastAsia"/>
                <w:color w:val="000000"/>
                <w:szCs w:val="21"/>
              </w:rPr>
              <w:t>需投标单位自行联系我单位设备管理人员进行现场勘察。</w:t>
            </w:r>
          </w:p>
          <w:p w14:paraId="0B7DFE2E" w14:textId="77777777" w:rsidR="00B9610B" w:rsidRDefault="00000000">
            <w:pPr>
              <w:widowControl/>
              <w:spacing w:line="360" w:lineRule="exact"/>
              <w:jc w:val="left"/>
              <w:rPr>
                <w:color w:val="000000"/>
                <w:szCs w:val="21"/>
              </w:rPr>
            </w:pPr>
            <w:r>
              <w:rPr>
                <w:rFonts w:hint="eastAsia"/>
                <w:color w:val="000000"/>
                <w:szCs w:val="21"/>
              </w:rPr>
              <w:t>联系人：吴刚</w:t>
            </w:r>
          </w:p>
          <w:p w14:paraId="7B8CD8B7" w14:textId="77777777" w:rsidR="00B9610B" w:rsidRDefault="00000000">
            <w:pPr>
              <w:widowControl/>
              <w:spacing w:line="360" w:lineRule="exact"/>
              <w:jc w:val="left"/>
              <w:rPr>
                <w:color w:val="000000"/>
                <w:kern w:val="0"/>
                <w:szCs w:val="21"/>
              </w:rPr>
            </w:pPr>
            <w:r>
              <w:rPr>
                <w:rFonts w:hint="eastAsia"/>
                <w:color w:val="000000"/>
                <w:szCs w:val="21"/>
              </w:rPr>
              <w:t>联系电话：</w:t>
            </w:r>
            <w:r>
              <w:rPr>
                <w:rFonts w:hint="eastAsia"/>
                <w:color w:val="000000"/>
                <w:szCs w:val="21"/>
              </w:rPr>
              <w:t>15802310203</w:t>
            </w:r>
          </w:p>
        </w:tc>
      </w:tr>
      <w:tr w:rsidR="00B9610B" w14:paraId="44B4237A"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1B343E9F" w14:textId="77777777" w:rsidR="00B9610B" w:rsidRDefault="00000000">
            <w:pPr>
              <w:widowControl/>
              <w:spacing w:line="360" w:lineRule="exact"/>
              <w:jc w:val="center"/>
              <w:rPr>
                <w:color w:val="000000"/>
                <w:kern w:val="0"/>
                <w:szCs w:val="21"/>
              </w:rPr>
            </w:pPr>
            <w:r>
              <w:rPr>
                <w:rFonts w:hint="eastAsia"/>
                <w:color w:val="000000"/>
                <w:kern w:val="0"/>
                <w:szCs w:val="21"/>
              </w:rPr>
              <w:t>1.5</w:t>
            </w:r>
          </w:p>
        </w:tc>
        <w:tc>
          <w:tcPr>
            <w:tcW w:w="2160" w:type="dxa"/>
            <w:tcBorders>
              <w:top w:val="single" w:sz="6" w:space="0" w:color="auto"/>
              <w:left w:val="single" w:sz="6" w:space="0" w:color="auto"/>
              <w:bottom w:val="single" w:sz="4" w:space="0" w:color="auto"/>
              <w:right w:val="single" w:sz="6" w:space="0" w:color="auto"/>
            </w:tcBorders>
            <w:noWrap/>
            <w:vAlign w:val="center"/>
          </w:tcPr>
          <w:p w14:paraId="3E53139B" w14:textId="77777777" w:rsidR="00B9610B" w:rsidRDefault="00000000">
            <w:pPr>
              <w:widowControl/>
              <w:spacing w:line="360" w:lineRule="exact"/>
              <w:jc w:val="center"/>
              <w:rPr>
                <w:color w:val="000000"/>
                <w:kern w:val="0"/>
                <w:szCs w:val="21"/>
              </w:rPr>
            </w:pPr>
            <w:r>
              <w:rPr>
                <w:rFonts w:hint="eastAsia"/>
                <w:color w:val="000000"/>
                <w:kern w:val="0"/>
                <w:szCs w:val="21"/>
              </w:rPr>
              <w:t>要求交货期</w:t>
            </w:r>
          </w:p>
        </w:tc>
        <w:tc>
          <w:tcPr>
            <w:tcW w:w="6480" w:type="dxa"/>
            <w:tcBorders>
              <w:top w:val="single" w:sz="6" w:space="0" w:color="auto"/>
              <w:left w:val="single" w:sz="6" w:space="0" w:color="auto"/>
              <w:bottom w:val="single" w:sz="4" w:space="0" w:color="auto"/>
              <w:right w:val="single" w:sz="6" w:space="0" w:color="auto"/>
            </w:tcBorders>
            <w:noWrap/>
            <w:vAlign w:val="center"/>
          </w:tcPr>
          <w:p w14:paraId="142403D8" w14:textId="77777777" w:rsidR="00B9610B" w:rsidRDefault="00000000">
            <w:pPr>
              <w:widowControl/>
              <w:spacing w:line="360" w:lineRule="exact"/>
              <w:jc w:val="left"/>
              <w:rPr>
                <w:color w:val="000000"/>
                <w:kern w:val="0"/>
                <w:szCs w:val="21"/>
              </w:rPr>
            </w:pPr>
            <w:r>
              <w:rPr>
                <w:rFonts w:ascii="宋体" w:hint="eastAsia"/>
                <w:color w:val="000000"/>
              </w:rPr>
              <w:t>交货期：出合同后30个日历日内交货。</w:t>
            </w:r>
          </w:p>
        </w:tc>
      </w:tr>
      <w:tr w:rsidR="00B9610B" w14:paraId="1745B056"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4DC1C707"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t>※</w:t>
            </w:r>
            <w:r>
              <w:rPr>
                <w:rFonts w:hint="eastAsia"/>
                <w:color w:val="000000"/>
                <w:kern w:val="0"/>
                <w:szCs w:val="21"/>
              </w:rPr>
              <w:t>1.6</w:t>
            </w:r>
          </w:p>
        </w:tc>
        <w:tc>
          <w:tcPr>
            <w:tcW w:w="2160" w:type="dxa"/>
            <w:tcBorders>
              <w:top w:val="single" w:sz="6" w:space="0" w:color="auto"/>
              <w:left w:val="single" w:sz="6" w:space="0" w:color="auto"/>
              <w:bottom w:val="single" w:sz="4" w:space="0" w:color="auto"/>
              <w:right w:val="single" w:sz="6" w:space="0" w:color="auto"/>
            </w:tcBorders>
            <w:noWrap/>
            <w:vAlign w:val="center"/>
          </w:tcPr>
          <w:p w14:paraId="1DFD2ADE" w14:textId="77777777" w:rsidR="00B9610B" w:rsidRDefault="00000000">
            <w:pPr>
              <w:widowControl/>
              <w:spacing w:line="360" w:lineRule="exact"/>
              <w:jc w:val="center"/>
              <w:rPr>
                <w:color w:val="000000"/>
                <w:kern w:val="0"/>
                <w:szCs w:val="21"/>
              </w:rPr>
            </w:pPr>
            <w:r>
              <w:rPr>
                <w:rFonts w:hint="eastAsia"/>
                <w:color w:val="000000"/>
                <w:kern w:val="0"/>
                <w:szCs w:val="21"/>
              </w:rPr>
              <w:t>施工安全管理</w:t>
            </w:r>
          </w:p>
        </w:tc>
        <w:tc>
          <w:tcPr>
            <w:tcW w:w="6480" w:type="dxa"/>
            <w:tcBorders>
              <w:top w:val="single" w:sz="6" w:space="0" w:color="auto"/>
              <w:left w:val="single" w:sz="6" w:space="0" w:color="auto"/>
              <w:bottom w:val="single" w:sz="4" w:space="0" w:color="auto"/>
              <w:right w:val="single" w:sz="6" w:space="0" w:color="auto"/>
            </w:tcBorders>
            <w:noWrap/>
            <w:vAlign w:val="center"/>
          </w:tcPr>
          <w:p w14:paraId="14623987" w14:textId="77777777" w:rsidR="00B9610B" w:rsidRDefault="00000000">
            <w:pPr>
              <w:widowControl/>
              <w:spacing w:line="360" w:lineRule="exact"/>
              <w:jc w:val="left"/>
              <w:rPr>
                <w:rFonts w:ascii="宋体"/>
                <w:color w:val="000000"/>
              </w:rPr>
            </w:pPr>
            <w:r>
              <w:rPr>
                <w:rFonts w:ascii="宋体" w:hint="eastAsia"/>
                <w:color w:val="000000"/>
              </w:rPr>
              <w:t>投标方全权承担施工期</w:t>
            </w:r>
            <w:proofErr w:type="gramStart"/>
            <w:r>
              <w:rPr>
                <w:rFonts w:ascii="宋体" w:hint="eastAsia"/>
                <w:color w:val="000000"/>
              </w:rPr>
              <w:t>间项目</w:t>
            </w:r>
            <w:proofErr w:type="gramEnd"/>
            <w:r>
              <w:rPr>
                <w:rFonts w:ascii="宋体" w:hint="eastAsia"/>
                <w:color w:val="000000"/>
              </w:rPr>
              <w:t>的安全责任，提供必要的安全施工证明</w:t>
            </w:r>
            <w:r>
              <w:rPr>
                <w:rFonts w:ascii="宋体" w:hint="eastAsia"/>
                <w:color w:val="000000"/>
              </w:rPr>
              <w:lastRenderedPageBreak/>
              <w:t>资料。</w:t>
            </w:r>
          </w:p>
        </w:tc>
      </w:tr>
      <w:tr w:rsidR="00B9610B" w14:paraId="3D892D61"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678A80DF"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lastRenderedPageBreak/>
              <w:t>※</w:t>
            </w:r>
            <w:r>
              <w:rPr>
                <w:rFonts w:hint="eastAsia"/>
                <w:color w:val="000000"/>
                <w:kern w:val="0"/>
                <w:szCs w:val="21"/>
              </w:rPr>
              <w:t>1.7</w:t>
            </w:r>
          </w:p>
        </w:tc>
        <w:tc>
          <w:tcPr>
            <w:tcW w:w="2160" w:type="dxa"/>
            <w:tcBorders>
              <w:top w:val="single" w:sz="6" w:space="0" w:color="auto"/>
              <w:left w:val="single" w:sz="6" w:space="0" w:color="auto"/>
              <w:bottom w:val="single" w:sz="4" w:space="0" w:color="auto"/>
              <w:right w:val="single" w:sz="6" w:space="0" w:color="auto"/>
            </w:tcBorders>
            <w:noWrap/>
            <w:vAlign w:val="center"/>
          </w:tcPr>
          <w:p w14:paraId="477EDC9A" w14:textId="77777777" w:rsidR="00B9610B" w:rsidRDefault="00000000">
            <w:pPr>
              <w:widowControl/>
              <w:spacing w:line="360" w:lineRule="exact"/>
              <w:jc w:val="center"/>
              <w:rPr>
                <w:color w:val="000000"/>
                <w:spacing w:val="-6"/>
                <w:kern w:val="0"/>
                <w:szCs w:val="21"/>
              </w:rPr>
            </w:pPr>
            <w:r>
              <w:rPr>
                <w:color w:val="000000"/>
                <w:spacing w:val="-6"/>
                <w:kern w:val="0"/>
                <w:szCs w:val="21"/>
              </w:rPr>
              <w:t>签字或盖章要求</w:t>
            </w:r>
          </w:p>
        </w:tc>
        <w:tc>
          <w:tcPr>
            <w:tcW w:w="6480" w:type="dxa"/>
            <w:tcBorders>
              <w:top w:val="single" w:sz="6" w:space="0" w:color="auto"/>
              <w:left w:val="single" w:sz="6" w:space="0" w:color="auto"/>
              <w:bottom w:val="single" w:sz="4" w:space="0" w:color="auto"/>
              <w:right w:val="single" w:sz="6" w:space="0" w:color="auto"/>
            </w:tcBorders>
            <w:noWrap/>
            <w:vAlign w:val="center"/>
          </w:tcPr>
          <w:p w14:paraId="68E1E7DE" w14:textId="77777777" w:rsidR="00B9610B" w:rsidRDefault="00000000">
            <w:pPr>
              <w:widowControl/>
              <w:spacing w:line="360" w:lineRule="exact"/>
              <w:jc w:val="left"/>
              <w:rPr>
                <w:color w:val="000000"/>
                <w:kern w:val="0"/>
                <w:szCs w:val="21"/>
              </w:rPr>
            </w:pPr>
            <w:r>
              <w:rPr>
                <w:rFonts w:hint="eastAsia"/>
                <w:color w:val="000000"/>
                <w:kern w:val="0"/>
                <w:szCs w:val="21"/>
              </w:rPr>
              <w:t>报价</w:t>
            </w:r>
            <w:r>
              <w:rPr>
                <w:color w:val="000000"/>
                <w:kern w:val="0"/>
                <w:szCs w:val="21"/>
              </w:rPr>
              <w:t>文件的</w:t>
            </w:r>
            <w:r>
              <w:rPr>
                <w:rFonts w:hint="eastAsia"/>
                <w:color w:val="000000"/>
                <w:kern w:val="0"/>
                <w:szCs w:val="21"/>
              </w:rPr>
              <w:t>正本每页</w:t>
            </w:r>
            <w:r>
              <w:rPr>
                <w:color w:val="000000"/>
                <w:kern w:val="0"/>
                <w:szCs w:val="21"/>
              </w:rPr>
              <w:t>均须</w:t>
            </w:r>
            <w:proofErr w:type="gramStart"/>
            <w:r>
              <w:rPr>
                <w:color w:val="000000"/>
                <w:kern w:val="0"/>
                <w:szCs w:val="21"/>
              </w:rPr>
              <w:t>经</w:t>
            </w:r>
            <w:r>
              <w:rPr>
                <w:rFonts w:hint="eastAsia"/>
                <w:color w:val="000000"/>
                <w:kern w:val="0"/>
                <w:szCs w:val="21"/>
              </w:rPr>
              <w:t>参与</w:t>
            </w:r>
            <w:proofErr w:type="gramEnd"/>
            <w:r>
              <w:rPr>
                <w:rFonts w:hint="eastAsia"/>
                <w:color w:val="000000"/>
                <w:kern w:val="0"/>
                <w:szCs w:val="21"/>
              </w:rPr>
              <w:t>厂商</w:t>
            </w:r>
            <w:r>
              <w:rPr>
                <w:color w:val="000000"/>
                <w:kern w:val="0"/>
                <w:szCs w:val="21"/>
              </w:rPr>
              <w:t>法定代表人或其授权代理人签字或盖章确认</w:t>
            </w:r>
            <w:r>
              <w:rPr>
                <w:rFonts w:hint="eastAsia"/>
                <w:color w:val="000000"/>
                <w:kern w:val="0"/>
                <w:szCs w:val="21"/>
              </w:rPr>
              <w:t>，并提供法定代表人或其授权代理人的身份证明并盖章</w:t>
            </w:r>
            <w:r>
              <w:rPr>
                <w:color w:val="000000"/>
                <w:kern w:val="0"/>
                <w:szCs w:val="21"/>
              </w:rPr>
              <w:t>。</w:t>
            </w:r>
          </w:p>
        </w:tc>
      </w:tr>
      <w:tr w:rsidR="00B9610B" w14:paraId="4D1ACD9A"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529EB422"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t>※</w:t>
            </w:r>
            <w:r>
              <w:rPr>
                <w:rFonts w:hint="eastAsia"/>
                <w:color w:val="000000"/>
                <w:kern w:val="0"/>
                <w:szCs w:val="21"/>
              </w:rPr>
              <w:t>1.8</w:t>
            </w:r>
          </w:p>
        </w:tc>
        <w:tc>
          <w:tcPr>
            <w:tcW w:w="2160" w:type="dxa"/>
            <w:tcBorders>
              <w:top w:val="single" w:sz="6" w:space="0" w:color="auto"/>
              <w:left w:val="single" w:sz="6" w:space="0" w:color="auto"/>
              <w:bottom w:val="single" w:sz="4" w:space="0" w:color="auto"/>
              <w:right w:val="single" w:sz="6" w:space="0" w:color="auto"/>
            </w:tcBorders>
            <w:noWrap/>
            <w:vAlign w:val="center"/>
          </w:tcPr>
          <w:p w14:paraId="2D716AA6" w14:textId="77777777" w:rsidR="00B9610B" w:rsidRDefault="00000000">
            <w:pPr>
              <w:widowControl/>
              <w:spacing w:line="360" w:lineRule="exact"/>
              <w:jc w:val="center"/>
              <w:rPr>
                <w:color w:val="000000"/>
                <w:kern w:val="0"/>
                <w:szCs w:val="21"/>
              </w:rPr>
            </w:pPr>
            <w:r>
              <w:rPr>
                <w:rFonts w:hint="eastAsia"/>
                <w:color w:val="000000"/>
                <w:kern w:val="0"/>
                <w:szCs w:val="21"/>
              </w:rPr>
              <w:t>报价</w:t>
            </w:r>
            <w:r>
              <w:rPr>
                <w:color w:val="000000"/>
                <w:kern w:val="0"/>
                <w:szCs w:val="21"/>
              </w:rPr>
              <w:t>文件</w:t>
            </w:r>
            <w:r>
              <w:rPr>
                <w:rFonts w:hint="eastAsia"/>
                <w:color w:val="000000"/>
                <w:kern w:val="0"/>
                <w:szCs w:val="21"/>
              </w:rPr>
              <w:t>内容</w:t>
            </w:r>
          </w:p>
          <w:p w14:paraId="7315242A" w14:textId="77777777" w:rsidR="00B9610B" w:rsidRDefault="00000000">
            <w:pPr>
              <w:widowControl/>
              <w:spacing w:line="360" w:lineRule="exact"/>
              <w:jc w:val="center"/>
              <w:rPr>
                <w:color w:val="000000"/>
                <w:kern w:val="0"/>
                <w:szCs w:val="21"/>
              </w:rPr>
            </w:pPr>
            <w:r>
              <w:rPr>
                <w:rFonts w:hint="eastAsia"/>
                <w:color w:val="000000"/>
                <w:kern w:val="0"/>
                <w:szCs w:val="21"/>
              </w:rPr>
              <w:t>（在文件上注明正副本）</w:t>
            </w:r>
          </w:p>
        </w:tc>
        <w:tc>
          <w:tcPr>
            <w:tcW w:w="6480" w:type="dxa"/>
            <w:tcBorders>
              <w:top w:val="single" w:sz="6" w:space="0" w:color="auto"/>
              <w:left w:val="single" w:sz="6" w:space="0" w:color="auto"/>
              <w:bottom w:val="single" w:sz="4" w:space="0" w:color="auto"/>
              <w:right w:val="single" w:sz="6" w:space="0" w:color="auto"/>
            </w:tcBorders>
            <w:noWrap/>
            <w:vAlign w:val="center"/>
          </w:tcPr>
          <w:p w14:paraId="0D195280" w14:textId="77777777" w:rsidR="00B9610B" w:rsidRDefault="00000000">
            <w:pPr>
              <w:widowControl/>
              <w:spacing w:line="420" w:lineRule="exact"/>
              <w:jc w:val="left"/>
              <w:rPr>
                <w:rFonts w:ascii="宋体"/>
                <w:color w:val="000000"/>
                <w:szCs w:val="21"/>
              </w:rPr>
            </w:pPr>
            <w:r>
              <w:rPr>
                <w:rFonts w:ascii="宋体" w:hint="eastAsia"/>
                <w:color w:val="000000"/>
                <w:szCs w:val="21"/>
              </w:rPr>
              <w:t>报价函部分：（报价相关附件，</w:t>
            </w:r>
            <w:r>
              <w:rPr>
                <w:rFonts w:ascii="宋体"/>
                <w:color w:val="000000"/>
                <w:szCs w:val="21"/>
              </w:rPr>
              <w:t>正本一份</w:t>
            </w:r>
            <w:r>
              <w:rPr>
                <w:rFonts w:ascii="宋体" w:hint="eastAsia"/>
                <w:color w:val="000000"/>
                <w:szCs w:val="21"/>
              </w:rPr>
              <w:t>，</w:t>
            </w:r>
            <w:r>
              <w:rPr>
                <w:rFonts w:ascii="宋体"/>
                <w:color w:val="000000"/>
                <w:szCs w:val="21"/>
              </w:rPr>
              <w:t>副本</w:t>
            </w:r>
            <w:r>
              <w:rPr>
                <w:rFonts w:ascii="宋体" w:hint="eastAsia"/>
                <w:color w:val="000000"/>
                <w:szCs w:val="21"/>
              </w:rPr>
              <w:t>一</w:t>
            </w:r>
            <w:r>
              <w:rPr>
                <w:rFonts w:ascii="宋体"/>
                <w:color w:val="000000"/>
                <w:szCs w:val="21"/>
              </w:rPr>
              <w:t>份</w:t>
            </w:r>
            <w:r>
              <w:rPr>
                <w:rFonts w:ascii="宋体" w:hint="eastAsia"/>
                <w:color w:val="000000"/>
                <w:szCs w:val="21"/>
              </w:rPr>
              <w:t>）；</w:t>
            </w:r>
          </w:p>
          <w:p w14:paraId="1F7EBA11" w14:textId="77777777" w:rsidR="00B9610B" w:rsidRDefault="00000000">
            <w:pPr>
              <w:widowControl/>
              <w:spacing w:line="420" w:lineRule="exact"/>
              <w:jc w:val="left"/>
              <w:rPr>
                <w:rFonts w:ascii="宋体"/>
                <w:color w:val="000000"/>
                <w:szCs w:val="21"/>
              </w:rPr>
            </w:pPr>
            <w:r>
              <w:rPr>
                <w:rFonts w:ascii="宋体" w:hint="eastAsia"/>
                <w:color w:val="000000"/>
                <w:szCs w:val="21"/>
              </w:rPr>
              <w:t>资格审查部分：（公司营业有效证件，一式二份，不分正副）；</w:t>
            </w:r>
          </w:p>
          <w:p w14:paraId="5BB4CF2D" w14:textId="77777777" w:rsidR="00B9610B" w:rsidRDefault="00000000">
            <w:pPr>
              <w:widowControl/>
              <w:spacing w:line="420" w:lineRule="exact"/>
              <w:jc w:val="left"/>
              <w:rPr>
                <w:rFonts w:ascii="宋体"/>
                <w:color w:val="000000"/>
                <w:szCs w:val="21"/>
              </w:rPr>
            </w:pPr>
            <w:r>
              <w:rPr>
                <w:rFonts w:ascii="宋体"/>
                <w:color w:val="000000"/>
                <w:szCs w:val="21"/>
              </w:rPr>
              <w:t>商务</w:t>
            </w:r>
            <w:r>
              <w:rPr>
                <w:rFonts w:ascii="宋体" w:hint="eastAsia"/>
                <w:color w:val="000000"/>
                <w:szCs w:val="21"/>
              </w:rPr>
              <w:t>报价部分：（一式二份，</w:t>
            </w:r>
            <w:r>
              <w:rPr>
                <w:rFonts w:ascii="宋体"/>
                <w:color w:val="000000"/>
                <w:szCs w:val="21"/>
              </w:rPr>
              <w:t>正本一份</w:t>
            </w:r>
            <w:r>
              <w:rPr>
                <w:rFonts w:ascii="宋体" w:hint="eastAsia"/>
                <w:color w:val="000000"/>
                <w:szCs w:val="21"/>
              </w:rPr>
              <w:t>，</w:t>
            </w:r>
            <w:r>
              <w:rPr>
                <w:rFonts w:ascii="宋体"/>
                <w:color w:val="000000"/>
                <w:szCs w:val="21"/>
              </w:rPr>
              <w:t>副本</w:t>
            </w:r>
            <w:r>
              <w:rPr>
                <w:rFonts w:ascii="宋体" w:hint="eastAsia"/>
                <w:color w:val="000000"/>
                <w:szCs w:val="21"/>
              </w:rPr>
              <w:t>一</w:t>
            </w:r>
            <w:r>
              <w:rPr>
                <w:rFonts w:ascii="宋体"/>
                <w:color w:val="000000"/>
                <w:szCs w:val="21"/>
              </w:rPr>
              <w:t>份</w:t>
            </w:r>
            <w:r>
              <w:rPr>
                <w:rFonts w:ascii="宋体" w:hint="eastAsia"/>
                <w:color w:val="000000"/>
                <w:szCs w:val="21"/>
              </w:rPr>
              <w:t>）；</w:t>
            </w:r>
          </w:p>
          <w:p w14:paraId="427CE99C" w14:textId="77777777" w:rsidR="00B9610B" w:rsidRDefault="00000000">
            <w:pPr>
              <w:widowControl/>
              <w:spacing w:line="420" w:lineRule="exact"/>
              <w:jc w:val="left"/>
              <w:rPr>
                <w:rFonts w:ascii="宋体"/>
                <w:color w:val="000000"/>
                <w:szCs w:val="21"/>
              </w:rPr>
            </w:pPr>
            <w:r>
              <w:rPr>
                <w:rFonts w:ascii="宋体" w:hint="eastAsia"/>
                <w:color w:val="000000"/>
                <w:szCs w:val="21"/>
              </w:rPr>
              <w:t>技术确认部分：（技术响应确认，一式二份，</w:t>
            </w:r>
            <w:r>
              <w:rPr>
                <w:rFonts w:ascii="宋体"/>
                <w:color w:val="000000"/>
                <w:szCs w:val="21"/>
              </w:rPr>
              <w:t>正本一份</w:t>
            </w:r>
            <w:r>
              <w:rPr>
                <w:rFonts w:ascii="宋体" w:hint="eastAsia"/>
                <w:color w:val="000000"/>
                <w:szCs w:val="21"/>
              </w:rPr>
              <w:t>，</w:t>
            </w:r>
            <w:r>
              <w:rPr>
                <w:rFonts w:ascii="宋体"/>
                <w:color w:val="000000"/>
                <w:szCs w:val="21"/>
              </w:rPr>
              <w:t>副本</w:t>
            </w:r>
            <w:r>
              <w:rPr>
                <w:rFonts w:ascii="宋体" w:hint="eastAsia"/>
                <w:color w:val="000000"/>
                <w:szCs w:val="21"/>
              </w:rPr>
              <w:t>一</w:t>
            </w:r>
            <w:r>
              <w:rPr>
                <w:rFonts w:ascii="宋体"/>
                <w:color w:val="000000"/>
                <w:szCs w:val="21"/>
              </w:rPr>
              <w:t>份</w:t>
            </w:r>
            <w:r>
              <w:rPr>
                <w:rFonts w:ascii="宋体" w:hint="eastAsia"/>
                <w:color w:val="000000"/>
                <w:szCs w:val="21"/>
              </w:rPr>
              <w:t>）；</w:t>
            </w:r>
          </w:p>
        </w:tc>
      </w:tr>
      <w:tr w:rsidR="00B9610B" w14:paraId="11F29EA5"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184E752C" w14:textId="77777777" w:rsidR="00B9610B" w:rsidRDefault="00000000">
            <w:pPr>
              <w:widowControl/>
              <w:spacing w:line="360" w:lineRule="exact"/>
              <w:jc w:val="center"/>
              <w:rPr>
                <w:rFonts w:ascii="宋体" w:cs="宋体"/>
                <w:color w:val="000000"/>
                <w:kern w:val="0"/>
                <w:szCs w:val="21"/>
              </w:rPr>
            </w:pPr>
            <w:r>
              <w:rPr>
                <w:rFonts w:ascii="宋体" w:cs="宋体" w:hint="eastAsia"/>
                <w:color w:val="000000"/>
                <w:kern w:val="0"/>
                <w:szCs w:val="21"/>
              </w:rPr>
              <w:t>※</w:t>
            </w:r>
            <w:r>
              <w:rPr>
                <w:rFonts w:hint="eastAsia"/>
                <w:color w:val="000000"/>
                <w:kern w:val="0"/>
                <w:szCs w:val="21"/>
              </w:rPr>
              <w:t>1.9</w:t>
            </w:r>
          </w:p>
        </w:tc>
        <w:tc>
          <w:tcPr>
            <w:tcW w:w="2160" w:type="dxa"/>
            <w:tcBorders>
              <w:top w:val="single" w:sz="6" w:space="0" w:color="auto"/>
              <w:left w:val="single" w:sz="6" w:space="0" w:color="auto"/>
              <w:bottom w:val="single" w:sz="4" w:space="0" w:color="auto"/>
              <w:right w:val="single" w:sz="6" w:space="0" w:color="auto"/>
            </w:tcBorders>
            <w:noWrap/>
            <w:vAlign w:val="center"/>
          </w:tcPr>
          <w:p w14:paraId="14F1E5DD" w14:textId="77777777" w:rsidR="00B9610B" w:rsidRDefault="00000000">
            <w:pPr>
              <w:widowControl/>
              <w:spacing w:line="360" w:lineRule="exact"/>
              <w:jc w:val="center"/>
              <w:rPr>
                <w:color w:val="000000"/>
                <w:kern w:val="0"/>
                <w:szCs w:val="21"/>
              </w:rPr>
            </w:pPr>
            <w:r>
              <w:rPr>
                <w:rFonts w:hint="eastAsia"/>
                <w:color w:val="000000"/>
                <w:kern w:val="0"/>
                <w:szCs w:val="21"/>
              </w:rPr>
              <w:t>报价文件格式</w:t>
            </w:r>
          </w:p>
        </w:tc>
        <w:tc>
          <w:tcPr>
            <w:tcW w:w="6480" w:type="dxa"/>
            <w:tcBorders>
              <w:top w:val="single" w:sz="6" w:space="0" w:color="auto"/>
              <w:left w:val="single" w:sz="6" w:space="0" w:color="auto"/>
              <w:bottom w:val="single" w:sz="4" w:space="0" w:color="auto"/>
              <w:right w:val="single" w:sz="6" w:space="0" w:color="auto"/>
            </w:tcBorders>
            <w:noWrap/>
            <w:vAlign w:val="center"/>
          </w:tcPr>
          <w:p w14:paraId="1F0C10B3" w14:textId="77777777" w:rsidR="00B9610B" w:rsidRDefault="00000000">
            <w:pPr>
              <w:jc w:val="left"/>
              <w:rPr>
                <w:rFonts w:ascii="黑体" w:eastAsia="黑体" w:cs="宋体"/>
                <w:color w:val="000000"/>
                <w:kern w:val="0"/>
                <w:sz w:val="24"/>
              </w:rPr>
            </w:pPr>
            <w:r>
              <w:rPr>
                <w:rFonts w:ascii="宋体" w:hint="eastAsia"/>
                <w:color w:val="000000"/>
                <w:szCs w:val="21"/>
              </w:rPr>
              <w:t>报价函（见附件三）；要求确认响应表（见附件四）；设备配置明细表（见附件五）；报价一览表（见附件六）；维修方案书；</w:t>
            </w:r>
          </w:p>
          <w:p w14:paraId="2CE96C75" w14:textId="77777777" w:rsidR="00B9610B" w:rsidRDefault="00000000">
            <w:pPr>
              <w:widowControl/>
              <w:spacing w:line="420" w:lineRule="exact"/>
              <w:jc w:val="left"/>
              <w:rPr>
                <w:rFonts w:ascii="宋体"/>
                <w:color w:val="000000"/>
                <w:szCs w:val="21"/>
              </w:rPr>
            </w:pPr>
            <w:r>
              <w:rPr>
                <w:rFonts w:ascii="宋体" w:hint="eastAsia"/>
                <w:color w:val="000000"/>
                <w:szCs w:val="21"/>
              </w:rPr>
              <w:t>资格审查部分内容由厂商自行提供，须</w:t>
            </w:r>
            <w:r>
              <w:rPr>
                <w:rFonts w:ascii="宋体"/>
                <w:color w:val="000000"/>
                <w:szCs w:val="21"/>
              </w:rPr>
              <w:t>盖章确认。</w:t>
            </w:r>
          </w:p>
        </w:tc>
      </w:tr>
      <w:tr w:rsidR="00B9610B" w14:paraId="36A05A05" w14:textId="77777777">
        <w:trPr>
          <w:trHeight w:val="664"/>
        </w:trPr>
        <w:tc>
          <w:tcPr>
            <w:tcW w:w="915" w:type="dxa"/>
            <w:tcBorders>
              <w:top w:val="single" w:sz="6" w:space="0" w:color="auto"/>
              <w:left w:val="single" w:sz="6" w:space="0" w:color="auto"/>
              <w:bottom w:val="single" w:sz="4" w:space="0" w:color="auto"/>
              <w:right w:val="single" w:sz="6" w:space="0" w:color="auto"/>
            </w:tcBorders>
            <w:noWrap/>
            <w:vAlign w:val="center"/>
          </w:tcPr>
          <w:p w14:paraId="23BCE720" w14:textId="77777777" w:rsidR="00B9610B" w:rsidRDefault="00000000">
            <w:pPr>
              <w:widowControl/>
              <w:spacing w:line="360" w:lineRule="exact"/>
              <w:jc w:val="center"/>
              <w:rPr>
                <w:rFonts w:ascii="宋体" w:cs="宋体"/>
                <w:color w:val="000000"/>
                <w:kern w:val="0"/>
                <w:szCs w:val="21"/>
              </w:rPr>
            </w:pPr>
            <w:r>
              <w:rPr>
                <w:rFonts w:ascii="宋体" w:cs="宋体" w:hint="eastAsia"/>
                <w:color w:val="000000"/>
                <w:kern w:val="0"/>
                <w:szCs w:val="21"/>
              </w:rPr>
              <w:t>※</w:t>
            </w:r>
            <w:r>
              <w:rPr>
                <w:rFonts w:hint="eastAsia"/>
                <w:color w:val="000000"/>
                <w:kern w:val="0"/>
                <w:szCs w:val="21"/>
              </w:rPr>
              <w:t>2.0</w:t>
            </w:r>
          </w:p>
        </w:tc>
        <w:tc>
          <w:tcPr>
            <w:tcW w:w="2160" w:type="dxa"/>
            <w:tcBorders>
              <w:top w:val="single" w:sz="6" w:space="0" w:color="auto"/>
              <w:left w:val="single" w:sz="6" w:space="0" w:color="auto"/>
              <w:bottom w:val="single" w:sz="4" w:space="0" w:color="auto"/>
              <w:right w:val="single" w:sz="6" w:space="0" w:color="auto"/>
            </w:tcBorders>
            <w:noWrap/>
            <w:vAlign w:val="center"/>
          </w:tcPr>
          <w:p w14:paraId="20FB7F88" w14:textId="77777777" w:rsidR="00B9610B" w:rsidRDefault="00000000">
            <w:pPr>
              <w:widowControl/>
              <w:spacing w:line="360" w:lineRule="exact"/>
              <w:jc w:val="center"/>
              <w:rPr>
                <w:color w:val="000000"/>
                <w:kern w:val="0"/>
                <w:szCs w:val="21"/>
              </w:rPr>
            </w:pPr>
            <w:r>
              <w:rPr>
                <w:rFonts w:hint="eastAsia"/>
                <w:color w:val="000000"/>
                <w:kern w:val="0"/>
                <w:szCs w:val="21"/>
              </w:rPr>
              <w:t>资格审查部分</w:t>
            </w:r>
          </w:p>
        </w:tc>
        <w:tc>
          <w:tcPr>
            <w:tcW w:w="6480" w:type="dxa"/>
            <w:tcBorders>
              <w:top w:val="single" w:sz="6" w:space="0" w:color="auto"/>
              <w:left w:val="single" w:sz="6" w:space="0" w:color="auto"/>
              <w:bottom w:val="single" w:sz="4" w:space="0" w:color="auto"/>
              <w:right w:val="single" w:sz="6" w:space="0" w:color="auto"/>
            </w:tcBorders>
            <w:noWrap/>
            <w:vAlign w:val="center"/>
          </w:tcPr>
          <w:p w14:paraId="6B585421" w14:textId="77777777" w:rsidR="00B9610B" w:rsidRDefault="00000000">
            <w:pPr>
              <w:widowControl/>
              <w:spacing w:line="360" w:lineRule="exact"/>
              <w:jc w:val="left"/>
              <w:rPr>
                <w:color w:val="000000"/>
                <w:spacing w:val="-8"/>
                <w:kern w:val="0"/>
                <w:szCs w:val="21"/>
              </w:rPr>
            </w:pPr>
            <w:r>
              <w:rPr>
                <w:rFonts w:hint="eastAsia"/>
                <w:color w:val="000000"/>
                <w:spacing w:val="-8"/>
                <w:kern w:val="0"/>
                <w:szCs w:val="21"/>
              </w:rPr>
              <w:t>所有资料复印件盖投标参与公司</w:t>
            </w:r>
            <w:proofErr w:type="gramStart"/>
            <w:r>
              <w:rPr>
                <w:rFonts w:hint="eastAsia"/>
                <w:color w:val="000000"/>
                <w:spacing w:val="-8"/>
                <w:kern w:val="0"/>
                <w:szCs w:val="21"/>
              </w:rPr>
              <w:t>的鲜章</w:t>
            </w:r>
            <w:proofErr w:type="gramEnd"/>
          </w:p>
        </w:tc>
      </w:tr>
      <w:tr w:rsidR="00B9610B" w14:paraId="3D71EEEA"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40AA382D"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t>※</w:t>
            </w:r>
            <w:r>
              <w:rPr>
                <w:rFonts w:hint="eastAsia"/>
                <w:color w:val="000000"/>
                <w:kern w:val="0"/>
                <w:szCs w:val="21"/>
              </w:rPr>
              <w:t>2.1</w:t>
            </w:r>
          </w:p>
        </w:tc>
        <w:tc>
          <w:tcPr>
            <w:tcW w:w="2160" w:type="dxa"/>
            <w:tcBorders>
              <w:top w:val="single" w:sz="6" w:space="0" w:color="auto"/>
              <w:left w:val="single" w:sz="6" w:space="0" w:color="auto"/>
              <w:bottom w:val="single" w:sz="4" w:space="0" w:color="auto"/>
              <w:right w:val="single" w:sz="6" w:space="0" w:color="auto"/>
            </w:tcBorders>
            <w:noWrap/>
            <w:vAlign w:val="center"/>
          </w:tcPr>
          <w:p w14:paraId="5D39DF54" w14:textId="77777777" w:rsidR="00B9610B" w:rsidRDefault="00000000">
            <w:pPr>
              <w:widowControl/>
              <w:spacing w:line="360" w:lineRule="exact"/>
              <w:jc w:val="center"/>
              <w:rPr>
                <w:color w:val="000000"/>
                <w:kern w:val="0"/>
                <w:szCs w:val="21"/>
              </w:rPr>
            </w:pPr>
            <w:r>
              <w:rPr>
                <w:rFonts w:hint="eastAsia"/>
                <w:color w:val="000000"/>
                <w:kern w:val="0"/>
                <w:szCs w:val="21"/>
              </w:rPr>
              <w:t>商务报价包含（参照报价内容及文件格式填写）</w:t>
            </w:r>
          </w:p>
        </w:tc>
        <w:tc>
          <w:tcPr>
            <w:tcW w:w="6480" w:type="dxa"/>
            <w:tcBorders>
              <w:top w:val="single" w:sz="6" w:space="0" w:color="auto"/>
              <w:left w:val="single" w:sz="6" w:space="0" w:color="auto"/>
              <w:bottom w:val="single" w:sz="4" w:space="0" w:color="auto"/>
              <w:right w:val="single" w:sz="6" w:space="0" w:color="auto"/>
            </w:tcBorders>
            <w:noWrap/>
            <w:vAlign w:val="center"/>
          </w:tcPr>
          <w:p w14:paraId="10397036" w14:textId="77777777" w:rsidR="00B9610B" w:rsidRDefault="00000000">
            <w:pPr>
              <w:widowControl/>
              <w:spacing w:line="360" w:lineRule="exact"/>
              <w:jc w:val="left"/>
              <w:rPr>
                <w:color w:val="000000"/>
                <w:spacing w:val="-8"/>
                <w:kern w:val="0"/>
                <w:szCs w:val="21"/>
              </w:rPr>
            </w:pPr>
            <w:r>
              <w:rPr>
                <w:rFonts w:hint="eastAsia"/>
                <w:color w:val="000000"/>
                <w:spacing w:val="-8"/>
                <w:kern w:val="0"/>
                <w:szCs w:val="21"/>
              </w:rPr>
              <w:t>1.</w:t>
            </w:r>
            <w:r>
              <w:rPr>
                <w:rFonts w:hint="eastAsia"/>
                <w:color w:val="000000"/>
                <w:spacing w:val="-8"/>
                <w:kern w:val="0"/>
                <w:szCs w:val="21"/>
              </w:rPr>
              <w:t>总项报价</w:t>
            </w:r>
            <w:r>
              <w:rPr>
                <w:rFonts w:hint="eastAsia"/>
                <w:color w:val="000000"/>
                <w:spacing w:val="-8"/>
                <w:kern w:val="0"/>
                <w:szCs w:val="21"/>
              </w:rPr>
              <w:t xml:space="preserve"> </w:t>
            </w:r>
            <w:r>
              <w:rPr>
                <w:rFonts w:hint="eastAsia"/>
                <w:color w:val="000000"/>
                <w:spacing w:val="-8"/>
                <w:kern w:val="0"/>
                <w:szCs w:val="21"/>
              </w:rPr>
              <w:t>（报价一览表）</w:t>
            </w:r>
          </w:p>
          <w:p w14:paraId="0692812A" w14:textId="77777777" w:rsidR="00B9610B" w:rsidRDefault="00000000">
            <w:pPr>
              <w:widowControl/>
              <w:spacing w:line="360" w:lineRule="exact"/>
              <w:jc w:val="left"/>
              <w:rPr>
                <w:color w:val="000000"/>
                <w:spacing w:val="-8"/>
                <w:kern w:val="0"/>
                <w:szCs w:val="21"/>
              </w:rPr>
            </w:pPr>
            <w:r>
              <w:rPr>
                <w:rFonts w:hint="eastAsia"/>
                <w:color w:val="000000"/>
                <w:spacing w:val="-8"/>
                <w:kern w:val="0"/>
                <w:szCs w:val="21"/>
              </w:rPr>
              <w:t>2.</w:t>
            </w:r>
            <w:r>
              <w:rPr>
                <w:rFonts w:hint="eastAsia"/>
                <w:color w:val="000000"/>
                <w:spacing w:val="-8"/>
                <w:kern w:val="0"/>
                <w:szCs w:val="21"/>
              </w:rPr>
              <w:t>付款条件</w:t>
            </w:r>
          </w:p>
        </w:tc>
      </w:tr>
      <w:tr w:rsidR="00B9610B" w14:paraId="3008B5A5"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56E76BDC" w14:textId="77777777" w:rsidR="00B9610B" w:rsidRDefault="00000000">
            <w:pPr>
              <w:widowControl/>
              <w:spacing w:line="360" w:lineRule="exact"/>
              <w:jc w:val="center"/>
              <w:rPr>
                <w:color w:val="000000"/>
                <w:kern w:val="0"/>
                <w:szCs w:val="21"/>
              </w:rPr>
            </w:pPr>
            <w:r>
              <w:rPr>
                <w:rFonts w:ascii="宋体" w:cs="宋体" w:hint="eastAsia"/>
                <w:color w:val="000000"/>
                <w:kern w:val="0"/>
                <w:szCs w:val="21"/>
              </w:rPr>
              <w:t>※</w:t>
            </w:r>
            <w:r>
              <w:rPr>
                <w:rFonts w:hint="eastAsia"/>
                <w:color w:val="000000"/>
                <w:kern w:val="0"/>
                <w:szCs w:val="21"/>
              </w:rPr>
              <w:t>2.2</w:t>
            </w:r>
          </w:p>
        </w:tc>
        <w:tc>
          <w:tcPr>
            <w:tcW w:w="2160" w:type="dxa"/>
            <w:tcBorders>
              <w:top w:val="single" w:sz="6" w:space="0" w:color="auto"/>
              <w:left w:val="single" w:sz="6" w:space="0" w:color="auto"/>
              <w:bottom w:val="single" w:sz="4" w:space="0" w:color="auto"/>
              <w:right w:val="single" w:sz="6" w:space="0" w:color="auto"/>
            </w:tcBorders>
            <w:noWrap/>
            <w:vAlign w:val="center"/>
          </w:tcPr>
          <w:p w14:paraId="0721C37F" w14:textId="77777777" w:rsidR="00B9610B" w:rsidRDefault="00000000">
            <w:pPr>
              <w:widowControl/>
              <w:spacing w:line="360" w:lineRule="exact"/>
              <w:jc w:val="center"/>
              <w:rPr>
                <w:color w:val="000000"/>
                <w:kern w:val="0"/>
                <w:szCs w:val="21"/>
              </w:rPr>
            </w:pPr>
            <w:r>
              <w:rPr>
                <w:rFonts w:hint="eastAsia"/>
                <w:color w:val="000000"/>
                <w:kern w:val="0"/>
                <w:szCs w:val="21"/>
              </w:rPr>
              <w:t>开启截止报价</w:t>
            </w:r>
            <w:r>
              <w:rPr>
                <w:color w:val="000000"/>
                <w:kern w:val="0"/>
                <w:szCs w:val="21"/>
              </w:rPr>
              <w:t>时间</w:t>
            </w:r>
          </w:p>
        </w:tc>
        <w:tc>
          <w:tcPr>
            <w:tcW w:w="6480" w:type="dxa"/>
            <w:tcBorders>
              <w:top w:val="single" w:sz="6" w:space="0" w:color="auto"/>
              <w:left w:val="single" w:sz="6" w:space="0" w:color="auto"/>
              <w:bottom w:val="single" w:sz="4" w:space="0" w:color="auto"/>
              <w:right w:val="single" w:sz="6" w:space="0" w:color="auto"/>
            </w:tcBorders>
            <w:noWrap/>
            <w:vAlign w:val="center"/>
          </w:tcPr>
          <w:p w14:paraId="35559A2E" w14:textId="692D78DE" w:rsidR="00B9610B" w:rsidRDefault="00000000">
            <w:pPr>
              <w:widowControl/>
              <w:spacing w:line="360" w:lineRule="exact"/>
              <w:jc w:val="left"/>
              <w:rPr>
                <w:color w:val="000000"/>
                <w:spacing w:val="-8"/>
                <w:kern w:val="0"/>
                <w:szCs w:val="21"/>
              </w:rPr>
            </w:pPr>
            <w:r>
              <w:rPr>
                <w:rFonts w:hint="eastAsia"/>
                <w:color w:val="000000"/>
                <w:spacing w:val="-8"/>
                <w:kern w:val="0"/>
                <w:szCs w:val="21"/>
              </w:rPr>
              <w:t>2022</w:t>
            </w:r>
            <w:r>
              <w:rPr>
                <w:rFonts w:hint="eastAsia"/>
                <w:color w:val="000000"/>
                <w:spacing w:val="-8"/>
                <w:kern w:val="0"/>
                <w:szCs w:val="21"/>
              </w:rPr>
              <w:t>年</w:t>
            </w:r>
            <w:r w:rsidR="00EE0A13">
              <w:rPr>
                <w:color w:val="000000"/>
                <w:spacing w:val="-8"/>
                <w:kern w:val="0"/>
                <w:szCs w:val="21"/>
              </w:rPr>
              <w:t>8</w:t>
            </w:r>
            <w:r>
              <w:rPr>
                <w:rFonts w:hint="eastAsia"/>
                <w:color w:val="000000"/>
                <w:spacing w:val="-8"/>
                <w:kern w:val="0"/>
                <w:szCs w:val="21"/>
              </w:rPr>
              <w:t>月</w:t>
            </w:r>
            <w:r w:rsidR="00EE0A13">
              <w:rPr>
                <w:color w:val="000000"/>
                <w:spacing w:val="-8"/>
                <w:kern w:val="0"/>
                <w:szCs w:val="21"/>
              </w:rPr>
              <w:t>4</w:t>
            </w:r>
            <w:r>
              <w:rPr>
                <w:rFonts w:hint="eastAsia"/>
                <w:color w:val="000000"/>
                <w:spacing w:val="-8"/>
                <w:kern w:val="0"/>
                <w:szCs w:val="21"/>
              </w:rPr>
              <w:t>日</w:t>
            </w:r>
            <w:r w:rsidR="00EE0A13">
              <w:rPr>
                <w:color w:val="000000"/>
                <w:spacing w:val="-8"/>
                <w:kern w:val="0"/>
                <w:szCs w:val="21"/>
              </w:rPr>
              <w:t>8</w:t>
            </w:r>
            <w:r>
              <w:rPr>
                <w:rFonts w:hint="eastAsia"/>
                <w:color w:val="000000"/>
                <w:spacing w:val="-8"/>
                <w:kern w:val="0"/>
                <w:szCs w:val="21"/>
              </w:rPr>
              <w:t>:00</w:t>
            </w:r>
            <w:r>
              <w:rPr>
                <w:rFonts w:hint="eastAsia"/>
                <w:color w:val="000000"/>
                <w:spacing w:val="-8"/>
                <w:kern w:val="0"/>
                <w:szCs w:val="21"/>
              </w:rPr>
              <w:t>时—</w:t>
            </w:r>
            <w:r>
              <w:rPr>
                <w:rFonts w:hint="eastAsia"/>
                <w:color w:val="000000"/>
                <w:spacing w:val="-8"/>
                <w:kern w:val="0"/>
                <w:szCs w:val="21"/>
              </w:rPr>
              <w:t>2022</w:t>
            </w:r>
            <w:r>
              <w:rPr>
                <w:rFonts w:hint="eastAsia"/>
                <w:color w:val="000000"/>
                <w:spacing w:val="-8"/>
                <w:kern w:val="0"/>
                <w:szCs w:val="21"/>
              </w:rPr>
              <w:t>年</w:t>
            </w:r>
            <w:r w:rsidR="00EE0A13">
              <w:rPr>
                <w:color w:val="000000"/>
                <w:spacing w:val="-8"/>
                <w:kern w:val="0"/>
                <w:szCs w:val="21"/>
              </w:rPr>
              <w:t>8</w:t>
            </w:r>
            <w:r>
              <w:rPr>
                <w:rFonts w:hint="eastAsia"/>
                <w:color w:val="000000"/>
                <w:spacing w:val="-8"/>
                <w:kern w:val="0"/>
                <w:szCs w:val="21"/>
              </w:rPr>
              <w:t>月</w:t>
            </w:r>
            <w:r w:rsidR="00EE0A13">
              <w:rPr>
                <w:color w:val="000000"/>
                <w:spacing w:val="-8"/>
                <w:kern w:val="0"/>
                <w:szCs w:val="21"/>
              </w:rPr>
              <w:t>14</w:t>
            </w:r>
            <w:r>
              <w:rPr>
                <w:rFonts w:hint="eastAsia"/>
                <w:color w:val="000000"/>
                <w:spacing w:val="-8"/>
                <w:kern w:val="0"/>
                <w:szCs w:val="21"/>
              </w:rPr>
              <w:t>日</w:t>
            </w:r>
            <w:r>
              <w:rPr>
                <w:rFonts w:hint="eastAsia"/>
                <w:color w:val="000000"/>
                <w:spacing w:val="-8"/>
                <w:kern w:val="0"/>
                <w:szCs w:val="21"/>
              </w:rPr>
              <w:t>17:00</w:t>
            </w:r>
            <w:r>
              <w:rPr>
                <w:rFonts w:hint="eastAsia"/>
                <w:color w:val="000000"/>
                <w:spacing w:val="-8"/>
                <w:kern w:val="0"/>
                <w:szCs w:val="21"/>
              </w:rPr>
              <w:t>时</w:t>
            </w:r>
          </w:p>
        </w:tc>
      </w:tr>
      <w:tr w:rsidR="00B9610B" w14:paraId="294E61E8"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592D5A19" w14:textId="77777777" w:rsidR="00B9610B" w:rsidRDefault="00000000">
            <w:pPr>
              <w:widowControl/>
              <w:spacing w:line="360" w:lineRule="exact"/>
              <w:jc w:val="center"/>
              <w:rPr>
                <w:color w:val="000000"/>
                <w:kern w:val="0"/>
                <w:szCs w:val="21"/>
              </w:rPr>
            </w:pPr>
            <w:r>
              <w:rPr>
                <w:rFonts w:hint="eastAsia"/>
                <w:color w:val="000000"/>
                <w:kern w:val="0"/>
                <w:szCs w:val="21"/>
              </w:rPr>
              <w:t>2.3</w:t>
            </w:r>
          </w:p>
        </w:tc>
        <w:tc>
          <w:tcPr>
            <w:tcW w:w="2160" w:type="dxa"/>
            <w:tcBorders>
              <w:top w:val="single" w:sz="6" w:space="0" w:color="auto"/>
              <w:left w:val="single" w:sz="6" w:space="0" w:color="auto"/>
              <w:bottom w:val="single" w:sz="4" w:space="0" w:color="auto"/>
              <w:right w:val="single" w:sz="6" w:space="0" w:color="auto"/>
            </w:tcBorders>
            <w:noWrap/>
            <w:vAlign w:val="center"/>
          </w:tcPr>
          <w:p w14:paraId="3BE66526" w14:textId="77777777" w:rsidR="00B9610B" w:rsidRDefault="00000000">
            <w:pPr>
              <w:spacing w:line="360" w:lineRule="auto"/>
              <w:ind w:right="57"/>
              <w:jc w:val="center"/>
              <w:rPr>
                <w:color w:val="000000"/>
                <w:kern w:val="0"/>
                <w:szCs w:val="21"/>
              </w:rPr>
            </w:pPr>
            <w:r>
              <w:rPr>
                <w:rFonts w:hint="eastAsia"/>
                <w:color w:val="000000"/>
                <w:kern w:val="0"/>
                <w:szCs w:val="21"/>
              </w:rPr>
              <w:t>付款方法和条件</w:t>
            </w:r>
          </w:p>
        </w:tc>
        <w:tc>
          <w:tcPr>
            <w:tcW w:w="6480" w:type="dxa"/>
            <w:tcBorders>
              <w:top w:val="single" w:sz="6" w:space="0" w:color="auto"/>
              <w:left w:val="single" w:sz="6" w:space="0" w:color="auto"/>
              <w:bottom w:val="single" w:sz="4" w:space="0" w:color="auto"/>
              <w:right w:val="single" w:sz="6" w:space="0" w:color="auto"/>
            </w:tcBorders>
            <w:noWrap/>
            <w:vAlign w:val="center"/>
          </w:tcPr>
          <w:p w14:paraId="10C32425" w14:textId="77777777" w:rsidR="00B9610B" w:rsidRDefault="00000000">
            <w:pPr>
              <w:widowControl/>
              <w:spacing w:line="360" w:lineRule="exact"/>
              <w:jc w:val="left"/>
              <w:rPr>
                <w:color w:val="000000"/>
                <w:kern w:val="0"/>
                <w:szCs w:val="21"/>
              </w:rPr>
            </w:pPr>
            <w:r>
              <w:rPr>
                <w:rFonts w:ascii="宋体" w:hint="eastAsia"/>
                <w:color w:val="000000"/>
              </w:rPr>
              <w:t>签订合同后支付总价的30%作为项目预付款，验收合格后支付65%，另5%作为质保金，质保周期原则上不低于1年。</w:t>
            </w:r>
          </w:p>
        </w:tc>
      </w:tr>
      <w:tr w:rsidR="00B9610B" w14:paraId="652ACF5A"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3F0EB92E" w14:textId="77777777" w:rsidR="00B9610B" w:rsidRDefault="00000000">
            <w:pPr>
              <w:widowControl/>
              <w:spacing w:line="360" w:lineRule="exact"/>
              <w:jc w:val="center"/>
              <w:rPr>
                <w:color w:val="000000"/>
                <w:szCs w:val="21"/>
              </w:rPr>
            </w:pPr>
            <w:r>
              <w:rPr>
                <w:rFonts w:hint="eastAsia"/>
                <w:color w:val="000000"/>
                <w:szCs w:val="21"/>
              </w:rPr>
              <w:t>2.4</w:t>
            </w:r>
          </w:p>
        </w:tc>
        <w:tc>
          <w:tcPr>
            <w:tcW w:w="2160" w:type="dxa"/>
            <w:tcBorders>
              <w:top w:val="single" w:sz="6" w:space="0" w:color="auto"/>
              <w:left w:val="single" w:sz="6" w:space="0" w:color="auto"/>
              <w:bottom w:val="single" w:sz="4" w:space="0" w:color="auto"/>
              <w:right w:val="single" w:sz="6" w:space="0" w:color="auto"/>
            </w:tcBorders>
            <w:noWrap/>
            <w:vAlign w:val="center"/>
          </w:tcPr>
          <w:p w14:paraId="32E2E085" w14:textId="77777777" w:rsidR="00B9610B" w:rsidRDefault="00000000">
            <w:pPr>
              <w:widowControl/>
              <w:spacing w:line="360" w:lineRule="exact"/>
              <w:jc w:val="center"/>
              <w:rPr>
                <w:color w:val="000000"/>
                <w:kern w:val="0"/>
                <w:szCs w:val="21"/>
              </w:rPr>
            </w:pPr>
            <w:r>
              <w:rPr>
                <w:rFonts w:hint="eastAsia"/>
                <w:color w:val="000000"/>
                <w:szCs w:val="21"/>
              </w:rPr>
              <w:t>报价评比方法</w:t>
            </w:r>
          </w:p>
        </w:tc>
        <w:tc>
          <w:tcPr>
            <w:tcW w:w="6480" w:type="dxa"/>
            <w:tcBorders>
              <w:top w:val="single" w:sz="6" w:space="0" w:color="auto"/>
              <w:left w:val="single" w:sz="6" w:space="0" w:color="auto"/>
              <w:bottom w:val="single" w:sz="4" w:space="0" w:color="auto"/>
              <w:right w:val="single" w:sz="6" w:space="0" w:color="auto"/>
            </w:tcBorders>
            <w:noWrap/>
            <w:vAlign w:val="center"/>
          </w:tcPr>
          <w:p w14:paraId="44CC1ABE" w14:textId="77777777" w:rsidR="00B9610B" w:rsidRDefault="00000000">
            <w:pPr>
              <w:spacing w:line="360" w:lineRule="exact"/>
              <w:jc w:val="left"/>
              <w:rPr>
                <w:color w:val="000000"/>
                <w:szCs w:val="21"/>
              </w:rPr>
            </w:pPr>
            <w:r>
              <w:rPr>
                <w:rFonts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B9610B" w14:paraId="71A91880"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366191DA" w14:textId="77777777" w:rsidR="00B9610B" w:rsidRDefault="00000000">
            <w:pPr>
              <w:widowControl/>
              <w:spacing w:line="360" w:lineRule="exact"/>
              <w:jc w:val="center"/>
              <w:rPr>
                <w:color w:val="000000"/>
                <w:szCs w:val="21"/>
              </w:rPr>
            </w:pPr>
            <w:r>
              <w:rPr>
                <w:rFonts w:hint="eastAsia"/>
                <w:color w:val="000000"/>
                <w:szCs w:val="21"/>
              </w:rPr>
              <w:t>2.5</w:t>
            </w:r>
          </w:p>
        </w:tc>
        <w:tc>
          <w:tcPr>
            <w:tcW w:w="2160" w:type="dxa"/>
            <w:tcBorders>
              <w:top w:val="single" w:sz="6" w:space="0" w:color="auto"/>
              <w:left w:val="single" w:sz="6" w:space="0" w:color="auto"/>
              <w:bottom w:val="single" w:sz="4" w:space="0" w:color="auto"/>
              <w:right w:val="single" w:sz="6" w:space="0" w:color="auto"/>
            </w:tcBorders>
            <w:noWrap/>
            <w:vAlign w:val="center"/>
          </w:tcPr>
          <w:p w14:paraId="58253016" w14:textId="77777777" w:rsidR="00B9610B" w:rsidRDefault="00000000">
            <w:pPr>
              <w:widowControl/>
              <w:spacing w:line="360" w:lineRule="exact"/>
              <w:jc w:val="center"/>
              <w:rPr>
                <w:rFonts w:ascii="宋体"/>
                <w:color w:val="000000"/>
                <w:szCs w:val="21"/>
              </w:rPr>
            </w:pPr>
            <w:r>
              <w:rPr>
                <w:rFonts w:ascii="宋体" w:hint="eastAsia"/>
                <w:color w:val="000000"/>
                <w:szCs w:val="21"/>
              </w:rPr>
              <w:t>业绩资料</w:t>
            </w:r>
          </w:p>
        </w:tc>
        <w:tc>
          <w:tcPr>
            <w:tcW w:w="6480" w:type="dxa"/>
            <w:tcBorders>
              <w:top w:val="single" w:sz="6" w:space="0" w:color="auto"/>
              <w:left w:val="single" w:sz="6" w:space="0" w:color="auto"/>
              <w:bottom w:val="single" w:sz="4" w:space="0" w:color="auto"/>
              <w:right w:val="single" w:sz="6" w:space="0" w:color="auto"/>
            </w:tcBorders>
            <w:noWrap/>
            <w:vAlign w:val="center"/>
          </w:tcPr>
          <w:p w14:paraId="25B2984E" w14:textId="77777777" w:rsidR="00B9610B" w:rsidRDefault="00000000">
            <w:pPr>
              <w:spacing w:line="360" w:lineRule="exact"/>
              <w:jc w:val="left"/>
              <w:rPr>
                <w:color w:val="000000"/>
                <w:szCs w:val="21"/>
              </w:rPr>
            </w:pPr>
            <w:r>
              <w:rPr>
                <w:rFonts w:hint="eastAsia"/>
                <w:color w:val="000000"/>
                <w:szCs w:val="21"/>
              </w:rPr>
              <w:t>1.</w:t>
            </w:r>
            <w:r>
              <w:rPr>
                <w:rFonts w:hint="eastAsia"/>
                <w:color w:val="000000"/>
                <w:szCs w:val="21"/>
              </w:rPr>
              <w:t>提供近</w:t>
            </w:r>
            <w:r>
              <w:rPr>
                <w:rFonts w:hint="eastAsia"/>
                <w:color w:val="000000"/>
                <w:szCs w:val="21"/>
              </w:rPr>
              <w:t>3</w:t>
            </w:r>
            <w:r>
              <w:rPr>
                <w:rFonts w:hint="eastAsia"/>
                <w:color w:val="000000"/>
                <w:szCs w:val="21"/>
              </w:rPr>
              <w:t>年内已验收的类似项目业绩总额明细。</w:t>
            </w:r>
          </w:p>
          <w:p w14:paraId="4F89B9C8" w14:textId="77777777" w:rsidR="00B9610B" w:rsidRDefault="00000000">
            <w:pPr>
              <w:spacing w:line="360" w:lineRule="exact"/>
              <w:jc w:val="left"/>
              <w:rPr>
                <w:color w:val="000000"/>
                <w:szCs w:val="21"/>
              </w:rPr>
            </w:pPr>
            <w:r>
              <w:rPr>
                <w:rFonts w:hint="eastAsia"/>
                <w:color w:val="000000"/>
                <w:szCs w:val="21"/>
              </w:rPr>
              <w:t>2.</w:t>
            </w:r>
            <w:r>
              <w:rPr>
                <w:rFonts w:hint="eastAsia"/>
                <w:color w:val="000000"/>
                <w:szCs w:val="21"/>
              </w:rPr>
              <w:t>提供近</w:t>
            </w:r>
            <w:r>
              <w:rPr>
                <w:rFonts w:hint="eastAsia"/>
                <w:color w:val="000000"/>
                <w:szCs w:val="21"/>
              </w:rPr>
              <w:t>3</w:t>
            </w:r>
            <w:r>
              <w:rPr>
                <w:rFonts w:hint="eastAsia"/>
                <w:color w:val="000000"/>
                <w:szCs w:val="21"/>
              </w:rPr>
              <w:t>年内类似项目业绩的验收资料。</w:t>
            </w:r>
          </w:p>
        </w:tc>
      </w:tr>
      <w:tr w:rsidR="00B9610B" w14:paraId="539FC8E7" w14:textId="77777777">
        <w:trPr>
          <w:trHeight w:val="20"/>
        </w:trPr>
        <w:tc>
          <w:tcPr>
            <w:tcW w:w="915" w:type="dxa"/>
            <w:tcBorders>
              <w:top w:val="single" w:sz="6" w:space="0" w:color="auto"/>
              <w:left w:val="single" w:sz="6" w:space="0" w:color="auto"/>
              <w:bottom w:val="single" w:sz="4" w:space="0" w:color="auto"/>
              <w:right w:val="single" w:sz="6" w:space="0" w:color="auto"/>
            </w:tcBorders>
            <w:noWrap/>
            <w:vAlign w:val="center"/>
          </w:tcPr>
          <w:p w14:paraId="7F1DE773" w14:textId="77777777" w:rsidR="00B9610B" w:rsidRDefault="00000000">
            <w:pPr>
              <w:widowControl/>
              <w:spacing w:line="360" w:lineRule="exact"/>
              <w:jc w:val="center"/>
              <w:rPr>
                <w:color w:val="000000"/>
                <w:szCs w:val="21"/>
              </w:rPr>
            </w:pPr>
            <w:r>
              <w:rPr>
                <w:rFonts w:ascii="宋体" w:cs="宋体" w:hint="eastAsia"/>
                <w:color w:val="000000"/>
                <w:kern w:val="0"/>
                <w:szCs w:val="21"/>
              </w:rPr>
              <w:t>※</w:t>
            </w:r>
            <w:r>
              <w:rPr>
                <w:rFonts w:hint="eastAsia"/>
                <w:color w:val="000000"/>
                <w:szCs w:val="21"/>
              </w:rPr>
              <w:t>2.6</w:t>
            </w:r>
          </w:p>
        </w:tc>
        <w:tc>
          <w:tcPr>
            <w:tcW w:w="2160" w:type="dxa"/>
            <w:tcBorders>
              <w:top w:val="single" w:sz="6" w:space="0" w:color="auto"/>
              <w:left w:val="single" w:sz="6" w:space="0" w:color="auto"/>
              <w:bottom w:val="single" w:sz="4" w:space="0" w:color="auto"/>
              <w:right w:val="single" w:sz="6" w:space="0" w:color="auto"/>
            </w:tcBorders>
            <w:noWrap/>
            <w:vAlign w:val="center"/>
          </w:tcPr>
          <w:p w14:paraId="394517D8" w14:textId="77777777" w:rsidR="00B9610B" w:rsidRDefault="00000000">
            <w:pPr>
              <w:widowControl/>
              <w:spacing w:line="360" w:lineRule="exact"/>
              <w:jc w:val="center"/>
              <w:rPr>
                <w:rFonts w:ascii="宋体"/>
                <w:color w:val="000000"/>
                <w:szCs w:val="21"/>
              </w:rPr>
            </w:pPr>
            <w:r>
              <w:rPr>
                <w:rFonts w:ascii="宋体" w:hint="eastAsia"/>
                <w:color w:val="000000"/>
                <w:szCs w:val="21"/>
              </w:rPr>
              <w:t>资料叠放顺序</w:t>
            </w:r>
          </w:p>
        </w:tc>
        <w:tc>
          <w:tcPr>
            <w:tcW w:w="6480" w:type="dxa"/>
            <w:tcBorders>
              <w:top w:val="single" w:sz="6" w:space="0" w:color="auto"/>
              <w:left w:val="single" w:sz="6" w:space="0" w:color="auto"/>
              <w:bottom w:val="single" w:sz="4" w:space="0" w:color="auto"/>
              <w:right w:val="single" w:sz="6" w:space="0" w:color="auto"/>
            </w:tcBorders>
            <w:noWrap/>
            <w:vAlign w:val="center"/>
          </w:tcPr>
          <w:p w14:paraId="2AB0970E" w14:textId="77777777" w:rsidR="00B9610B" w:rsidRDefault="00000000">
            <w:pPr>
              <w:spacing w:line="360" w:lineRule="exact"/>
              <w:jc w:val="left"/>
              <w:rPr>
                <w:color w:val="000000"/>
                <w:szCs w:val="21"/>
              </w:rPr>
            </w:pPr>
            <w:r>
              <w:rPr>
                <w:rFonts w:hint="eastAsia"/>
                <w:color w:val="000000"/>
                <w:szCs w:val="21"/>
              </w:rPr>
              <w:t>请按综合评分表上的序号放置所供资料（可做成单独附件进行装订）</w:t>
            </w:r>
          </w:p>
        </w:tc>
      </w:tr>
    </w:tbl>
    <w:p w14:paraId="33EB376F" w14:textId="77777777" w:rsidR="00B9610B" w:rsidRDefault="00B9610B">
      <w:pPr>
        <w:spacing w:line="560" w:lineRule="exact"/>
        <w:jc w:val="center"/>
        <w:rPr>
          <w:rFonts w:ascii="宋体"/>
          <w:b/>
          <w:color w:val="000000"/>
          <w:szCs w:val="21"/>
        </w:rPr>
        <w:sectPr w:rsidR="00B9610B">
          <w:pgSz w:w="11906" w:h="16838"/>
          <w:pgMar w:top="1089" w:right="1797" w:bottom="1440" w:left="1797" w:header="851" w:footer="992" w:gutter="0"/>
          <w:cols w:space="720"/>
          <w:docGrid w:type="lines" w:linePitch="312"/>
        </w:sectPr>
      </w:pPr>
    </w:p>
    <w:p w14:paraId="61BA7E48" w14:textId="77777777" w:rsidR="00B9610B" w:rsidRDefault="00000000">
      <w:pPr>
        <w:pStyle w:val="a7"/>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4A8B6BA5" w14:textId="77777777" w:rsidR="00B9610B" w:rsidRDefault="00B9610B">
      <w:pPr>
        <w:tabs>
          <w:tab w:val="left" w:pos="1800"/>
          <w:tab w:val="left" w:pos="1980"/>
          <w:tab w:val="left" w:pos="7920"/>
        </w:tabs>
        <w:adjustRightInd w:val="0"/>
        <w:snapToGrid w:val="0"/>
        <w:rPr>
          <w:rFonts w:ascii="宋体"/>
          <w:b/>
          <w:sz w:val="32"/>
          <w:szCs w:val="32"/>
        </w:rPr>
      </w:pPr>
    </w:p>
    <w:p w14:paraId="61AD6A76" w14:textId="77777777" w:rsidR="00B9610B" w:rsidRDefault="00000000">
      <w:pPr>
        <w:tabs>
          <w:tab w:val="left" w:pos="1800"/>
          <w:tab w:val="left" w:pos="1980"/>
          <w:tab w:val="left" w:pos="7920"/>
        </w:tabs>
        <w:adjustRightInd w:val="0"/>
        <w:snapToGrid w:val="0"/>
        <w:spacing w:line="480" w:lineRule="exact"/>
        <w:rPr>
          <w:rFonts w:ascii="宋体"/>
          <w:b/>
          <w:sz w:val="24"/>
          <w:szCs w:val="24"/>
        </w:rPr>
      </w:pPr>
      <w:proofErr w:type="gramStart"/>
      <w:r>
        <w:rPr>
          <w:rFonts w:ascii="宋体" w:hint="eastAsia"/>
          <w:b/>
          <w:sz w:val="24"/>
          <w:szCs w:val="24"/>
        </w:rPr>
        <w:t>一</w:t>
      </w:r>
      <w:proofErr w:type="gramEnd"/>
      <w:r>
        <w:rPr>
          <w:rFonts w:ascii="宋体" w:hint="eastAsia"/>
          <w:b/>
          <w:sz w:val="24"/>
          <w:szCs w:val="24"/>
        </w:rPr>
        <w:t>.目的：</w:t>
      </w:r>
    </w:p>
    <w:p w14:paraId="54DA22AF" w14:textId="77777777" w:rsidR="00B9610B" w:rsidRDefault="00000000">
      <w:pPr>
        <w:tabs>
          <w:tab w:val="left" w:pos="1800"/>
          <w:tab w:val="left" w:pos="1980"/>
          <w:tab w:val="left" w:pos="7920"/>
        </w:tabs>
        <w:adjustRightInd w:val="0"/>
        <w:snapToGrid w:val="0"/>
        <w:spacing w:line="480" w:lineRule="exact"/>
        <w:ind w:firstLineChars="150" w:firstLine="315"/>
        <w:rPr>
          <w:rFonts w:ascii="宋体"/>
          <w:szCs w:val="21"/>
        </w:rPr>
      </w:pPr>
      <w:r>
        <w:rPr>
          <w:rFonts w:ascii="宋体" w:hint="eastAsia"/>
          <w:szCs w:val="21"/>
        </w:rPr>
        <w:t>维修设备后设备能正常使用，启闭顺畅，最大温度差不超过</w:t>
      </w:r>
      <w:r>
        <w:rPr>
          <w:rFonts w:ascii="宋体"/>
          <w:szCs w:val="21"/>
        </w:rPr>
        <w:t>5</w:t>
      </w:r>
      <w:r>
        <w:rPr>
          <w:rFonts w:ascii="宋体" w:hint="eastAsia"/>
          <w:szCs w:val="21"/>
        </w:rPr>
        <w:t>摄氏度，安全防护措施到位，实现智能化集成控制。</w:t>
      </w:r>
    </w:p>
    <w:p w14:paraId="4F716A0A" w14:textId="77777777" w:rsidR="00B9610B" w:rsidRDefault="00000000">
      <w:pPr>
        <w:spacing w:line="480" w:lineRule="exact"/>
        <w:rPr>
          <w:rFonts w:ascii="宋体"/>
          <w:b/>
          <w:sz w:val="24"/>
          <w:szCs w:val="24"/>
        </w:rPr>
      </w:pPr>
      <w:r>
        <w:rPr>
          <w:rFonts w:ascii="宋体" w:hint="eastAsia"/>
          <w:b/>
          <w:sz w:val="24"/>
          <w:szCs w:val="24"/>
        </w:rPr>
        <w:t>二.范围：</w:t>
      </w:r>
    </w:p>
    <w:p w14:paraId="4CFDF300" w14:textId="77777777" w:rsidR="00B9610B" w:rsidRDefault="00000000">
      <w:pPr>
        <w:spacing w:line="480" w:lineRule="exact"/>
        <w:rPr>
          <w:rFonts w:ascii="宋体"/>
          <w:szCs w:val="21"/>
        </w:rPr>
      </w:pPr>
      <w:r>
        <w:rPr>
          <w:rFonts w:ascii="宋体" w:hint="eastAsia"/>
          <w:szCs w:val="21"/>
        </w:rPr>
        <w:t>成都恒达光学车间回火班，本次维修</w:t>
      </w:r>
      <w:proofErr w:type="gramStart"/>
      <w:r>
        <w:rPr>
          <w:rFonts w:ascii="宋体" w:hint="eastAsia"/>
          <w:szCs w:val="21"/>
        </w:rPr>
        <w:t>涉及回</w:t>
      </w:r>
      <w:proofErr w:type="gramEnd"/>
      <w:r>
        <w:rPr>
          <w:rFonts w:ascii="宋体" w:hint="eastAsia"/>
          <w:szCs w:val="21"/>
        </w:rPr>
        <w:t>火炉8盒1台；16盒2台；24盒2台；36盒1台；72盒4台，合计10台。</w:t>
      </w:r>
    </w:p>
    <w:p w14:paraId="45601A05" w14:textId="77777777" w:rsidR="00B9610B" w:rsidRDefault="00000000">
      <w:pPr>
        <w:widowControl/>
        <w:spacing w:line="480" w:lineRule="exact"/>
        <w:jc w:val="left"/>
        <w:rPr>
          <w:rFonts w:ascii="宋体" w:cs="宋体"/>
          <w:b/>
          <w:kern w:val="0"/>
          <w:sz w:val="24"/>
          <w:szCs w:val="24"/>
        </w:rPr>
      </w:pPr>
      <w:r>
        <w:rPr>
          <w:rFonts w:ascii="宋体" w:cs="宋体" w:hint="eastAsia"/>
          <w:b/>
          <w:kern w:val="0"/>
          <w:sz w:val="24"/>
          <w:szCs w:val="24"/>
        </w:rPr>
        <w:t>三.维修要求</w:t>
      </w:r>
    </w:p>
    <w:p w14:paraId="12D3158D" w14:textId="77777777" w:rsidR="00B9610B" w:rsidRDefault="00000000">
      <w:pPr>
        <w:rPr>
          <w:rFonts w:ascii="宋体"/>
          <w:szCs w:val="21"/>
        </w:rPr>
      </w:pPr>
      <w:r>
        <w:rPr>
          <w:rFonts w:ascii="宋体" w:hint="eastAsia"/>
          <w:szCs w:val="21"/>
        </w:rPr>
        <w:t>1.设备现状</w:t>
      </w:r>
    </w:p>
    <w:p w14:paraId="46EE6CA2" w14:textId="77777777" w:rsidR="00B9610B" w:rsidRDefault="00000000">
      <w:pPr>
        <w:rPr>
          <w:rFonts w:ascii="宋体" w:cs="宋体"/>
          <w:kern w:val="0"/>
          <w:szCs w:val="21"/>
        </w:rPr>
      </w:pPr>
      <w:r>
        <w:rPr>
          <w:rFonts w:ascii="宋体" w:cs="宋体" w:hint="eastAsia"/>
          <w:kern w:val="0"/>
          <w:szCs w:val="21"/>
        </w:rPr>
        <w:t>1.1设备整体分布及</w:t>
      </w:r>
      <w:proofErr w:type="gramStart"/>
      <w:r>
        <w:rPr>
          <w:rFonts w:ascii="宋体" w:cs="宋体" w:hint="eastAsia"/>
          <w:kern w:val="0"/>
          <w:szCs w:val="21"/>
        </w:rPr>
        <w:t>及</w:t>
      </w:r>
      <w:proofErr w:type="gramEnd"/>
      <w:r>
        <w:rPr>
          <w:rFonts w:ascii="宋体" w:cs="宋体" w:hint="eastAsia"/>
          <w:kern w:val="0"/>
          <w:szCs w:val="21"/>
        </w:rPr>
        <w:t>结构示意图</w:t>
      </w:r>
      <w:r>
        <w:rPr>
          <w:rFonts w:ascii="宋体" w:cs="宋体" w:hint="eastAsia"/>
          <w:noProof/>
          <w:kern w:val="0"/>
          <w:szCs w:val="21"/>
        </w:rPr>
        <w:drawing>
          <wp:inline distT="0" distB="0" distL="114300" distR="114300" wp14:anchorId="0E0F0F8C" wp14:editId="72D413B3">
            <wp:extent cx="5702935" cy="3331210"/>
            <wp:effectExtent l="0" t="0" r="12065" b="2540"/>
            <wp:docPr id="1" name="图片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
                    <pic:cNvPicPr>
                      <a:picLocks noChangeAspect="1"/>
                    </pic:cNvPicPr>
                  </pic:nvPicPr>
                  <pic:blipFill>
                    <a:blip r:embed="rId7"/>
                    <a:stretch>
                      <a:fillRect/>
                    </a:stretch>
                  </pic:blipFill>
                  <pic:spPr>
                    <a:xfrm>
                      <a:off x="0" y="0"/>
                      <a:ext cx="5702935" cy="3331210"/>
                    </a:xfrm>
                    <a:prstGeom prst="rect">
                      <a:avLst/>
                    </a:prstGeom>
                    <a:noFill/>
                    <a:ln w="9525" cap="flat" cmpd="sng">
                      <a:noFill/>
                      <a:prstDash val="solid"/>
                      <a:miter/>
                    </a:ln>
                  </pic:spPr>
                </pic:pic>
              </a:graphicData>
            </a:graphic>
          </wp:inline>
        </w:drawing>
      </w:r>
    </w:p>
    <w:p w14:paraId="43CA5559" w14:textId="77777777" w:rsidR="00B9610B" w:rsidRDefault="00000000">
      <w:pPr>
        <w:rPr>
          <w:rFonts w:ascii="宋体" w:cs="宋体"/>
          <w:kern w:val="0"/>
          <w:szCs w:val="21"/>
        </w:rPr>
      </w:pPr>
      <w:r>
        <w:rPr>
          <w:rFonts w:ascii="宋体" w:cs="宋体" w:hint="eastAsia"/>
          <w:kern w:val="0"/>
          <w:szCs w:val="21"/>
        </w:rPr>
        <w:t xml:space="preserve">                           a:面宽  b:进深  c:高度</w:t>
      </w:r>
    </w:p>
    <w:tbl>
      <w:tblPr>
        <w:tblW w:w="8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1082"/>
        <w:gridCol w:w="1082"/>
        <w:gridCol w:w="1082"/>
        <w:gridCol w:w="1082"/>
        <w:gridCol w:w="3673"/>
      </w:tblGrid>
      <w:tr w:rsidR="00B9610B" w14:paraId="51A43489" w14:textId="77777777">
        <w:trPr>
          <w:trHeight w:val="477"/>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443910A6" w14:textId="77777777" w:rsidR="00B9610B" w:rsidRDefault="00000000">
            <w:pPr>
              <w:jc w:val="center"/>
              <w:rPr>
                <w:rFonts w:ascii="宋体" w:cs="宋体"/>
                <w:kern w:val="0"/>
                <w:szCs w:val="21"/>
              </w:rPr>
            </w:pPr>
            <w:r>
              <w:rPr>
                <w:rFonts w:ascii="宋体" w:cs="宋体" w:hint="eastAsia"/>
                <w:kern w:val="0"/>
                <w:szCs w:val="21"/>
              </w:rPr>
              <w:t>编号</w:t>
            </w:r>
          </w:p>
        </w:tc>
        <w:tc>
          <w:tcPr>
            <w:tcW w:w="1082" w:type="dxa"/>
            <w:tcBorders>
              <w:top w:val="single" w:sz="4" w:space="0" w:color="auto"/>
              <w:left w:val="single" w:sz="4" w:space="0" w:color="auto"/>
              <w:bottom w:val="single" w:sz="4" w:space="0" w:color="auto"/>
              <w:right w:val="single" w:sz="4" w:space="0" w:color="auto"/>
            </w:tcBorders>
            <w:noWrap/>
            <w:vAlign w:val="center"/>
          </w:tcPr>
          <w:p w14:paraId="5C40778F" w14:textId="77777777" w:rsidR="00B9610B" w:rsidRDefault="00000000">
            <w:pPr>
              <w:jc w:val="center"/>
              <w:rPr>
                <w:rFonts w:ascii="宋体" w:cs="宋体"/>
                <w:kern w:val="0"/>
                <w:szCs w:val="21"/>
              </w:rPr>
            </w:pPr>
            <w:r>
              <w:rPr>
                <w:rFonts w:ascii="宋体" w:cs="宋体" w:hint="eastAsia"/>
                <w:kern w:val="0"/>
                <w:szCs w:val="21"/>
              </w:rPr>
              <w:t>框数</w:t>
            </w:r>
          </w:p>
        </w:tc>
        <w:tc>
          <w:tcPr>
            <w:tcW w:w="1082" w:type="dxa"/>
            <w:tcBorders>
              <w:top w:val="single" w:sz="4" w:space="0" w:color="auto"/>
              <w:left w:val="single" w:sz="4" w:space="0" w:color="auto"/>
              <w:bottom w:val="single" w:sz="4" w:space="0" w:color="auto"/>
              <w:right w:val="single" w:sz="4" w:space="0" w:color="auto"/>
            </w:tcBorders>
            <w:noWrap/>
            <w:vAlign w:val="center"/>
          </w:tcPr>
          <w:p w14:paraId="30379F30" w14:textId="77777777" w:rsidR="00B9610B" w:rsidRDefault="00000000">
            <w:pPr>
              <w:jc w:val="center"/>
              <w:rPr>
                <w:rFonts w:ascii="宋体" w:cs="宋体"/>
                <w:kern w:val="0"/>
                <w:szCs w:val="21"/>
              </w:rPr>
            </w:pPr>
            <w:r>
              <w:rPr>
                <w:rFonts w:ascii="宋体" w:cs="宋体" w:hint="eastAsia"/>
                <w:kern w:val="0"/>
                <w:szCs w:val="21"/>
              </w:rPr>
              <w:t>A（mm)</w:t>
            </w:r>
          </w:p>
        </w:tc>
        <w:tc>
          <w:tcPr>
            <w:tcW w:w="1082" w:type="dxa"/>
            <w:tcBorders>
              <w:top w:val="single" w:sz="4" w:space="0" w:color="auto"/>
              <w:left w:val="single" w:sz="4" w:space="0" w:color="auto"/>
              <w:bottom w:val="single" w:sz="4" w:space="0" w:color="auto"/>
              <w:right w:val="single" w:sz="4" w:space="0" w:color="auto"/>
            </w:tcBorders>
            <w:noWrap/>
            <w:vAlign w:val="center"/>
          </w:tcPr>
          <w:p w14:paraId="60E2C00A" w14:textId="77777777" w:rsidR="00B9610B" w:rsidRDefault="00000000">
            <w:pPr>
              <w:jc w:val="center"/>
              <w:rPr>
                <w:rFonts w:ascii="宋体" w:cs="宋体"/>
                <w:kern w:val="0"/>
                <w:szCs w:val="21"/>
              </w:rPr>
            </w:pPr>
            <w:r>
              <w:rPr>
                <w:rFonts w:ascii="宋体" w:cs="宋体" w:hint="eastAsia"/>
                <w:kern w:val="0"/>
                <w:szCs w:val="21"/>
              </w:rPr>
              <w:t>b（mm)</w:t>
            </w:r>
          </w:p>
        </w:tc>
        <w:tc>
          <w:tcPr>
            <w:tcW w:w="1082" w:type="dxa"/>
            <w:tcBorders>
              <w:top w:val="single" w:sz="4" w:space="0" w:color="auto"/>
              <w:left w:val="single" w:sz="4" w:space="0" w:color="auto"/>
              <w:bottom w:val="single" w:sz="4" w:space="0" w:color="auto"/>
              <w:right w:val="single" w:sz="4" w:space="0" w:color="auto"/>
            </w:tcBorders>
            <w:noWrap/>
            <w:vAlign w:val="center"/>
          </w:tcPr>
          <w:p w14:paraId="75EE2409" w14:textId="77777777" w:rsidR="00B9610B" w:rsidRDefault="00000000">
            <w:pPr>
              <w:jc w:val="center"/>
              <w:rPr>
                <w:rFonts w:ascii="宋体" w:cs="宋体"/>
                <w:kern w:val="0"/>
                <w:szCs w:val="21"/>
              </w:rPr>
            </w:pPr>
            <w:r>
              <w:rPr>
                <w:rFonts w:ascii="宋体" w:cs="宋体" w:hint="eastAsia"/>
                <w:kern w:val="0"/>
                <w:szCs w:val="21"/>
              </w:rPr>
              <w:t>c（mm)</w:t>
            </w:r>
          </w:p>
        </w:tc>
        <w:tc>
          <w:tcPr>
            <w:tcW w:w="3673" w:type="dxa"/>
            <w:tcBorders>
              <w:top w:val="single" w:sz="4" w:space="0" w:color="auto"/>
              <w:left w:val="single" w:sz="4" w:space="0" w:color="auto"/>
              <w:bottom w:val="single" w:sz="4" w:space="0" w:color="auto"/>
              <w:right w:val="single" w:sz="4" w:space="0" w:color="auto"/>
            </w:tcBorders>
            <w:noWrap/>
            <w:vAlign w:val="center"/>
          </w:tcPr>
          <w:p w14:paraId="4BE95665" w14:textId="77777777" w:rsidR="00B9610B" w:rsidRDefault="00000000">
            <w:pPr>
              <w:jc w:val="center"/>
              <w:rPr>
                <w:rFonts w:ascii="宋体" w:cs="宋体"/>
                <w:kern w:val="0"/>
                <w:szCs w:val="21"/>
              </w:rPr>
            </w:pPr>
            <w:r>
              <w:rPr>
                <w:rFonts w:ascii="宋体" w:cs="宋体" w:hint="eastAsia"/>
                <w:kern w:val="0"/>
                <w:szCs w:val="21"/>
              </w:rPr>
              <w:t>问题描述</w:t>
            </w:r>
          </w:p>
        </w:tc>
      </w:tr>
      <w:tr w:rsidR="00B9610B" w14:paraId="5192E8B7" w14:textId="77777777">
        <w:trPr>
          <w:trHeight w:val="477"/>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23804F6D" w14:textId="77777777" w:rsidR="00B9610B" w:rsidRDefault="00000000">
            <w:pPr>
              <w:jc w:val="center"/>
              <w:rPr>
                <w:rFonts w:ascii="宋体" w:cs="宋体"/>
                <w:kern w:val="0"/>
                <w:szCs w:val="21"/>
              </w:rPr>
            </w:pPr>
            <w:r>
              <w:rPr>
                <w:rFonts w:ascii="宋体" w:cs="宋体" w:hint="eastAsia"/>
                <w:kern w:val="0"/>
                <w:szCs w:val="21"/>
              </w:rPr>
              <w:t>6</w:t>
            </w:r>
          </w:p>
        </w:tc>
        <w:tc>
          <w:tcPr>
            <w:tcW w:w="1082" w:type="dxa"/>
            <w:tcBorders>
              <w:top w:val="single" w:sz="4" w:space="0" w:color="auto"/>
              <w:left w:val="single" w:sz="4" w:space="0" w:color="auto"/>
              <w:bottom w:val="single" w:sz="4" w:space="0" w:color="auto"/>
              <w:right w:val="single" w:sz="4" w:space="0" w:color="auto"/>
            </w:tcBorders>
            <w:noWrap/>
            <w:vAlign w:val="center"/>
          </w:tcPr>
          <w:p w14:paraId="0C73D268" w14:textId="77777777" w:rsidR="00B9610B" w:rsidRDefault="00000000">
            <w:pPr>
              <w:jc w:val="center"/>
              <w:rPr>
                <w:rFonts w:ascii="宋体" w:cs="宋体"/>
                <w:kern w:val="0"/>
                <w:szCs w:val="21"/>
              </w:rPr>
            </w:pPr>
            <w:r>
              <w:rPr>
                <w:rFonts w:ascii="宋体" w:cs="宋体" w:hint="eastAsia"/>
                <w:kern w:val="0"/>
                <w:szCs w:val="21"/>
              </w:rPr>
              <w:t>8</w:t>
            </w:r>
          </w:p>
        </w:tc>
        <w:tc>
          <w:tcPr>
            <w:tcW w:w="1082" w:type="dxa"/>
            <w:tcBorders>
              <w:top w:val="single" w:sz="4" w:space="0" w:color="auto"/>
              <w:left w:val="single" w:sz="4" w:space="0" w:color="auto"/>
              <w:bottom w:val="single" w:sz="4" w:space="0" w:color="auto"/>
              <w:right w:val="single" w:sz="4" w:space="0" w:color="auto"/>
            </w:tcBorders>
            <w:noWrap/>
            <w:vAlign w:val="center"/>
          </w:tcPr>
          <w:p w14:paraId="525B9009" w14:textId="77777777" w:rsidR="00B9610B" w:rsidRDefault="00000000">
            <w:pPr>
              <w:jc w:val="center"/>
              <w:rPr>
                <w:rFonts w:ascii="宋体" w:cs="宋体"/>
                <w:kern w:val="0"/>
                <w:szCs w:val="21"/>
              </w:rPr>
            </w:pPr>
            <w:r>
              <w:rPr>
                <w:rFonts w:ascii="宋体" w:cs="宋体" w:hint="eastAsia"/>
                <w:kern w:val="0"/>
                <w:szCs w:val="21"/>
              </w:rPr>
              <w:t>1080</w:t>
            </w:r>
          </w:p>
        </w:tc>
        <w:tc>
          <w:tcPr>
            <w:tcW w:w="1082" w:type="dxa"/>
            <w:tcBorders>
              <w:top w:val="single" w:sz="4" w:space="0" w:color="auto"/>
              <w:left w:val="single" w:sz="4" w:space="0" w:color="auto"/>
              <w:bottom w:val="single" w:sz="4" w:space="0" w:color="auto"/>
              <w:right w:val="single" w:sz="4" w:space="0" w:color="auto"/>
            </w:tcBorders>
            <w:noWrap/>
            <w:vAlign w:val="center"/>
          </w:tcPr>
          <w:p w14:paraId="1DB18236" w14:textId="77777777" w:rsidR="00B9610B" w:rsidRDefault="00000000">
            <w:pPr>
              <w:jc w:val="center"/>
              <w:rPr>
                <w:rFonts w:ascii="宋体" w:cs="宋体"/>
                <w:kern w:val="0"/>
                <w:szCs w:val="21"/>
              </w:rPr>
            </w:pPr>
            <w:r>
              <w:rPr>
                <w:rFonts w:ascii="宋体" w:cs="宋体" w:hint="eastAsia"/>
                <w:kern w:val="0"/>
                <w:szCs w:val="21"/>
              </w:rPr>
              <w:t>1000</w:t>
            </w:r>
          </w:p>
        </w:tc>
        <w:tc>
          <w:tcPr>
            <w:tcW w:w="1082" w:type="dxa"/>
            <w:tcBorders>
              <w:top w:val="single" w:sz="4" w:space="0" w:color="auto"/>
              <w:left w:val="single" w:sz="4" w:space="0" w:color="auto"/>
              <w:bottom w:val="single" w:sz="4" w:space="0" w:color="auto"/>
              <w:right w:val="single" w:sz="4" w:space="0" w:color="auto"/>
            </w:tcBorders>
            <w:noWrap/>
            <w:vAlign w:val="center"/>
          </w:tcPr>
          <w:p w14:paraId="3DDD1C65" w14:textId="77777777" w:rsidR="00B9610B" w:rsidRDefault="00000000">
            <w:pPr>
              <w:jc w:val="center"/>
              <w:rPr>
                <w:rFonts w:ascii="宋体" w:cs="宋体"/>
                <w:kern w:val="0"/>
                <w:szCs w:val="21"/>
              </w:rPr>
            </w:pPr>
            <w:r>
              <w:rPr>
                <w:rFonts w:ascii="宋体" w:cs="宋体" w:hint="eastAsia"/>
                <w:kern w:val="0"/>
                <w:szCs w:val="21"/>
              </w:rPr>
              <w:t>1010</w:t>
            </w:r>
          </w:p>
        </w:tc>
        <w:tc>
          <w:tcPr>
            <w:tcW w:w="3673" w:type="dxa"/>
            <w:tcBorders>
              <w:top w:val="single" w:sz="4" w:space="0" w:color="auto"/>
              <w:left w:val="single" w:sz="4" w:space="0" w:color="auto"/>
              <w:bottom w:val="single" w:sz="4" w:space="0" w:color="auto"/>
              <w:right w:val="single" w:sz="4" w:space="0" w:color="auto"/>
            </w:tcBorders>
            <w:noWrap/>
            <w:vAlign w:val="center"/>
          </w:tcPr>
          <w:p w14:paraId="6697332B" w14:textId="77777777" w:rsidR="00B9610B" w:rsidRDefault="00000000">
            <w:pPr>
              <w:jc w:val="left"/>
              <w:rPr>
                <w:rFonts w:ascii="宋体" w:cs="宋体"/>
                <w:kern w:val="0"/>
                <w:szCs w:val="21"/>
              </w:rPr>
            </w:pPr>
            <w:r>
              <w:rPr>
                <w:rFonts w:ascii="宋体" w:cs="宋体" w:hint="eastAsia"/>
                <w:kern w:val="0"/>
                <w:szCs w:val="21"/>
              </w:rPr>
              <w:t>电阻丝老化，仪表显示超温</w:t>
            </w:r>
          </w:p>
        </w:tc>
      </w:tr>
      <w:tr w:rsidR="00B9610B" w14:paraId="101D7940" w14:textId="77777777">
        <w:trPr>
          <w:trHeight w:val="477"/>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0BF68422" w14:textId="77777777" w:rsidR="00B9610B" w:rsidRDefault="00000000">
            <w:pPr>
              <w:jc w:val="center"/>
              <w:rPr>
                <w:rFonts w:ascii="宋体" w:cs="宋体"/>
                <w:kern w:val="0"/>
                <w:szCs w:val="21"/>
              </w:rPr>
            </w:pPr>
            <w:r>
              <w:rPr>
                <w:rFonts w:ascii="宋体" w:cs="宋体" w:hint="eastAsia"/>
                <w:kern w:val="0"/>
                <w:szCs w:val="21"/>
              </w:rPr>
              <w:t>20</w:t>
            </w:r>
          </w:p>
        </w:tc>
        <w:tc>
          <w:tcPr>
            <w:tcW w:w="1082" w:type="dxa"/>
            <w:tcBorders>
              <w:top w:val="single" w:sz="4" w:space="0" w:color="auto"/>
              <w:left w:val="single" w:sz="4" w:space="0" w:color="auto"/>
              <w:bottom w:val="single" w:sz="4" w:space="0" w:color="auto"/>
              <w:right w:val="single" w:sz="4" w:space="0" w:color="auto"/>
            </w:tcBorders>
            <w:noWrap/>
            <w:vAlign w:val="center"/>
          </w:tcPr>
          <w:p w14:paraId="0B37C30E" w14:textId="77777777" w:rsidR="00B9610B" w:rsidRDefault="00000000">
            <w:pPr>
              <w:jc w:val="center"/>
              <w:rPr>
                <w:rFonts w:ascii="宋体" w:cs="宋体"/>
                <w:kern w:val="0"/>
                <w:szCs w:val="21"/>
              </w:rPr>
            </w:pPr>
            <w:r>
              <w:rPr>
                <w:rFonts w:ascii="宋体" w:cs="宋体" w:hint="eastAsia"/>
                <w:kern w:val="0"/>
                <w:szCs w:val="21"/>
              </w:rPr>
              <w:t>24</w:t>
            </w:r>
          </w:p>
        </w:tc>
        <w:tc>
          <w:tcPr>
            <w:tcW w:w="1082" w:type="dxa"/>
            <w:tcBorders>
              <w:top w:val="single" w:sz="4" w:space="0" w:color="auto"/>
              <w:left w:val="single" w:sz="4" w:space="0" w:color="auto"/>
              <w:bottom w:val="single" w:sz="4" w:space="0" w:color="auto"/>
              <w:right w:val="single" w:sz="4" w:space="0" w:color="auto"/>
            </w:tcBorders>
            <w:noWrap/>
            <w:vAlign w:val="center"/>
          </w:tcPr>
          <w:p w14:paraId="75429420" w14:textId="77777777" w:rsidR="00B9610B" w:rsidRDefault="00000000">
            <w:pPr>
              <w:jc w:val="center"/>
              <w:rPr>
                <w:rFonts w:ascii="宋体" w:cs="宋体"/>
                <w:kern w:val="0"/>
                <w:szCs w:val="21"/>
              </w:rPr>
            </w:pPr>
            <w:r>
              <w:rPr>
                <w:rFonts w:ascii="宋体" w:cs="宋体" w:hint="eastAsia"/>
                <w:kern w:val="0"/>
                <w:szCs w:val="21"/>
              </w:rPr>
              <w:t>1450</w:t>
            </w:r>
          </w:p>
        </w:tc>
        <w:tc>
          <w:tcPr>
            <w:tcW w:w="1082" w:type="dxa"/>
            <w:tcBorders>
              <w:top w:val="single" w:sz="4" w:space="0" w:color="auto"/>
              <w:left w:val="single" w:sz="4" w:space="0" w:color="auto"/>
              <w:bottom w:val="single" w:sz="4" w:space="0" w:color="auto"/>
              <w:right w:val="single" w:sz="4" w:space="0" w:color="auto"/>
            </w:tcBorders>
            <w:noWrap/>
            <w:vAlign w:val="center"/>
          </w:tcPr>
          <w:p w14:paraId="163977A1" w14:textId="77777777" w:rsidR="00B9610B" w:rsidRDefault="00000000">
            <w:pPr>
              <w:jc w:val="center"/>
              <w:rPr>
                <w:rFonts w:ascii="宋体" w:cs="宋体"/>
                <w:kern w:val="0"/>
                <w:szCs w:val="21"/>
              </w:rPr>
            </w:pPr>
            <w:r>
              <w:rPr>
                <w:rFonts w:ascii="宋体" w:cs="宋体" w:hint="eastAsia"/>
                <w:kern w:val="0"/>
                <w:szCs w:val="21"/>
              </w:rPr>
              <w:t>1300</w:t>
            </w:r>
          </w:p>
        </w:tc>
        <w:tc>
          <w:tcPr>
            <w:tcW w:w="1082" w:type="dxa"/>
            <w:tcBorders>
              <w:top w:val="single" w:sz="4" w:space="0" w:color="auto"/>
              <w:left w:val="single" w:sz="4" w:space="0" w:color="auto"/>
              <w:bottom w:val="single" w:sz="4" w:space="0" w:color="auto"/>
              <w:right w:val="single" w:sz="4" w:space="0" w:color="auto"/>
            </w:tcBorders>
            <w:noWrap/>
            <w:vAlign w:val="center"/>
          </w:tcPr>
          <w:p w14:paraId="35AF1376" w14:textId="77777777" w:rsidR="00B9610B" w:rsidRDefault="00000000">
            <w:pPr>
              <w:jc w:val="center"/>
              <w:rPr>
                <w:rFonts w:ascii="宋体" w:cs="宋体"/>
                <w:kern w:val="0"/>
                <w:szCs w:val="21"/>
              </w:rPr>
            </w:pPr>
            <w:r>
              <w:rPr>
                <w:rFonts w:ascii="宋体" w:cs="宋体" w:hint="eastAsia"/>
                <w:kern w:val="0"/>
                <w:szCs w:val="21"/>
              </w:rPr>
              <w:t>1345</w:t>
            </w:r>
          </w:p>
        </w:tc>
        <w:tc>
          <w:tcPr>
            <w:tcW w:w="3673" w:type="dxa"/>
            <w:tcBorders>
              <w:top w:val="single" w:sz="4" w:space="0" w:color="auto"/>
              <w:left w:val="single" w:sz="4" w:space="0" w:color="auto"/>
              <w:bottom w:val="single" w:sz="4" w:space="0" w:color="auto"/>
              <w:right w:val="single" w:sz="4" w:space="0" w:color="auto"/>
            </w:tcBorders>
            <w:noWrap/>
            <w:vAlign w:val="center"/>
          </w:tcPr>
          <w:p w14:paraId="188A63A5"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、电阻丝老化，高温升不上</w:t>
            </w:r>
          </w:p>
        </w:tc>
      </w:tr>
      <w:tr w:rsidR="00B9610B" w14:paraId="0EBB421B"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55C14A97" w14:textId="77777777" w:rsidR="00B9610B" w:rsidRDefault="00000000">
            <w:pPr>
              <w:jc w:val="center"/>
              <w:rPr>
                <w:rFonts w:ascii="宋体" w:cs="宋体"/>
                <w:kern w:val="0"/>
                <w:szCs w:val="21"/>
              </w:rPr>
            </w:pPr>
            <w:r>
              <w:rPr>
                <w:rFonts w:ascii="宋体" w:cs="宋体" w:hint="eastAsia"/>
                <w:kern w:val="0"/>
                <w:szCs w:val="21"/>
              </w:rPr>
              <w:t>33</w:t>
            </w:r>
          </w:p>
        </w:tc>
        <w:tc>
          <w:tcPr>
            <w:tcW w:w="1082" w:type="dxa"/>
            <w:tcBorders>
              <w:top w:val="single" w:sz="4" w:space="0" w:color="auto"/>
              <w:left w:val="single" w:sz="4" w:space="0" w:color="auto"/>
              <w:bottom w:val="single" w:sz="4" w:space="0" w:color="auto"/>
              <w:right w:val="single" w:sz="4" w:space="0" w:color="auto"/>
            </w:tcBorders>
            <w:noWrap/>
            <w:vAlign w:val="center"/>
          </w:tcPr>
          <w:p w14:paraId="7357617D" w14:textId="77777777" w:rsidR="00B9610B" w:rsidRDefault="00000000">
            <w:pPr>
              <w:jc w:val="center"/>
              <w:rPr>
                <w:rFonts w:ascii="宋体" w:cs="宋体"/>
                <w:kern w:val="0"/>
                <w:szCs w:val="21"/>
              </w:rPr>
            </w:pPr>
            <w:r>
              <w:rPr>
                <w:rFonts w:ascii="宋体" w:cs="宋体" w:hint="eastAsia"/>
                <w:kern w:val="0"/>
                <w:szCs w:val="21"/>
              </w:rPr>
              <w:t>72</w:t>
            </w:r>
          </w:p>
        </w:tc>
        <w:tc>
          <w:tcPr>
            <w:tcW w:w="1082" w:type="dxa"/>
            <w:tcBorders>
              <w:top w:val="single" w:sz="4" w:space="0" w:color="auto"/>
              <w:left w:val="single" w:sz="4" w:space="0" w:color="auto"/>
              <w:bottom w:val="single" w:sz="4" w:space="0" w:color="auto"/>
              <w:right w:val="single" w:sz="4" w:space="0" w:color="auto"/>
            </w:tcBorders>
            <w:noWrap/>
            <w:vAlign w:val="center"/>
          </w:tcPr>
          <w:p w14:paraId="7A43E20E" w14:textId="77777777" w:rsidR="00B9610B" w:rsidRDefault="00000000">
            <w:pPr>
              <w:jc w:val="center"/>
              <w:rPr>
                <w:rFonts w:ascii="宋体" w:cs="宋体"/>
                <w:kern w:val="0"/>
                <w:szCs w:val="21"/>
              </w:rPr>
            </w:pPr>
            <w:r>
              <w:rPr>
                <w:rFonts w:ascii="宋体" w:cs="宋体" w:hint="eastAsia"/>
                <w:kern w:val="0"/>
                <w:szCs w:val="21"/>
              </w:rPr>
              <w:t>1695</w:t>
            </w:r>
          </w:p>
        </w:tc>
        <w:tc>
          <w:tcPr>
            <w:tcW w:w="1082" w:type="dxa"/>
            <w:tcBorders>
              <w:top w:val="single" w:sz="4" w:space="0" w:color="auto"/>
              <w:left w:val="single" w:sz="4" w:space="0" w:color="auto"/>
              <w:bottom w:val="single" w:sz="4" w:space="0" w:color="auto"/>
              <w:right w:val="single" w:sz="4" w:space="0" w:color="auto"/>
            </w:tcBorders>
            <w:noWrap/>
            <w:vAlign w:val="center"/>
          </w:tcPr>
          <w:p w14:paraId="194437C9" w14:textId="77777777" w:rsidR="00B9610B" w:rsidRDefault="00000000">
            <w:pPr>
              <w:jc w:val="center"/>
              <w:rPr>
                <w:rFonts w:ascii="宋体" w:cs="宋体"/>
                <w:kern w:val="0"/>
                <w:szCs w:val="21"/>
              </w:rPr>
            </w:pPr>
            <w:r>
              <w:rPr>
                <w:rFonts w:ascii="宋体" w:cs="宋体" w:hint="eastAsia"/>
                <w:kern w:val="0"/>
                <w:szCs w:val="21"/>
              </w:rPr>
              <w:t>1890</w:t>
            </w:r>
          </w:p>
        </w:tc>
        <w:tc>
          <w:tcPr>
            <w:tcW w:w="1082" w:type="dxa"/>
            <w:tcBorders>
              <w:top w:val="single" w:sz="4" w:space="0" w:color="auto"/>
              <w:left w:val="single" w:sz="4" w:space="0" w:color="auto"/>
              <w:bottom w:val="single" w:sz="4" w:space="0" w:color="auto"/>
              <w:right w:val="single" w:sz="4" w:space="0" w:color="auto"/>
            </w:tcBorders>
            <w:noWrap/>
            <w:vAlign w:val="center"/>
          </w:tcPr>
          <w:p w14:paraId="691CE7DE" w14:textId="77777777" w:rsidR="00B9610B" w:rsidRDefault="00000000">
            <w:pPr>
              <w:jc w:val="center"/>
              <w:rPr>
                <w:rFonts w:ascii="宋体" w:cs="宋体"/>
                <w:kern w:val="0"/>
                <w:szCs w:val="21"/>
              </w:rPr>
            </w:pPr>
            <w:r>
              <w:rPr>
                <w:rFonts w:ascii="宋体" w:cs="宋体" w:hint="eastAsia"/>
                <w:kern w:val="0"/>
                <w:szCs w:val="21"/>
              </w:rPr>
              <w:t>1900</w:t>
            </w:r>
          </w:p>
        </w:tc>
        <w:tc>
          <w:tcPr>
            <w:tcW w:w="3673" w:type="dxa"/>
            <w:tcBorders>
              <w:top w:val="single" w:sz="4" w:space="0" w:color="auto"/>
              <w:left w:val="single" w:sz="4" w:space="0" w:color="auto"/>
              <w:bottom w:val="single" w:sz="4" w:space="0" w:color="auto"/>
              <w:right w:val="single" w:sz="4" w:space="0" w:color="auto"/>
            </w:tcBorders>
            <w:noWrap/>
            <w:vAlign w:val="center"/>
          </w:tcPr>
          <w:p w14:paraId="14F8254A"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、电机安全防护欠缺、电阻丝老化、高温升不上</w:t>
            </w:r>
          </w:p>
        </w:tc>
      </w:tr>
      <w:tr w:rsidR="00B9610B" w14:paraId="2AB8DB70"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40E3BE74" w14:textId="77777777" w:rsidR="00B9610B" w:rsidRDefault="00000000">
            <w:pPr>
              <w:jc w:val="center"/>
              <w:rPr>
                <w:rFonts w:ascii="宋体" w:cs="宋体"/>
                <w:kern w:val="0"/>
                <w:szCs w:val="21"/>
              </w:rPr>
            </w:pPr>
            <w:r>
              <w:rPr>
                <w:rFonts w:ascii="宋体" w:cs="宋体" w:hint="eastAsia"/>
                <w:kern w:val="0"/>
                <w:szCs w:val="21"/>
              </w:rPr>
              <w:t>34</w:t>
            </w:r>
          </w:p>
        </w:tc>
        <w:tc>
          <w:tcPr>
            <w:tcW w:w="1082" w:type="dxa"/>
            <w:tcBorders>
              <w:top w:val="single" w:sz="4" w:space="0" w:color="auto"/>
              <w:left w:val="single" w:sz="4" w:space="0" w:color="auto"/>
              <w:bottom w:val="single" w:sz="4" w:space="0" w:color="auto"/>
              <w:right w:val="single" w:sz="4" w:space="0" w:color="auto"/>
            </w:tcBorders>
            <w:noWrap/>
            <w:vAlign w:val="center"/>
          </w:tcPr>
          <w:p w14:paraId="7C0E4E44" w14:textId="77777777" w:rsidR="00B9610B" w:rsidRDefault="00000000">
            <w:pPr>
              <w:jc w:val="center"/>
              <w:rPr>
                <w:rFonts w:ascii="宋体" w:cs="宋体"/>
                <w:kern w:val="0"/>
                <w:szCs w:val="21"/>
              </w:rPr>
            </w:pPr>
            <w:r>
              <w:rPr>
                <w:rFonts w:ascii="宋体" w:cs="宋体" w:hint="eastAsia"/>
                <w:kern w:val="0"/>
                <w:szCs w:val="21"/>
              </w:rPr>
              <w:t>72</w:t>
            </w:r>
          </w:p>
        </w:tc>
        <w:tc>
          <w:tcPr>
            <w:tcW w:w="1082" w:type="dxa"/>
            <w:tcBorders>
              <w:top w:val="single" w:sz="4" w:space="0" w:color="auto"/>
              <w:left w:val="single" w:sz="4" w:space="0" w:color="auto"/>
              <w:bottom w:val="single" w:sz="4" w:space="0" w:color="auto"/>
              <w:right w:val="single" w:sz="4" w:space="0" w:color="auto"/>
            </w:tcBorders>
            <w:noWrap/>
            <w:vAlign w:val="center"/>
          </w:tcPr>
          <w:p w14:paraId="4BDD76A5" w14:textId="77777777" w:rsidR="00B9610B" w:rsidRDefault="00000000">
            <w:pPr>
              <w:jc w:val="center"/>
              <w:rPr>
                <w:rFonts w:ascii="宋体" w:cs="宋体"/>
                <w:kern w:val="0"/>
                <w:szCs w:val="21"/>
              </w:rPr>
            </w:pPr>
            <w:r>
              <w:rPr>
                <w:rFonts w:ascii="宋体" w:cs="宋体" w:hint="eastAsia"/>
                <w:kern w:val="0"/>
                <w:szCs w:val="21"/>
              </w:rPr>
              <w:t>1695</w:t>
            </w:r>
          </w:p>
        </w:tc>
        <w:tc>
          <w:tcPr>
            <w:tcW w:w="1082" w:type="dxa"/>
            <w:tcBorders>
              <w:top w:val="single" w:sz="4" w:space="0" w:color="auto"/>
              <w:left w:val="single" w:sz="4" w:space="0" w:color="auto"/>
              <w:bottom w:val="single" w:sz="4" w:space="0" w:color="auto"/>
              <w:right w:val="single" w:sz="4" w:space="0" w:color="auto"/>
            </w:tcBorders>
            <w:noWrap/>
            <w:vAlign w:val="center"/>
          </w:tcPr>
          <w:p w14:paraId="0A1D802C" w14:textId="77777777" w:rsidR="00B9610B" w:rsidRDefault="00000000">
            <w:pPr>
              <w:jc w:val="center"/>
              <w:rPr>
                <w:rFonts w:ascii="宋体" w:cs="宋体"/>
                <w:kern w:val="0"/>
                <w:szCs w:val="21"/>
              </w:rPr>
            </w:pPr>
            <w:r>
              <w:rPr>
                <w:rFonts w:ascii="宋体" w:cs="宋体" w:hint="eastAsia"/>
                <w:kern w:val="0"/>
                <w:szCs w:val="21"/>
              </w:rPr>
              <w:t>1890</w:t>
            </w:r>
          </w:p>
        </w:tc>
        <w:tc>
          <w:tcPr>
            <w:tcW w:w="1082" w:type="dxa"/>
            <w:tcBorders>
              <w:top w:val="single" w:sz="4" w:space="0" w:color="auto"/>
              <w:left w:val="single" w:sz="4" w:space="0" w:color="auto"/>
              <w:bottom w:val="single" w:sz="4" w:space="0" w:color="auto"/>
              <w:right w:val="single" w:sz="4" w:space="0" w:color="auto"/>
            </w:tcBorders>
            <w:noWrap/>
            <w:vAlign w:val="center"/>
          </w:tcPr>
          <w:p w14:paraId="28CABE80" w14:textId="77777777" w:rsidR="00B9610B" w:rsidRDefault="00000000">
            <w:pPr>
              <w:jc w:val="center"/>
              <w:rPr>
                <w:rFonts w:ascii="宋体" w:cs="宋体"/>
                <w:kern w:val="0"/>
                <w:szCs w:val="21"/>
              </w:rPr>
            </w:pPr>
            <w:r>
              <w:rPr>
                <w:rFonts w:ascii="宋体" w:cs="宋体" w:hint="eastAsia"/>
                <w:kern w:val="0"/>
                <w:szCs w:val="21"/>
              </w:rPr>
              <w:t>1900</w:t>
            </w:r>
          </w:p>
        </w:tc>
        <w:tc>
          <w:tcPr>
            <w:tcW w:w="3673" w:type="dxa"/>
            <w:tcBorders>
              <w:top w:val="single" w:sz="4" w:space="0" w:color="auto"/>
              <w:left w:val="single" w:sz="4" w:space="0" w:color="auto"/>
              <w:bottom w:val="single" w:sz="4" w:space="0" w:color="auto"/>
              <w:right w:val="single" w:sz="4" w:space="0" w:color="auto"/>
            </w:tcBorders>
            <w:noWrap/>
            <w:vAlign w:val="center"/>
          </w:tcPr>
          <w:p w14:paraId="04FAF5EB"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w:t>
            </w:r>
            <w:r>
              <w:rPr>
                <w:rFonts w:ascii="宋体" w:cs="宋体" w:hint="eastAsia"/>
                <w:kern w:val="0"/>
                <w:szCs w:val="21"/>
              </w:rPr>
              <w:lastRenderedPageBreak/>
              <w:t>阻丝老化，高温升不上</w:t>
            </w:r>
          </w:p>
        </w:tc>
      </w:tr>
      <w:tr w:rsidR="00B9610B" w14:paraId="62FD6EEA"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10C731D4" w14:textId="77777777" w:rsidR="00B9610B" w:rsidRDefault="00000000">
            <w:pPr>
              <w:jc w:val="center"/>
              <w:rPr>
                <w:rFonts w:ascii="宋体" w:cs="宋体"/>
                <w:kern w:val="0"/>
                <w:szCs w:val="21"/>
              </w:rPr>
            </w:pPr>
            <w:r>
              <w:rPr>
                <w:rFonts w:ascii="宋体" w:cs="宋体" w:hint="eastAsia"/>
                <w:kern w:val="0"/>
                <w:szCs w:val="21"/>
              </w:rPr>
              <w:lastRenderedPageBreak/>
              <w:t>35</w:t>
            </w:r>
          </w:p>
        </w:tc>
        <w:tc>
          <w:tcPr>
            <w:tcW w:w="1082" w:type="dxa"/>
            <w:tcBorders>
              <w:top w:val="single" w:sz="4" w:space="0" w:color="auto"/>
              <w:left w:val="single" w:sz="4" w:space="0" w:color="auto"/>
              <w:bottom w:val="single" w:sz="4" w:space="0" w:color="auto"/>
              <w:right w:val="single" w:sz="4" w:space="0" w:color="auto"/>
            </w:tcBorders>
            <w:noWrap/>
            <w:vAlign w:val="center"/>
          </w:tcPr>
          <w:p w14:paraId="44CF5933" w14:textId="77777777" w:rsidR="00B9610B" w:rsidRDefault="00000000">
            <w:pPr>
              <w:jc w:val="center"/>
              <w:rPr>
                <w:rFonts w:ascii="宋体" w:cs="宋体"/>
                <w:kern w:val="0"/>
                <w:szCs w:val="21"/>
              </w:rPr>
            </w:pPr>
            <w:r>
              <w:rPr>
                <w:rFonts w:ascii="宋体" w:cs="宋体" w:hint="eastAsia"/>
                <w:kern w:val="0"/>
                <w:szCs w:val="21"/>
              </w:rPr>
              <w:t>72</w:t>
            </w:r>
          </w:p>
        </w:tc>
        <w:tc>
          <w:tcPr>
            <w:tcW w:w="1082" w:type="dxa"/>
            <w:tcBorders>
              <w:top w:val="single" w:sz="4" w:space="0" w:color="auto"/>
              <w:left w:val="single" w:sz="4" w:space="0" w:color="auto"/>
              <w:bottom w:val="single" w:sz="4" w:space="0" w:color="auto"/>
              <w:right w:val="single" w:sz="4" w:space="0" w:color="auto"/>
            </w:tcBorders>
            <w:noWrap/>
            <w:vAlign w:val="center"/>
          </w:tcPr>
          <w:p w14:paraId="619DC26E" w14:textId="77777777" w:rsidR="00B9610B" w:rsidRDefault="00000000">
            <w:pPr>
              <w:jc w:val="center"/>
              <w:rPr>
                <w:rFonts w:ascii="宋体" w:cs="宋体"/>
                <w:kern w:val="0"/>
                <w:szCs w:val="21"/>
              </w:rPr>
            </w:pPr>
            <w:r>
              <w:rPr>
                <w:rFonts w:ascii="宋体" w:cs="宋体" w:hint="eastAsia"/>
                <w:kern w:val="0"/>
                <w:szCs w:val="21"/>
              </w:rPr>
              <w:t>1695</w:t>
            </w:r>
          </w:p>
        </w:tc>
        <w:tc>
          <w:tcPr>
            <w:tcW w:w="1082" w:type="dxa"/>
            <w:tcBorders>
              <w:top w:val="single" w:sz="4" w:space="0" w:color="auto"/>
              <w:left w:val="single" w:sz="4" w:space="0" w:color="auto"/>
              <w:bottom w:val="single" w:sz="4" w:space="0" w:color="auto"/>
              <w:right w:val="single" w:sz="4" w:space="0" w:color="auto"/>
            </w:tcBorders>
            <w:noWrap/>
            <w:vAlign w:val="center"/>
          </w:tcPr>
          <w:p w14:paraId="7C38EC0B" w14:textId="77777777" w:rsidR="00B9610B" w:rsidRDefault="00000000">
            <w:pPr>
              <w:jc w:val="center"/>
              <w:rPr>
                <w:rFonts w:ascii="宋体" w:cs="宋体"/>
                <w:kern w:val="0"/>
                <w:szCs w:val="21"/>
              </w:rPr>
            </w:pPr>
            <w:r>
              <w:rPr>
                <w:rFonts w:ascii="宋体" w:cs="宋体" w:hint="eastAsia"/>
                <w:kern w:val="0"/>
                <w:szCs w:val="21"/>
              </w:rPr>
              <w:t>1890</w:t>
            </w:r>
          </w:p>
        </w:tc>
        <w:tc>
          <w:tcPr>
            <w:tcW w:w="1082" w:type="dxa"/>
            <w:tcBorders>
              <w:top w:val="single" w:sz="4" w:space="0" w:color="auto"/>
              <w:left w:val="single" w:sz="4" w:space="0" w:color="auto"/>
              <w:bottom w:val="single" w:sz="4" w:space="0" w:color="auto"/>
              <w:right w:val="single" w:sz="4" w:space="0" w:color="auto"/>
            </w:tcBorders>
            <w:noWrap/>
            <w:vAlign w:val="center"/>
          </w:tcPr>
          <w:p w14:paraId="2EC46C64" w14:textId="77777777" w:rsidR="00B9610B" w:rsidRDefault="00000000">
            <w:pPr>
              <w:jc w:val="center"/>
              <w:rPr>
                <w:rFonts w:ascii="宋体" w:cs="宋体"/>
                <w:kern w:val="0"/>
                <w:szCs w:val="21"/>
              </w:rPr>
            </w:pPr>
            <w:r>
              <w:rPr>
                <w:rFonts w:ascii="宋体" w:cs="宋体" w:hint="eastAsia"/>
                <w:kern w:val="0"/>
                <w:szCs w:val="21"/>
              </w:rPr>
              <w:t>1900</w:t>
            </w:r>
          </w:p>
        </w:tc>
        <w:tc>
          <w:tcPr>
            <w:tcW w:w="3673" w:type="dxa"/>
            <w:tcBorders>
              <w:top w:val="single" w:sz="4" w:space="0" w:color="auto"/>
              <w:left w:val="single" w:sz="4" w:space="0" w:color="auto"/>
              <w:bottom w:val="single" w:sz="4" w:space="0" w:color="auto"/>
              <w:right w:val="single" w:sz="4" w:space="0" w:color="auto"/>
            </w:tcBorders>
            <w:noWrap/>
            <w:vAlign w:val="center"/>
          </w:tcPr>
          <w:p w14:paraId="407EFEB0"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、电机安全防护欠缺、电阻丝老化，高温升不上</w:t>
            </w:r>
          </w:p>
        </w:tc>
      </w:tr>
      <w:tr w:rsidR="00B9610B" w14:paraId="3B541277"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2F950411" w14:textId="77777777" w:rsidR="00B9610B" w:rsidRDefault="00000000">
            <w:pPr>
              <w:jc w:val="center"/>
              <w:rPr>
                <w:rFonts w:ascii="宋体" w:cs="宋体"/>
                <w:kern w:val="0"/>
                <w:szCs w:val="21"/>
              </w:rPr>
            </w:pPr>
            <w:r>
              <w:rPr>
                <w:rFonts w:ascii="宋体" w:cs="宋体" w:hint="eastAsia"/>
                <w:kern w:val="0"/>
                <w:szCs w:val="21"/>
              </w:rPr>
              <w:t>36</w:t>
            </w:r>
          </w:p>
        </w:tc>
        <w:tc>
          <w:tcPr>
            <w:tcW w:w="1082" w:type="dxa"/>
            <w:tcBorders>
              <w:top w:val="single" w:sz="4" w:space="0" w:color="auto"/>
              <w:left w:val="single" w:sz="4" w:space="0" w:color="auto"/>
              <w:bottom w:val="single" w:sz="4" w:space="0" w:color="auto"/>
              <w:right w:val="single" w:sz="4" w:space="0" w:color="auto"/>
            </w:tcBorders>
            <w:noWrap/>
            <w:vAlign w:val="center"/>
          </w:tcPr>
          <w:p w14:paraId="02C9B9BA" w14:textId="77777777" w:rsidR="00B9610B" w:rsidRDefault="00000000">
            <w:pPr>
              <w:jc w:val="center"/>
              <w:rPr>
                <w:rFonts w:ascii="宋体" w:cs="宋体"/>
                <w:kern w:val="0"/>
                <w:szCs w:val="21"/>
              </w:rPr>
            </w:pPr>
            <w:r>
              <w:rPr>
                <w:rFonts w:ascii="宋体" w:cs="宋体" w:hint="eastAsia"/>
                <w:kern w:val="0"/>
                <w:szCs w:val="21"/>
              </w:rPr>
              <w:t>72</w:t>
            </w:r>
          </w:p>
        </w:tc>
        <w:tc>
          <w:tcPr>
            <w:tcW w:w="1082" w:type="dxa"/>
            <w:tcBorders>
              <w:top w:val="single" w:sz="4" w:space="0" w:color="auto"/>
              <w:left w:val="single" w:sz="4" w:space="0" w:color="auto"/>
              <w:bottom w:val="single" w:sz="4" w:space="0" w:color="auto"/>
              <w:right w:val="single" w:sz="4" w:space="0" w:color="auto"/>
            </w:tcBorders>
            <w:noWrap/>
            <w:vAlign w:val="center"/>
          </w:tcPr>
          <w:p w14:paraId="0FE6B4DE" w14:textId="77777777" w:rsidR="00B9610B" w:rsidRDefault="00000000">
            <w:pPr>
              <w:jc w:val="center"/>
              <w:rPr>
                <w:rFonts w:ascii="宋体" w:cs="宋体"/>
                <w:kern w:val="0"/>
                <w:szCs w:val="21"/>
              </w:rPr>
            </w:pPr>
            <w:r>
              <w:rPr>
                <w:rFonts w:ascii="宋体" w:cs="宋体" w:hint="eastAsia"/>
                <w:kern w:val="0"/>
                <w:szCs w:val="21"/>
              </w:rPr>
              <w:t>1695</w:t>
            </w:r>
          </w:p>
        </w:tc>
        <w:tc>
          <w:tcPr>
            <w:tcW w:w="1082" w:type="dxa"/>
            <w:tcBorders>
              <w:top w:val="single" w:sz="4" w:space="0" w:color="auto"/>
              <w:left w:val="single" w:sz="4" w:space="0" w:color="auto"/>
              <w:bottom w:val="single" w:sz="4" w:space="0" w:color="auto"/>
              <w:right w:val="single" w:sz="4" w:space="0" w:color="auto"/>
            </w:tcBorders>
            <w:noWrap/>
            <w:vAlign w:val="center"/>
          </w:tcPr>
          <w:p w14:paraId="20B56725" w14:textId="77777777" w:rsidR="00B9610B" w:rsidRDefault="00000000">
            <w:pPr>
              <w:jc w:val="center"/>
              <w:rPr>
                <w:rFonts w:ascii="宋体" w:cs="宋体"/>
                <w:kern w:val="0"/>
                <w:szCs w:val="21"/>
              </w:rPr>
            </w:pPr>
            <w:r>
              <w:rPr>
                <w:rFonts w:ascii="宋体" w:cs="宋体" w:hint="eastAsia"/>
                <w:kern w:val="0"/>
                <w:szCs w:val="21"/>
              </w:rPr>
              <w:t>1890</w:t>
            </w:r>
          </w:p>
        </w:tc>
        <w:tc>
          <w:tcPr>
            <w:tcW w:w="1082" w:type="dxa"/>
            <w:tcBorders>
              <w:top w:val="single" w:sz="4" w:space="0" w:color="auto"/>
              <w:left w:val="single" w:sz="4" w:space="0" w:color="auto"/>
              <w:bottom w:val="single" w:sz="4" w:space="0" w:color="auto"/>
              <w:right w:val="single" w:sz="4" w:space="0" w:color="auto"/>
            </w:tcBorders>
            <w:noWrap/>
            <w:vAlign w:val="center"/>
          </w:tcPr>
          <w:p w14:paraId="6A42AD49" w14:textId="77777777" w:rsidR="00B9610B" w:rsidRDefault="00000000">
            <w:pPr>
              <w:jc w:val="center"/>
              <w:rPr>
                <w:rFonts w:ascii="宋体" w:cs="宋体"/>
                <w:kern w:val="0"/>
                <w:szCs w:val="21"/>
              </w:rPr>
            </w:pPr>
            <w:r>
              <w:rPr>
                <w:rFonts w:ascii="宋体" w:cs="宋体" w:hint="eastAsia"/>
                <w:kern w:val="0"/>
                <w:szCs w:val="21"/>
              </w:rPr>
              <w:t>1900</w:t>
            </w:r>
          </w:p>
        </w:tc>
        <w:tc>
          <w:tcPr>
            <w:tcW w:w="3673" w:type="dxa"/>
            <w:tcBorders>
              <w:top w:val="single" w:sz="4" w:space="0" w:color="auto"/>
              <w:left w:val="single" w:sz="4" w:space="0" w:color="auto"/>
              <w:bottom w:val="single" w:sz="4" w:space="0" w:color="auto"/>
              <w:right w:val="single" w:sz="4" w:space="0" w:color="auto"/>
            </w:tcBorders>
            <w:noWrap/>
            <w:vAlign w:val="bottom"/>
          </w:tcPr>
          <w:p w14:paraId="1AFEC83A"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、电机安全防护欠缺、电阻丝老化，高温升不上</w:t>
            </w:r>
          </w:p>
        </w:tc>
      </w:tr>
      <w:tr w:rsidR="00B9610B" w14:paraId="038AC5D2"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23553E51" w14:textId="77777777" w:rsidR="00B9610B" w:rsidRDefault="00000000">
            <w:pPr>
              <w:jc w:val="center"/>
              <w:rPr>
                <w:rFonts w:ascii="宋体" w:cs="宋体"/>
                <w:kern w:val="0"/>
                <w:szCs w:val="21"/>
              </w:rPr>
            </w:pPr>
            <w:r>
              <w:rPr>
                <w:rFonts w:ascii="宋体" w:cs="宋体" w:hint="eastAsia"/>
                <w:kern w:val="0"/>
                <w:szCs w:val="21"/>
              </w:rPr>
              <w:t>37</w:t>
            </w:r>
          </w:p>
        </w:tc>
        <w:tc>
          <w:tcPr>
            <w:tcW w:w="1082" w:type="dxa"/>
            <w:tcBorders>
              <w:top w:val="single" w:sz="4" w:space="0" w:color="auto"/>
              <w:left w:val="single" w:sz="4" w:space="0" w:color="auto"/>
              <w:bottom w:val="single" w:sz="4" w:space="0" w:color="auto"/>
              <w:right w:val="single" w:sz="4" w:space="0" w:color="auto"/>
            </w:tcBorders>
            <w:noWrap/>
            <w:vAlign w:val="center"/>
          </w:tcPr>
          <w:p w14:paraId="18447029" w14:textId="77777777" w:rsidR="00B9610B" w:rsidRDefault="00000000">
            <w:pPr>
              <w:jc w:val="center"/>
              <w:rPr>
                <w:rFonts w:ascii="宋体" w:cs="宋体"/>
                <w:kern w:val="0"/>
                <w:szCs w:val="21"/>
              </w:rPr>
            </w:pPr>
            <w:r>
              <w:rPr>
                <w:rFonts w:ascii="宋体" w:cs="宋体" w:hint="eastAsia"/>
                <w:kern w:val="0"/>
                <w:szCs w:val="21"/>
              </w:rPr>
              <w:t>36</w:t>
            </w:r>
          </w:p>
        </w:tc>
        <w:tc>
          <w:tcPr>
            <w:tcW w:w="1082" w:type="dxa"/>
            <w:tcBorders>
              <w:top w:val="single" w:sz="4" w:space="0" w:color="auto"/>
              <w:left w:val="single" w:sz="4" w:space="0" w:color="auto"/>
              <w:bottom w:val="single" w:sz="4" w:space="0" w:color="auto"/>
              <w:right w:val="single" w:sz="4" w:space="0" w:color="auto"/>
            </w:tcBorders>
            <w:noWrap/>
            <w:vAlign w:val="center"/>
          </w:tcPr>
          <w:p w14:paraId="148F9A5B" w14:textId="77777777" w:rsidR="00B9610B" w:rsidRDefault="00000000">
            <w:pPr>
              <w:jc w:val="center"/>
              <w:rPr>
                <w:rFonts w:ascii="宋体" w:cs="宋体"/>
                <w:kern w:val="0"/>
                <w:szCs w:val="21"/>
              </w:rPr>
            </w:pPr>
            <w:r>
              <w:rPr>
                <w:rFonts w:ascii="宋体" w:cs="宋体" w:hint="eastAsia"/>
                <w:kern w:val="0"/>
                <w:szCs w:val="21"/>
              </w:rPr>
              <w:t>1505</w:t>
            </w:r>
          </w:p>
        </w:tc>
        <w:tc>
          <w:tcPr>
            <w:tcW w:w="1082" w:type="dxa"/>
            <w:tcBorders>
              <w:top w:val="single" w:sz="4" w:space="0" w:color="auto"/>
              <w:left w:val="single" w:sz="4" w:space="0" w:color="auto"/>
              <w:bottom w:val="single" w:sz="4" w:space="0" w:color="auto"/>
              <w:right w:val="single" w:sz="4" w:space="0" w:color="auto"/>
            </w:tcBorders>
            <w:noWrap/>
            <w:vAlign w:val="center"/>
          </w:tcPr>
          <w:p w14:paraId="64215725" w14:textId="77777777" w:rsidR="00B9610B" w:rsidRDefault="00000000">
            <w:pPr>
              <w:jc w:val="center"/>
              <w:rPr>
                <w:rFonts w:ascii="宋体" w:cs="宋体"/>
                <w:kern w:val="0"/>
                <w:szCs w:val="21"/>
              </w:rPr>
            </w:pPr>
            <w:r>
              <w:rPr>
                <w:rFonts w:ascii="宋体" w:cs="宋体" w:hint="eastAsia"/>
                <w:kern w:val="0"/>
                <w:szCs w:val="21"/>
              </w:rPr>
              <w:t>1510</w:t>
            </w:r>
          </w:p>
        </w:tc>
        <w:tc>
          <w:tcPr>
            <w:tcW w:w="1082" w:type="dxa"/>
            <w:tcBorders>
              <w:top w:val="single" w:sz="4" w:space="0" w:color="auto"/>
              <w:left w:val="single" w:sz="4" w:space="0" w:color="auto"/>
              <w:bottom w:val="single" w:sz="4" w:space="0" w:color="auto"/>
              <w:right w:val="single" w:sz="4" w:space="0" w:color="auto"/>
            </w:tcBorders>
            <w:noWrap/>
            <w:vAlign w:val="center"/>
          </w:tcPr>
          <w:p w14:paraId="6E190838" w14:textId="77777777" w:rsidR="00B9610B" w:rsidRDefault="00000000">
            <w:pPr>
              <w:jc w:val="center"/>
              <w:rPr>
                <w:rFonts w:ascii="宋体" w:cs="宋体"/>
                <w:kern w:val="0"/>
                <w:szCs w:val="21"/>
              </w:rPr>
            </w:pPr>
            <w:r>
              <w:rPr>
                <w:rFonts w:ascii="宋体" w:cs="宋体" w:hint="eastAsia"/>
                <w:kern w:val="0"/>
                <w:szCs w:val="21"/>
              </w:rPr>
              <w:t>1500</w:t>
            </w:r>
          </w:p>
        </w:tc>
        <w:tc>
          <w:tcPr>
            <w:tcW w:w="3673" w:type="dxa"/>
            <w:tcBorders>
              <w:top w:val="single" w:sz="4" w:space="0" w:color="auto"/>
              <w:left w:val="single" w:sz="4" w:space="0" w:color="auto"/>
              <w:bottom w:val="single" w:sz="4" w:space="0" w:color="auto"/>
              <w:right w:val="single" w:sz="4" w:space="0" w:color="auto"/>
            </w:tcBorders>
            <w:noWrap/>
            <w:vAlign w:val="center"/>
          </w:tcPr>
          <w:p w14:paraId="515D4E1E"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、电机安全防护欠缺、电阻丝老化，高温升不上</w:t>
            </w:r>
          </w:p>
        </w:tc>
      </w:tr>
      <w:tr w:rsidR="00B9610B" w14:paraId="73DC6FB0"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7DD3B27F" w14:textId="77777777" w:rsidR="00B9610B" w:rsidRDefault="00B9610B">
            <w:pPr>
              <w:jc w:val="center"/>
              <w:rPr>
                <w:rFonts w:ascii="宋体" w:cs="宋体"/>
                <w:kern w:val="0"/>
                <w:szCs w:val="21"/>
              </w:rPr>
            </w:pPr>
          </w:p>
          <w:p w14:paraId="3D73AE98" w14:textId="77777777" w:rsidR="00B9610B" w:rsidRDefault="00000000">
            <w:pPr>
              <w:jc w:val="center"/>
              <w:rPr>
                <w:rFonts w:ascii="宋体" w:cs="宋体"/>
                <w:kern w:val="0"/>
                <w:szCs w:val="21"/>
              </w:rPr>
            </w:pPr>
            <w:r>
              <w:rPr>
                <w:rFonts w:ascii="宋体" w:cs="宋体" w:hint="eastAsia"/>
                <w:kern w:val="0"/>
                <w:szCs w:val="21"/>
              </w:rPr>
              <w:t>46</w:t>
            </w:r>
          </w:p>
        </w:tc>
        <w:tc>
          <w:tcPr>
            <w:tcW w:w="1082" w:type="dxa"/>
            <w:tcBorders>
              <w:top w:val="single" w:sz="4" w:space="0" w:color="auto"/>
              <w:left w:val="single" w:sz="4" w:space="0" w:color="auto"/>
              <w:bottom w:val="single" w:sz="4" w:space="0" w:color="auto"/>
              <w:right w:val="single" w:sz="4" w:space="0" w:color="auto"/>
            </w:tcBorders>
            <w:noWrap/>
            <w:vAlign w:val="center"/>
          </w:tcPr>
          <w:p w14:paraId="19FDCBD2" w14:textId="77777777" w:rsidR="00B9610B" w:rsidRDefault="00B9610B">
            <w:pPr>
              <w:jc w:val="center"/>
              <w:rPr>
                <w:rFonts w:ascii="宋体" w:cs="宋体"/>
                <w:kern w:val="0"/>
                <w:szCs w:val="21"/>
              </w:rPr>
            </w:pPr>
          </w:p>
          <w:p w14:paraId="3880FF85" w14:textId="77777777" w:rsidR="00B9610B" w:rsidRDefault="00000000">
            <w:pPr>
              <w:jc w:val="center"/>
              <w:rPr>
                <w:rFonts w:ascii="宋体" w:cs="宋体"/>
                <w:kern w:val="0"/>
                <w:szCs w:val="21"/>
              </w:rPr>
            </w:pPr>
            <w:r>
              <w:rPr>
                <w:rFonts w:ascii="宋体" w:cs="宋体" w:hint="eastAsia"/>
                <w:kern w:val="0"/>
                <w:szCs w:val="21"/>
              </w:rPr>
              <w:t>16</w:t>
            </w:r>
          </w:p>
        </w:tc>
        <w:tc>
          <w:tcPr>
            <w:tcW w:w="1082" w:type="dxa"/>
            <w:tcBorders>
              <w:top w:val="single" w:sz="4" w:space="0" w:color="auto"/>
              <w:left w:val="single" w:sz="4" w:space="0" w:color="auto"/>
              <w:bottom w:val="single" w:sz="4" w:space="0" w:color="auto"/>
              <w:right w:val="single" w:sz="4" w:space="0" w:color="auto"/>
            </w:tcBorders>
            <w:noWrap/>
            <w:vAlign w:val="center"/>
          </w:tcPr>
          <w:p w14:paraId="47D76F0D" w14:textId="77777777" w:rsidR="00B9610B" w:rsidRDefault="00B9610B">
            <w:pPr>
              <w:jc w:val="center"/>
              <w:rPr>
                <w:rFonts w:ascii="宋体" w:cs="宋体"/>
                <w:kern w:val="0"/>
                <w:szCs w:val="21"/>
              </w:rPr>
            </w:pPr>
          </w:p>
          <w:p w14:paraId="2ECC287B" w14:textId="77777777" w:rsidR="00B9610B" w:rsidRDefault="00000000">
            <w:pPr>
              <w:jc w:val="center"/>
              <w:rPr>
                <w:rFonts w:ascii="宋体" w:cs="宋体"/>
                <w:kern w:val="0"/>
                <w:szCs w:val="21"/>
              </w:rPr>
            </w:pPr>
            <w:r>
              <w:rPr>
                <w:rFonts w:ascii="宋体" w:cs="宋体" w:hint="eastAsia"/>
                <w:kern w:val="0"/>
                <w:szCs w:val="21"/>
              </w:rPr>
              <w:t>1250</w:t>
            </w:r>
          </w:p>
        </w:tc>
        <w:tc>
          <w:tcPr>
            <w:tcW w:w="1082" w:type="dxa"/>
            <w:tcBorders>
              <w:top w:val="single" w:sz="4" w:space="0" w:color="auto"/>
              <w:left w:val="single" w:sz="4" w:space="0" w:color="auto"/>
              <w:bottom w:val="single" w:sz="4" w:space="0" w:color="auto"/>
              <w:right w:val="single" w:sz="4" w:space="0" w:color="auto"/>
            </w:tcBorders>
            <w:noWrap/>
            <w:vAlign w:val="center"/>
          </w:tcPr>
          <w:p w14:paraId="6939B998" w14:textId="77777777" w:rsidR="00B9610B" w:rsidRDefault="00B9610B">
            <w:pPr>
              <w:jc w:val="center"/>
              <w:rPr>
                <w:rFonts w:ascii="宋体" w:cs="宋体"/>
                <w:kern w:val="0"/>
                <w:szCs w:val="21"/>
              </w:rPr>
            </w:pPr>
          </w:p>
          <w:p w14:paraId="6691DDEC" w14:textId="77777777" w:rsidR="00B9610B" w:rsidRDefault="00000000">
            <w:pPr>
              <w:jc w:val="center"/>
              <w:rPr>
                <w:rFonts w:ascii="宋体" w:cs="宋体"/>
                <w:kern w:val="0"/>
                <w:szCs w:val="21"/>
              </w:rPr>
            </w:pPr>
            <w:r>
              <w:rPr>
                <w:rFonts w:ascii="宋体" w:cs="宋体" w:hint="eastAsia"/>
                <w:kern w:val="0"/>
                <w:szCs w:val="21"/>
              </w:rPr>
              <w:t>1580</w:t>
            </w:r>
          </w:p>
        </w:tc>
        <w:tc>
          <w:tcPr>
            <w:tcW w:w="1082" w:type="dxa"/>
            <w:tcBorders>
              <w:top w:val="single" w:sz="4" w:space="0" w:color="auto"/>
              <w:left w:val="single" w:sz="4" w:space="0" w:color="auto"/>
              <w:bottom w:val="single" w:sz="4" w:space="0" w:color="auto"/>
              <w:right w:val="single" w:sz="4" w:space="0" w:color="auto"/>
            </w:tcBorders>
            <w:noWrap/>
            <w:vAlign w:val="center"/>
          </w:tcPr>
          <w:p w14:paraId="04FBA18C" w14:textId="77777777" w:rsidR="00B9610B" w:rsidRDefault="00B9610B">
            <w:pPr>
              <w:jc w:val="center"/>
              <w:rPr>
                <w:rFonts w:ascii="宋体" w:cs="宋体"/>
                <w:kern w:val="0"/>
                <w:szCs w:val="21"/>
              </w:rPr>
            </w:pPr>
          </w:p>
          <w:p w14:paraId="4471202C" w14:textId="77777777" w:rsidR="00B9610B" w:rsidRDefault="00000000">
            <w:pPr>
              <w:jc w:val="center"/>
              <w:rPr>
                <w:rFonts w:ascii="宋体" w:cs="宋体"/>
                <w:kern w:val="0"/>
                <w:szCs w:val="21"/>
              </w:rPr>
            </w:pPr>
            <w:r>
              <w:rPr>
                <w:rFonts w:ascii="宋体" w:cs="宋体" w:hint="eastAsia"/>
                <w:kern w:val="0"/>
                <w:szCs w:val="21"/>
              </w:rPr>
              <w:t>1010</w:t>
            </w:r>
          </w:p>
        </w:tc>
        <w:tc>
          <w:tcPr>
            <w:tcW w:w="3673" w:type="dxa"/>
            <w:tcBorders>
              <w:top w:val="single" w:sz="4" w:space="0" w:color="auto"/>
              <w:left w:val="single" w:sz="4" w:space="0" w:color="auto"/>
              <w:bottom w:val="single" w:sz="4" w:space="0" w:color="auto"/>
              <w:right w:val="single" w:sz="4" w:space="0" w:color="auto"/>
            </w:tcBorders>
            <w:noWrap/>
            <w:vAlign w:val="center"/>
          </w:tcPr>
          <w:p w14:paraId="42EC072F" w14:textId="77777777" w:rsidR="00B9610B" w:rsidRDefault="00000000">
            <w:pPr>
              <w:rPr>
                <w:rFonts w:ascii="宋体" w:cs="宋体"/>
                <w:kern w:val="0"/>
                <w:szCs w:val="21"/>
              </w:rPr>
            </w:pPr>
            <w:r>
              <w:rPr>
                <w:rFonts w:ascii="宋体" w:cs="宋体" w:hint="eastAsia"/>
                <w:kern w:val="0"/>
                <w:szCs w:val="21"/>
              </w:rPr>
              <w:t>电气线路布局不合理、外门内侧变形修复、</w:t>
            </w:r>
            <w:proofErr w:type="gramStart"/>
            <w:r>
              <w:rPr>
                <w:rFonts w:ascii="宋体" w:cs="宋体" w:hint="eastAsia"/>
                <w:kern w:val="0"/>
                <w:szCs w:val="21"/>
              </w:rPr>
              <w:t>外框板变形</w:t>
            </w:r>
            <w:proofErr w:type="gramEnd"/>
            <w:r>
              <w:rPr>
                <w:rFonts w:ascii="宋体" w:cs="宋体" w:hint="eastAsia"/>
                <w:kern w:val="0"/>
                <w:szCs w:val="21"/>
              </w:rPr>
              <w:t>、电阻丝老化，温度最高只能升到600多</w:t>
            </w:r>
            <w:r>
              <w:rPr>
                <w:rFonts w:ascii="宋体" w:hAnsi="宋体" w:cs="宋体" w:hint="eastAsia"/>
                <w:kern w:val="0"/>
                <w:szCs w:val="21"/>
              </w:rPr>
              <w:t>℃</w:t>
            </w:r>
            <w:r>
              <w:rPr>
                <w:rFonts w:ascii="宋体" w:cs="宋体" w:hint="eastAsia"/>
                <w:kern w:val="0"/>
                <w:szCs w:val="21"/>
              </w:rPr>
              <w:t>，高温升不上</w:t>
            </w:r>
          </w:p>
        </w:tc>
      </w:tr>
      <w:tr w:rsidR="00B9610B" w14:paraId="260C37A1"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6AB59611" w14:textId="77777777" w:rsidR="00B9610B" w:rsidRDefault="00000000">
            <w:pPr>
              <w:jc w:val="center"/>
              <w:rPr>
                <w:rFonts w:ascii="宋体" w:cs="宋体"/>
                <w:kern w:val="0"/>
                <w:szCs w:val="21"/>
              </w:rPr>
            </w:pPr>
            <w:r>
              <w:rPr>
                <w:rFonts w:ascii="宋体" w:cs="宋体" w:hint="eastAsia"/>
                <w:kern w:val="0"/>
                <w:szCs w:val="21"/>
              </w:rPr>
              <w:t>48</w:t>
            </w:r>
          </w:p>
        </w:tc>
        <w:tc>
          <w:tcPr>
            <w:tcW w:w="1082" w:type="dxa"/>
            <w:tcBorders>
              <w:top w:val="single" w:sz="4" w:space="0" w:color="auto"/>
              <w:left w:val="single" w:sz="4" w:space="0" w:color="auto"/>
              <w:bottom w:val="single" w:sz="4" w:space="0" w:color="auto"/>
              <w:right w:val="single" w:sz="4" w:space="0" w:color="auto"/>
            </w:tcBorders>
            <w:noWrap/>
            <w:vAlign w:val="center"/>
          </w:tcPr>
          <w:p w14:paraId="534AF001" w14:textId="77777777" w:rsidR="00B9610B" w:rsidRDefault="00000000">
            <w:pPr>
              <w:jc w:val="center"/>
              <w:rPr>
                <w:rFonts w:ascii="宋体" w:cs="宋体"/>
                <w:kern w:val="0"/>
                <w:szCs w:val="21"/>
              </w:rPr>
            </w:pPr>
            <w:r>
              <w:rPr>
                <w:rFonts w:ascii="宋体" w:cs="宋体" w:hint="eastAsia"/>
                <w:kern w:val="0"/>
                <w:szCs w:val="21"/>
              </w:rPr>
              <w:t>24</w:t>
            </w:r>
          </w:p>
        </w:tc>
        <w:tc>
          <w:tcPr>
            <w:tcW w:w="1082" w:type="dxa"/>
            <w:tcBorders>
              <w:top w:val="single" w:sz="4" w:space="0" w:color="auto"/>
              <w:left w:val="single" w:sz="4" w:space="0" w:color="auto"/>
              <w:bottom w:val="single" w:sz="4" w:space="0" w:color="auto"/>
              <w:right w:val="single" w:sz="4" w:space="0" w:color="auto"/>
            </w:tcBorders>
            <w:noWrap/>
            <w:vAlign w:val="center"/>
          </w:tcPr>
          <w:p w14:paraId="7CE62A6E" w14:textId="77777777" w:rsidR="00B9610B" w:rsidRDefault="00000000">
            <w:pPr>
              <w:jc w:val="center"/>
              <w:rPr>
                <w:rFonts w:ascii="宋体" w:cs="宋体"/>
                <w:kern w:val="0"/>
                <w:szCs w:val="21"/>
              </w:rPr>
            </w:pPr>
            <w:r>
              <w:rPr>
                <w:rFonts w:ascii="宋体" w:cs="宋体" w:hint="eastAsia"/>
                <w:kern w:val="0"/>
                <w:szCs w:val="21"/>
              </w:rPr>
              <w:t>1450</w:t>
            </w:r>
          </w:p>
        </w:tc>
        <w:tc>
          <w:tcPr>
            <w:tcW w:w="1082" w:type="dxa"/>
            <w:tcBorders>
              <w:top w:val="single" w:sz="4" w:space="0" w:color="auto"/>
              <w:left w:val="single" w:sz="4" w:space="0" w:color="auto"/>
              <w:bottom w:val="single" w:sz="4" w:space="0" w:color="auto"/>
              <w:right w:val="single" w:sz="4" w:space="0" w:color="auto"/>
            </w:tcBorders>
            <w:noWrap/>
            <w:vAlign w:val="center"/>
          </w:tcPr>
          <w:p w14:paraId="24F6B686" w14:textId="77777777" w:rsidR="00B9610B" w:rsidRDefault="00000000">
            <w:pPr>
              <w:jc w:val="center"/>
              <w:rPr>
                <w:rFonts w:ascii="宋体" w:cs="宋体"/>
                <w:kern w:val="0"/>
                <w:szCs w:val="21"/>
              </w:rPr>
            </w:pPr>
            <w:r>
              <w:rPr>
                <w:rFonts w:ascii="宋体" w:cs="宋体" w:hint="eastAsia"/>
                <w:kern w:val="0"/>
                <w:szCs w:val="21"/>
              </w:rPr>
              <w:t>1300</w:t>
            </w:r>
          </w:p>
        </w:tc>
        <w:tc>
          <w:tcPr>
            <w:tcW w:w="1082" w:type="dxa"/>
            <w:tcBorders>
              <w:top w:val="single" w:sz="4" w:space="0" w:color="auto"/>
              <w:left w:val="single" w:sz="4" w:space="0" w:color="auto"/>
              <w:bottom w:val="single" w:sz="4" w:space="0" w:color="auto"/>
              <w:right w:val="single" w:sz="4" w:space="0" w:color="auto"/>
            </w:tcBorders>
            <w:noWrap/>
            <w:vAlign w:val="center"/>
          </w:tcPr>
          <w:p w14:paraId="27C4F033" w14:textId="77777777" w:rsidR="00B9610B" w:rsidRDefault="00000000">
            <w:pPr>
              <w:jc w:val="center"/>
              <w:rPr>
                <w:rFonts w:ascii="宋体" w:cs="宋体"/>
                <w:kern w:val="0"/>
                <w:szCs w:val="21"/>
              </w:rPr>
            </w:pPr>
            <w:r>
              <w:rPr>
                <w:rFonts w:ascii="宋体" w:cs="宋体" w:hint="eastAsia"/>
                <w:kern w:val="0"/>
                <w:szCs w:val="21"/>
              </w:rPr>
              <w:t>1345</w:t>
            </w:r>
          </w:p>
        </w:tc>
        <w:tc>
          <w:tcPr>
            <w:tcW w:w="3673" w:type="dxa"/>
            <w:tcBorders>
              <w:top w:val="single" w:sz="4" w:space="0" w:color="auto"/>
              <w:left w:val="single" w:sz="4" w:space="0" w:color="auto"/>
              <w:bottom w:val="single" w:sz="4" w:space="0" w:color="auto"/>
              <w:right w:val="single" w:sz="4" w:space="0" w:color="auto"/>
            </w:tcBorders>
            <w:noWrap/>
            <w:vAlign w:val="center"/>
          </w:tcPr>
          <w:p w14:paraId="493F8CE0" w14:textId="77777777" w:rsidR="00B9610B" w:rsidRDefault="00000000">
            <w:pPr>
              <w:rPr>
                <w:rFonts w:ascii="宋体" w:cs="宋体"/>
                <w:kern w:val="0"/>
                <w:szCs w:val="21"/>
              </w:rPr>
            </w:pPr>
            <w:proofErr w:type="gramStart"/>
            <w:r>
              <w:rPr>
                <w:rFonts w:ascii="宋体" w:cs="宋体" w:hint="eastAsia"/>
                <w:kern w:val="0"/>
                <w:szCs w:val="21"/>
              </w:rPr>
              <w:t>外框板变形</w:t>
            </w:r>
            <w:proofErr w:type="gramEnd"/>
            <w:r>
              <w:rPr>
                <w:rFonts w:ascii="宋体" w:cs="宋体" w:hint="eastAsia"/>
                <w:kern w:val="0"/>
                <w:szCs w:val="21"/>
              </w:rPr>
              <w:t>、电阻丝老化，高温升不上</w:t>
            </w:r>
          </w:p>
        </w:tc>
      </w:tr>
      <w:tr w:rsidR="00B9610B" w14:paraId="30AF7DEA" w14:textId="77777777">
        <w:trPr>
          <w:jc w:val="center"/>
        </w:trPr>
        <w:tc>
          <w:tcPr>
            <w:tcW w:w="936" w:type="dxa"/>
            <w:tcBorders>
              <w:top w:val="single" w:sz="4" w:space="0" w:color="auto"/>
              <w:left w:val="single" w:sz="4" w:space="0" w:color="auto"/>
              <w:bottom w:val="single" w:sz="4" w:space="0" w:color="auto"/>
              <w:right w:val="single" w:sz="4" w:space="0" w:color="auto"/>
            </w:tcBorders>
            <w:noWrap/>
            <w:vAlign w:val="center"/>
          </w:tcPr>
          <w:p w14:paraId="3DBEF58D" w14:textId="77777777" w:rsidR="00B9610B" w:rsidRDefault="00000000">
            <w:pPr>
              <w:jc w:val="center"/>
              <w:rPr>
                <w:rFonts w:ascii="宋体" w:cs="宋体"/>
                <w:kern w:val="0"/>
                <w:szCs w:val="21"/>
              </w:rPr>
            </w:pPr>
            <w:r>
              <w:rPr>
                <w:rFonts w:ascii="宋体" w:cs="宋体" w:hint="eastAsia"/>
                <w:kern w:val="0"/>
                <w:szCs w:val="21"/>
              </w:rPr>
              <w:t>60</w:t>
            </w:r>
          </w:p>
        </w:tc>
        <w:tc>
          <w:tcPr>
            <w:tcW w:w="1082" w:type="dxa"/>
            <w:tcBorders>
              <w:top w:val="single" w:sz="4" w:space="0" w:color="auto"/>
              <w:left w:val="single" w:sz="4" w:space="0" w:color="auto"/>
              <w:bottom w:val="single" w:sz="4" w:space="0" w:color="auto"/>
              <w:right w:val="single" w:sz="4" w:space="0" w:color="auto"/>
            </w:tcBorders>
            <w:noWrap/>
            <w:vAlign w:val="center"/>
          </w:tcPr>
          <w:p w14:paraId="61DF08CC" w14:textId="77777777" w:rsidR="00B9610B" w:rsidRDefault="00000000">
            <w:pPr>
              <w:jc w:val="center"/>
              <w:rPr>
                <w:rFonts w:ascii="宋体" w:cs="宋体"/>
                <w:kern w:val="0"/>
                <w:szCs w:val="21"/>
              </w:rPr>
            </w:pPr>
            <w:r>
              <w:rPr>
                <w:rFonts w:ascii="宋体" w:cs="宋体" w:hint="eastAsia"/>
                <w:kern w:val="0"/>
                <w:szCs w:val="21"/>
              </w:rPr>
              <w:t>16</w:t>
            </w:r>
          </w:p>
        </w:tc>
        <w:tc>
          <w:tcPr>
            <w:tcW w:w="1082" w:type="dxa"/>
            <w:tcBorders>
              <w:top w:val="single" w:sz="4" w:space="0" w:color="auto"/>
              <w:left w:val="single" w:sz="4" w:space="0" w:color="auto"/>
              <w:bottom w:val="single" w:sz="4" w:space="0" w:color="auto"/>
              <w:right w:val="single" w:sz="4" w:space="0" w:color="auto"/>
            </w:tcBorders>
            <w:noWrap/>
            <w:vAlign w:val="center"/>
          </w:tcPr>
          <w:p w14:paraId="44616D80" w14:textId="77777777" w:rsidR="00B9610B" w:rsidRDefault="00000000">
            <w:pPr>
              <w:jc w:val="center"/>
              <w:rPr>
                <w:rFonts w:ascii="宋体" w:cs="宋体"/>
                <w:kern w:val="0"/>
                <w:szCs w:val="21"/>
              </w:rPr>
            </w:pPr>
            <w:r>
              <w:rPr>
                <w:rFonts w:ascii="宋体" w:cs="宋体" w:hint="eastAsia"/>
                <w:kern w:val="0"/>
                <w:szCs w:val="21"/>
              </w:rPr>
              <w:t>1250</w:t>
            </w:r>
          </w:p>
        </w:tc>
        <w:tc>
          <w:tcPr>
            <w:tcW w:w="1082" w:type="dxa"/>
            <w:tcBorders>
              <w:top w:val="single" w:sz="4" w:space="0" w:color="auto"/>
              <w:left w:val="single" w:sz="4" w:space="0" w:color="auto"/>
              <w:bottom w:val="single" w:sz="4" w:space="0" w:color="auto"/>
              <w:right w:val="single" w:sz="4" w:space="0" w:color="auto"/>
            </w:tcBorders>
            <w:noWrap/>
            <w:vAlign w:val="center"/>
          </w:tcPr>
          <w:p w14:paraId="68B296D9" w14:textId="77777777" w:rsidR="00B9610B" w:rsidRDefault="00000000">
            <w:pPr>
              <w:jc w:val="center"/>
              <w:rPr>
                <w:rFonts w:ascii="宋体" w:cs="宋体"/>
                <w:kern w:val="0"/>
                <w:szCs w:val="21"/>
              </w:rPr>
            </w:pPr>
            <w:r>
              <w:rPr>
                <w:rFonts w:ascii="宋体" w:cs="宋体" w:hint="eastAsia"/>
                <w:kern w:val="0"/>
                <w:szCs w:val="21"/>
              </w:rPr>
              <w:t>1580</w:t>
            </w:r>
          </w:p>
        </w:tc>
        <w:tc>
          <w:tcPr>
            <w:tcW w:w="1082" w:type="dxa"/>
            <w:tcBorders>
              <w:top w:val="single" w:sz="4" w:space="0" w:color="auto"/>
              <w:left w:val="single" w:sz="4" w:space="0" w:color="auto"/>
              <w:bottom w:val="single" w:sz="4" w:space="0" w:color="auto"/>
              <w:right w:val="single" w:sz="4" w:space="0" w:color="auto"/>
            </w:tcBorders>
            <w:noWrap/>
            <w:vAlign w:val="center"/>
          </w:tcPr>
          <w:p w14:paraId="2651EA63" w14:textId="77777777" w:rsidR="00B9610B" w:rsidRDefault="00000000">
            <w:pPr>
              <w:jc w:val="center"/>
              <w:rPr>
                <w:rFonts w:ascii="宋体" w:cs="宋体"/>
                <w:kern w:val="0"/>
                <w:szCs w:val="21"/>
              </w:rPr>
            </w:pPr>
            <w:r>
              <w:rPr>
                <w:rFonts w:ascii="宋体" w:cs="宋体" w:hint="eastAsia"/>
                <w:kern w:val="0"/>
                <w:szCs w:val="21"/>
              </w:rPr>
              <w:t>1010</w:t>
            </w:r>
          </w:p>
        </w:tc>
        <w:tc>
          <w:tcPr>
            <w:tcW w:w="3673" w:type="dxa"/>
            <w:tcBorders>
              <w:top w:val="single" w:sz="4" w:space="0" w:color="auto"/>
              <w:left w:val="single" w:sz="4" w:space="0" w:color="auto"/>
              <w:bottom w:val="single" w:sz="4" w:space="0" w:color="auto"/>
              <w:right w:val="single" w:sz="4" w:space="0" w:color="auto"/>
            </w:tcBorders>
            <w:noWrap/>
            <w:vAlign w:val="center"/>
          </w:tcPr>
          <w:p w14:paraId="2F998C7E" w14:textId="77777777" w:rsidR="00B9610B" w:rsidRDefault="00000000">
            <w:pPr>
              <w:rPr>
                <w:rFonts w:ascii="宋体" w:cs="宋体"/>
                <w:kern w:val="0"/>
                <w:szCs w:val="21"/>
              </w:rPr>
            </w:pPr>
            <w:r>
              <w:rPr>
                <w:rFonts w:ascii="宋体" w:cs="宋体" w:hint="eastAsia"/>
                <w:kern w:val="0"/>
                <w:szCs w:val="21"/>
              </w:rPr>
              <w:t>电阻丝老化，高温升不上</w:t>
            </w:r>
          </w:p>
        </w:tc>
      </w:tr>
    </w:tbl>
    <w:p w14:paraId="577E4011" w14:textId="77777777" w:rsidR="00B9610B" w:rsidRDefault="00B9610B">
      <w:pPr>
        <w:jc w:val="center"/>
        <w:rPr>
          <w:rFonts w:ascii="宋体" w:cs="宋体"/>
          <w:kern w:val="0"/>
          <w:szCs w:val="21"/>
        </w:rPr>
      </w:pPr>
    </w:p>
    <w:p w14:paraId="216C9FA6" w14:textId="77777777" w:rsidR="00B9610B" w:rsidRDefault="00000000">
      <w:pPr>
        <w:rPr>
          <w:rFonts w:ascii="宋体" w:cs="宋体"/>
          <w:kern w:val="0"/>
          <w:szCs w:val="21"/>
        </w:rPr>
      </w:pPr>
      <w:r>
        <w:rPr>
          <w:rFonts w:ascii="宋体" w:cs="宋体" w:hint="eastAsia"/>
          <w:kern w:val="0"/>
          <w:szCs w:val="21"/>
        </w:rPr>
        <w:t>1.2 炉内电阻丝、内胆、散热风扇、保温层等部分主要配件损坏。</w:t>
      </w:r>
    </w:p>
    <w:p w14:paraId="5F35641E" w14:textId="77777777" w:rsidR="00B9610B" w:rsidRDefault="00000000">
      <w:pPr>
        <w:rPr>
          <w:rFonts w:ascii="宋体" w:cs="宋体"/>
          <w:kern w:val="0"/>
          <w:szCs w:val="21"/>
        </w:rPr>
      </w:pPr>
      <w:r>
        <w:rPr>
          <w:rFonts w:ascii="宋体" w:cs="宋体" w:hint="eastAsia"/>
          <w:kern w:val="0"/>
          <w:szCs w:val="21"/>
        </w:rPr>
        <w:t>1</w:t>
      </w:r>
      <w:r>
        <w:rPr>
          <w:rFonts w:ascii="宋体" w:cs="宋体"/>
          <w:kern w:val="0"/>
          <w:szCs w:val="21"/>
        </w:rPr>
        <w:t xml:space="preserve">.3 </w:t>
      </w:r>
      <w:r>
        <w:rPr>
          <w:rFonts w:ascii="宋体" w:cs="宋体" w:hint="eastAsia"/>
          <w:kern w:val="0"/>
          <w:szCs w:val="21"/>
        </w:rPr>
        <w:t>设备加热线路异常；电阻带脱落；炉内最大温差超过5℃不合格；仪表显示超温；炉门变形等。</w:t>
      </w:r>
    </w:p>
    <w:p w14:paraId="1E4EB14F" w14:textId="77777777" w:rsidR="00B9610B" w:rsidRDefault="00000000">
      <w:pPr>
        <w:rPr>
          <w:rFonts w:ascii="宋体" w:cs="宋体"/>
          <w:kern w:val="0"/>
          <w:szCs w:val="21"/>
        </w:rPr>
      </w:pPr>
      <w:r>
        <w:rPr>
          <w:rFonts w:ascii="宋体" w:cs="宋体" w:hint="eastAsia"/>
          <w:kern w:val="0"/>
          <w:szCs w:val="21"/>
        </w:rPr>
        <w:t>1.</w:t>
      </w:r>
      <w:r>
        <w:rPr>
          <w:rFonts w:ascii="宋体" w:cs="宋体"/>
          <w:kern w:val="0"/>
          <w:szCs w:val="21"/>
        </w:rPr>
        <w:t>4</w:t>
      </w:r>
      <w:r>
        <w:rPr>
          <w:rFonts w:ascii="宋体" w:cs="宋体" w:hint="eastAsia"/>
          <w:kern w:val="0"/>
          <w:szCs w:val="21"/>
        </w:rPr>
        <w:t xml:space="preserve"> 炉膛5面加热，供电电压为单相220V/三相380V，进线分为A、B、C,三相均带有负载（如图示）。</w:t>
      </w:r>
    </w:p>
    <w:p w14:paraId="4BF4F871" w14:textId="3C3BC761" w:rsidR="00B9610B" w:rsidRDefault="00000000">
      <w:pPr>
        <w:rPr>
          <w:rFonts w:ascii="宋体" w:cs="宋体"/>
          <w:kern w:val="0"/>
          <w:szCs w:val="21"/>
        </w:rPr>
      </w:pPr>
      <w:r>
        <w:rPr>
          <w:noProof/>
        </w:rPr>
        <w:pict w14:anchorId="0A13FF74">
          <v:rect id="_x0000_s1027" style="position:absolute;left:0;text-align:left;margin-left:15.3pt;margin-top:79.05pt;width:100.5pt;height:30.75pt;z-index:251659264;visibility:visible;mso-wrap-style:square;mso-wrap-distance-left:8.95pt;mso-wrap-distance-top:0;mso-wrap-distance-right:8.9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" filled="f" stroked="f">
            <v:textbox>
              <w:txbxContent>
                <w:p w14:paraId="31C435DB" w14:textId="77777777" w:rsidR="00B9610B" w:rsidRDefault="00000000">
                  <w:pPr>
                    <w:rPr>
                      <w:color w:val="FF0000"/>
                    </w:rPr>
                  </w:pPr>
                  <w:r>
                    <w:rPr>
                      <w:rFonts w:hint="eastAsia"/>
                      <w:color w:val="FF0000"/>
                      <w:sz w:val="28"/>
                      <w:szCs w:val="28"/>
                    </w:rPr>
                    <w:t>A  B  C N</w:t>
                  </w:r>
                </w:p>
              </w:txbxContent>
            </v:textbox>
          </v:rect>
        </w:pict>
      </w:r>
      <w:r w:rsidR="00EB3757">
        <w:rPr>
          <w:rFonts w:ascii="宋体" w:cs="宋体" w:hint="eastAsia"/>
          <w:noProof/>
          <w:kern w:val="0"/>
          <w:szCs w:val="21"/>
        </w:rPr>
        <w:drawing>
          <wp:inline distT="0" distB="0" distL="0" distR="0" wp14:anchorId="3671E9AE" wp14:editId="4B1E9AE4">
            <wp:extent cx="1837055" cy="1359535"/>
            <wp:effectExtent l="0" t="0" r="3" b="42"/>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1837055" cy="1359535"/>
                    </a:xfrm>
                    <a:prstGeom prst="rect">
                      <a:avLst/>
                    </a:prstGeom>
                    <a:noFill/>
                    <a:ln w="9525" cap="flat" cmpd="sng">
                      <a:noFill/>
                      <a:prstDash val="solid"/>
                      <a:round/>
                    </a:ln>
                  </pic:spPr>
                </pic:pic>
              </a:graphicData>
            </a:graphic>
          </wp:inline>
        </w:drawing>
      </w:r>
    </w:p>
    <w:p w14:paraId="0FEBF19A" w14:textId="77777777" w:rsidR="00B9610B" w:rsidRDefault="00000000">
      <w:pPr>
        <w:rPr>
          <w:rFonts w:ascii="宋体" w:cs="宋体"/>
          <w:kern w:val="0"/>
          <w:szCs w:val="21"/>
        </w:rPr>
      </w:pPr>
      <w:r>
        <w:rPr>
          <w:rFonts w:ascii="宋体" w:cs="宋体" w:hint="eastAsia"/>
          <w:kern w:val="0"/>
          <w:szCs w:val="21"/>
        </w:rPr>
        <w:t>1</w:t>
      </w:r>
      <w:r>
        <w:rPr>
          <w:rFonts w:ascii="宋体" w:cs="宋体"/>
          <w:kern w:val="0"/>
          <w:szCs w:val="21"/>
        </w:rPr>
        <w:t xml:space="preserve">.5 </w:t>
      </w:r>
      <w:r>
        <w:rPr>
          <w:rFonts w:ascii="宋体" w:cs="宋体" w:hint="eastAsia"/>
          <w:kern w:val="0"/>
          <w:szCs w:val="21"/>
        </w:rPr>
        <w:t>退火炉不具备开门断电的互锁装置</w:t>
      </w:r>
    </w:p>
    <w:p w14:paraId="69A05FA8" w14:textId="77777777" w:rsidR="00B9610B" w:rsidRDefault="00000000">
      <w:pPr>
        <w:rPr>
          <w:rFonts w:ascii="宋体" w:cs="宋体"/>
          <w:kern w:val="0"/>
          <w:szCs w:val="21"/>
        </w:rPr>
      </w:pPr>
      <w:r>
        <w:rPr>
          <w:rFonts w:ascii="宋体" w:cs="宋体" w:hint="eastAsia"/>
          <w:kern w:val="0"/>
          <w:szCs w:val="21"/>
        </w:rPr>
        <w:t>1.6 退火炉不具备智能集成控制功能</w:t>
      </w:r>
    </w:p>
    <w:p w14:paraId="4882B182" w14:textId="77777777" w:rsidR="00B9610B" w:rsidRDefault="00000000">
      <w:pPr>
        <w:rPr>
          <w:rFonts w:ascii="宋体"/>
          <w:szCs w:val="21"/>
        </w:rPr>
      </w:pPr>
      <w:r>
        <w:rPr>
          <w:rFonts w:ascii="宋体" w:hint="eastAsia"/>
          <w:szCs w:val="21"/>
        </w:rPr>
        <w:t>2.维修要求。</w:t>
      </w:r>
    </w:p>
    <w:p w14:paraId="58E09D45" w14:textId="77777777" w:rsidR="00B9610B" w:rsidRDefault="00000000">
      <w:pPr>
        <w:widowControl/>
        <w:spacing w:line="360" w:lineRule="atLeast"/>
        <w:jc w:val="left"/>
        <w:rPr>
          <w:rFonts w:ascii="宋体" w:cs="宋体"/>
          <w:kern w:val="0"/>
          <w:szCs w:val="21"/>
        </w:rPr>
      </w:pPr>
      <w:r>
        <w:rPr>
          <w:rFonts w:ascii="宋体" w:cs="宋体" w:hint="eastAsia"/>
          <w:kern w:val="0"/>
          <w:szCs w:val="21"/>
        </w:rPr>
        <w:t>2.1 设备维修的实施方案要求</w:t>
      </w:r>
    </w:p>
    <w:p w14:paraId="3BFE4020"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1</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更换不能使用的老化电阻带</w:t>
      </w:r>
      <w:r>
        <w:rPr>
          <w:rFonts w:ascii="宋体" w:eastAsia="宋体" w:cs="宋体"/>
          <w:sz w:val="21"/>
          <w:szCs w:val="21"/>
          <w:lang w:val="en-US"/>
        </w:rPr>
        <w:t>。</w:t>
      </w:r>
    </w:p>
    <w:p w14:paraId="23EEE039"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2</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对炉体内其他老旧配件进行更换</w:t>
      </w:r>
      <w:r>
        <w:rPr>
          <w:rFonts w:ascii="宋体" w:eastAsia="宋体" w:cs="宋体"/>
          <w:sz w:val="21"/>
          <w:szCs w:val="21"/>
          <w:lang w:val="en-US"/>
        </w:rPr>
        <w:t>。</w:t>
      </w:r>
    </w:p>
    <w:p w14:paraId="1E1CA0F5"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3</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炉门进行维修、维护处理，要求启闭顺畅，牢固不变性</w:t>
      </w:r>
      <w:r>
        <w:rPr>
          <w:rFonts w:ascii="宋体" w:eastAsia="宋体" w:cs="宋体"/>
          <w:sz w:val="21"/>
          <w:szCs w:val="21"/>
          <w:lang w:val="en-US"/>
        </w:rPr>
        <w:t>。</w:t>
      </w:r>
    </w:p>
    <w:p w14:paraId="4B579DF6"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4</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检修加热线路，更换老化加热线路</w:t>
      </w:r>
      <w:r>
        <w:rPr>
          <w:rFonts w:ascii="宋体" w:eastAsia="宋体" w:cs="宋体"/>
          <w:sz w:val="21"/>
          <w:szCs w:val="21"/>
          <w:lang w:val="en-US"/>
        </w:rPr>
        <w:t>。</w:t>
      </w:r>
    </w:p>
    <w:p w14:paraId="7B53C0BA"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5</w:t>
      </w:r>
      <w:r>
        <w:rPr>
          <w:rFonts w:ascii="宋体" w:eastAsia="宋体" w:cs="宋体" w:hint="eastAsia"/>
          <w:sz w:val="21"/>
          <w:szCs w:val="21"/>
          <w:lang w:val="en-US"/>
        </w:rPr>
        <w:t>)</w:t>
      </w:r>
      <w:r>
        <w:rPr>
          <w:rFonts w:ascii="宋体" w:eastAsia="宋体" w:cs="宋体"/>
          <w:sz w:val="21"/>
          <w:szCs w:val="21"/>
          <w:lang w:val="en-US"/>
        </w:rPr>
        <w:t>.</w:t>
      </w:r>
      <w:r>
        <w:rPr>
          <w:rFonts w:ascii="宋体" w:eastAsia="宋体" w:cs="宋体" w:hint="eastAsia"/>
          <w:sz w:val="21"/>
          <w:szCs w:val="21"/>
          <w:lang w:val="en-US"/>
        </w:rPr>
        <w:t xml:space="preserve"> 维修炉内散热风叶、轴。 </w:t>
      </w:r>
    </w:p>
    <w:p w14:paraId="5715A205"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lastRenderedPageBreak/>
        <w:t xml:space="preserve">(6). </w:t>
      </w:r>
      <w:r>
        <w:rPr>
          <w:rFonts w:ascii="宋体" w:eastAsia="宋体" w:cs="宋体"/>
          <w:sz w:val="21"/>
          <w:szCs w:val="21"/>
          <w:lang w:val="en-US"/>
        </w:rPr>
        <w:t>维修改造后炉内保温效果良好，温升均匀，无局部温差出现，其相关参数按原设计标准执行。</w:t>
      </w:r>
    </w:p>
    <w:p w14:paraId="73F57CCB"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(7). 增设电源保护罩；杜绝出现漏电、短路、过载漏电保护开关</w:t>
      </w:r>
      <w:proofErr w:type="gramStart"/>
      <w:r>
        <w:rPr>
          <w:rFonts w:ascii="宋体" w:eastAsia="宋体" w:cs="宋体" w:hint="eastAsia"/>
          <w:sz w:val="21"/>
          <w:szCs w:val="21"/>
          <w:lang w:val="en-US"/>
        </w:rPr>
        <w:t>不</w:t>
      </w:r>
      <w:proofErr w:type="gramEnd"/>
      <w:r>
        <w:rPr>
          <w:rFonts w:ascii="宋体" w:eastAsia="宋体" w:cs="宋体" w:hint="eastAsia"/>
          <w:sz w:val="21"/>
          <w:szCs w:val="21"/>
          <w:lang w:val="en-US"/>
        </w:rPr>
        <w:t>动作。</w:t>
      </w:r>
    </w:p>
    <w:p w14:paraId="2BC175ED"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8</w:t>
      </w:r>
      <w:r>
        <w:rPr>
          <w:rFonts w:ascii="宋体" w:eastAsia="宋体" w:cs="宋体" w:hint="eastAsia"/>
          <w:sz w:val="21"/>
          <w:szCs w:val="21"/>
          <w:lang w:val="en-US"/>
        </w:rPr>
        <w:t>）增加互联互锁，达到开门断电要求。</w:t>
      </w:r>
    </w:p>
    <w:p w14:paraId="37D5DA71"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w:t>
      </w:r>
      <w:r>
        <w:rPr>
          <w:rFonts w:ascii="宋体" w:eastAsia="宋体" w:cs="宋体"/>
          <w:sz w:val="21"/>
          <w:szCs w:val="21"/>
          <w:lang w:val="en-US"/>
        </w:rPr>
        <w:t>9</w:t>
      </w:r>
      <w:r>
        <w:rPr>
          <w:rFonts w:ascii="宋体" w:eastAsia="宋体" w:cs="宋体" w:hint="eastAsia"/>
          <w:sz w:val="21"/>
          <w:szCs w:val="21"/>
          <w:lang w:val="en-US"/>
        </w:rPr>
        <w:t>）.其它影响设备使用效果或性能的损坏件的更换和维修。</w:t>
      </w:r>
    </w:p>
    <w:p w14:paraId="2229F69F"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（10）.退火炉炉体油漆更换修复，要求必须使用退火炉原油漆颜色，不得更改成其他颜色或相近颜色。</w:t>
      </w:r>
    </w:p>
    <w:p w14:paraId="3EE6F5DF"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（11）.退火炉需实现智能集成化控制，能够联网监控，维修的退火炉需预留实现该功能的所有端口。</w:t>
      </w:r>
    </w:p>
    <w:p w14:paraId="3D734A1F"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（12）.不得改变原有加热方式，原单项供电或三相供电加热，维持原供电加热方式。</w:t>
      </w:r>
    </w:p>
    <w:p w14:paraId="0AEF6680" w14:textId="77777777" w:rsidR="00B9610B" w:rsidRDefault="00000000">
      <w:pPr>
        <w:widowControl/>
        <w:spacing w:line="480" w:lineRule="exact"/>
        <w:ind w:firstLineChars="200" w:firstLine="420"/>
        <w:jc w:val="left"/>
        <w:rPr>
          <w:rFonts w:ascii="宋体"/>
          <w:szCs w:val="21"/>
        </w:rPr>
      </w:pPr>
      <w:r>
        <w:rPr>
          <w:rFonts w:ascii="宋体"/>
          <w:szCs w:val="21"/>
        </w:rPr>
        <w:t>3</w:t>
      </w:r>
      <w:r>
        <w:rPr>
          <w:rFonts w:ascii="宋体" w:hint="eastAsia"/>
          <w:szCs w:val="21"/>
        </w:rPr>
        <w:t>.维修地点</w:t>
      </w:r>
    </w:p>
    <w:p w14:paraId="1D3BEACF" w14:textId="77777777" w:rsidR="00B9610B" w:rsidRDefault="00000000">
      <w:pPr>
        <w:widowControl/>
        <w:spacing w:line="480" w:lineRule="exact"/>
        <w:ind w:firstLineChars="200" w:firstLine="420"/>
        <w:jc w:val="left"/>
        <w:rPr>
          <w:rFonts w:ascii="宋体"/>
          <w:szCs w:val="21"/>
        </w:rPr>
      </w:pPr>
      <w:r>
        <w:rPr>
          <w:rFonts w:ascii="宋体" w:hint="eastAsia"/>
          <w:szCs w:val="21"/>
        </w:rPr>
        <w:t>设备由中标方负责到我司装车，运送至中标方公司或者指定维修场地进行维修，要求地面干燥、整洁、对设备无污染，维修完成后由中标方负责运回我司，卸货至原位。</w:t>
      </w:r>
    </w:p>
    <w:p w14:paraId="1EABC46B" w14:textId="77777777" w:rsidR="00B9610B" w:rsidRDefault="00000000">
      <w:pPr>
        <w:widowControl/>
        <w:spacing w:line="480" w:lineRule="exact"/>
        <w:ind w:firstLineChars="200" w:firstLine="420"/>
        <w:jc w:val="left"/>
        <w:rPr>
          <w:rFonts w:ascii="宋体"/>
          <w:szCs w:val="21"/>
        </w:rPr>
      </w:pPr>
      <w:r>
        <w:rPr>
          <w:rFonts w:ascii="宋体"/>
          <w:szCs w:val="21"/>
        </w:rPr>
        <w:t>4</w:t>
      </w:r>
      <w:r>
        <w:rPr>
          <w:rFonts w:ascii="宋体" w:hint="eastAsia"/>
          <w:szCs w:val="21"/>
        </w:rPr>
        <w:t>.技术文件</w:t>
      </w:r>
    </w:p>
    <w:p w14:paraId="3E9AFFB5" w14:textId="77777777" w:rsidR="00B9610B" w:rsidRDefault="00000000">
      <w:pPr>
        <w:spacing w:line="480" w:lineRule="exact"/>
        <w:ind w:firstLineChars="200" w:firstLine="420"/>
        <w:rPr>
          <w:rFonts w:ascii="宋体" w:cs="宋体"/>
          <w:kern w:val="0"/>
          <w:szCs w:val="21"/>
        </w:rPr>
      </w:pPr>
      <w:r>
        <w:rPr>
          <w:rFonts w:ascii="宋体" w:cs="宋体" w:hint="eastAsia"/>
          <w:kern w:val="0"/>
          <w:szCs w:val="21"/>
        </w:rPr>
        <w:t>供方应提供的技术文件内容，投标时应提供主要材料合格证及主要技术参数或相关文件资料。</w:t>
      </w:r>
    </w:p>
    <w:p w14:paraId="5B509D7E" w14:textId="77777777" w:rsidR="00B9610B" w:rsidRDefault="00000000">
      <w:pPr>
        <w:spacing w:line="480" w:lineRule="exact"/>
        <w:ind w:firstLineChars="200" w:firstLine="420"/>
        <w:rPr>
          <w:rFonts w:ascii="宋体" w:cs="宋体"/>
          <w:kern w:val="0"/>
          <w:szCs w:val="21"/>
        </w:rPr>
      </w:pPr>
      <w:r>
        <w:rPr>
          <w:rFonts w:ascii="宋体" w:cs="宋体" w:hint="eastAsia"/>
          <w:kern w:val="0"/>
          <w:szCs w:val="21"/>
        </w:rPr>
        <w:t>投标时应提供设备维修实施的具体方案或相关资料，包含但不限于编制依据、维修准备、维修安排、维修方法、质量要求、后期处理等。</w:t>
      </w:r>
    </w:p>
    <w:p w14:paraId="3EB6C357" w14:textId="77777777" w:rsidR="00B9610B" w:rsidRDefault="00000000">
      <w:pPr>
        <w:spacing w:line="480" w:lineRule="exact"/>
        <w:ind w:firstLineChars="200" w:firstLine="420"/>
        <w:rPr>
          <w:rFonts w:ascii="宋体"/>
          <w:szCs w:val="21"/>
        </w:rPr>
      </w:pPr>
      <w:r>
        <w:rPr>
          <w:rFonts w:ascii="宋体" w:cs="宋体"/>
          <w:kern w:val="0"/>
          <w:szCs w:val="21"/>
        </w:rPr>
        <w:t>5</w:t>
      </w:r>
      <w:r>
        <w:rPr>
          <w:rFonts w:ascii="宋体" w:cs="宋体" w:hint="eastAsia"/>
          <w:kern w:val="0"/>
          <w:szCs w:val="21"/>
        </w:rPr>
        <w:t>.</w:t>
      </w:r>
      <w:r>
        <w:rPr>
          <w:rFonts w:ascii="宋体" w:hint="eastAsia"/>
          <w:szCs w:val="21"/>
        </w:rPr>
        <w:t xml:space="preserve"> 技术服务</w:t>
      </w:r>
    </w:p>
    <w:p w14:paraId="0470AEE9" w14:textId="77777777" w:rsidR="00B9610B" w:rsidRDefault="00000000">
      <w:pPr>
        <w:pStyle w:val="af0"/>
        <w:numPr>
          <w:ilvl w:val="1"/>
          <w:numId w:val="1"/>
        </w:numPr>
        <w:spacing w:line="480" w:lineRule="exact"/>
        <w:ind w:firstLineChars="0"/>
        <w:rPr>
          <w:rFonts w:ascii="宋体" w:cs="宋体"/>
          <w:kern w:val="0"/>
          <w:szCs w:val="21"/>
        </w:rPr>
      </w:pPr>
      <w:r>
        <w:rPr>
          <w:rFonts w:ascii="宋体" w:cs="宋体" w:hint="eastAsia"/>
          <w:kern w:val="0"/>
          <w:szCs w:val="21"/>
        </w:rPr>
        <w:t>供方应做好售前服务工作，推荐的维修方案及材料选择，应满足节能环保、操作方便、效率高、维护工作量少、防腐防锈等特点。</w:t>
      </w:r>
    </w:p>
    <w:p w14:paraId="71F2CD00" w14:textId="77777777" w:rsidR="00B9610B" w:rsidRDefault="00000000">
      <w:pPr>
        <w:pStyle w:val="af0"/>
        <w:numPr>
          <w:ilvl w:val="1"/>
          <w:numId w:val="1"/>
        </w:numPr>
        <w:spacing w:line="480" w:lineRule="exact"/>
        <w:ind w:firstLineChars="0"/>
        <w:rPr>
          <w:rFonts w:ascii="宋体" w:cs="宋体"/>
          <w:kern w:val="0"/>
          <w:szCs w:val="21"/>
        </w:rPr>
      </w:pPr>
      <w:r>
        <w:rPr>
          <w:rFonts w:ascii="宋体" w:cs="宋体" w:hint="eastAsia"/>
          <w:kern w:val="0"/>
          <w:szCs w:val="21"/>
        </w:rPr>
        <w:t>供方必须严格按照交付进度提供技术资料、维修材料及相应的服务。</w:t>
      </w:r>
    </w:p>
    <w:p w14:paraId="0AAF6739" w14:textId="77777777" w:rsidR="00B9610B" w:rsidRDefault="00000000">
      <w:pPr>
        <w:pStyle w:val="af0"/>
        <w:numPr>
          <w:ilvl w:val="1"/>
          <w:numId w:val="1"/>
        </w:numPr>
        <w:spacing w:line="480" w:lineRule="exact"/>
        <w:ind w:firstLineChars="0"/>
        <w:rPr>
          <w:rFonts w:ascii="宋体" w:cs="宋体"/>
          <w:kern w:val="0"/>
          <w:szCs w:val="21"/>
        </w:rPr>
      </w:pPr>
      <w:r>
        <w:rPr>
          <w:rFonts w:ascii="宋体" w:cs="宋体" w:hint="eastAsia"/>
          <w:kern w:val="0"/>
          <w:szCs w:val="21"/>
        </w:rPr>
        <w:t>供方应对提供的材料、技术文件等的质量和完整性负全面责任。</w:t>
      </w:r>
    </w:p>
    <w:p w14:paraId="0617B0AE" w14:textId="77777777" w:rsidR="00B9610B" w:rsidRDefault="00000000">
      <w:pPr>
        <w:pStyle w:val="af0"/>
        <w:numPr>
          <w:ilvl w:val="1"/>
          <w:numId w:val="1"/>
        </w:numPr>
        <w:spacing w:line="480" w:lineRule="exact"/>
        <w:ind w:firstLineChars="0"/>
        <w:rPr>
          <w:rFonts w:ascii="宋体" w:cs="宋体"/>
          <w:kern w:val="0"/>
          <w:szCs w:val="21"/>
        </w:rPr>
      </w:pPr>
      <w:r>
        <w:rPr>
          <w:rFonts w:ascii="宋体" w:cs="宋体" w:hint="eastAsia"/>
          <w:kern w:val="0"/>
          <w:szCs w:val="21"/>
        </w:rPr>
        <w:t>供方应选派有经验的技术人员做好维修服务工作，包括维修后安装调试工作。</w:t>
      </w:r>
    </w:p>
    <w:p w14:paraId="55E1B4D0" w14:textId="77777777" w:rsidR="00B9610B" w:rsidRDefault="00000000">
      <w:pPr>
        <w:widowControl/>
        <w:spacing w:line="480" w:lineRule="exact"/>
        <w:jc w:val="left"/>
        <w:rPr>
          <w:rFonts w:ascii="宋体"/>
          <w:b/>
          <w:sz w:val="24"/>
          <w:szCs w:val="24"/>
        </w:rPr>
      </w:pPr>
      <w:r>
        <w:rPr>
          <w:rFonts w:ascii="宋体" w:hint="eastAsia"/>
          <w:b/>
          <w:sz w:val="24"/>
          <w:szCs w:val="24"/>
        </w:rPr>
        <w:t>四.安全管理</w:t>
      </w:r>
    </w:p>
    <w:p w14:paraId="4EE272D8" w14:textId="77777777" w:rsidR="00B9610B" w:rsidRDefault="00000000">
      <w:pPr>
        <w:widowControl/>
        <w:spacing w:line="480" w:lineRule="exact"/>
        <w:ind w:firstLine="465"/>
        <w:jc w:val="left"/>
        <w:rPr>
          <w:rFonts w:ascii="宋体"/>
          <w:szCs w:val="21"/>
        </w:rPr>
      </w:pPr>
      <w:r>
        <w:rPr>
          <w:rFonts w:ascii="宋体" w:hint="eastAsia"/>
          <w:szCs w:val="21"/>
        </w:rPr>
        <w:lastRenderedPageBreak/>
        <w:t>1.安全责任</w:t>
      </w:r>
    </w:p>
    <w:p w14:paraId="605C95CB" w14:textId="77777777" w:rsidR="00B9610B" w:rsidRDefault="00000000">
      <w:pPr>
        <w:widowControl/>
        <w:spacing w:line="480" w:lineRule="exact"/>
        <w:ind w:firstLine="465"/>
        <w:jc w:val="left"/>
        <w:rPr>
          <w:rFonts w:ascii="宋体"/>
          <w:szCs w:val="21"/>
        </w:rPr>
      </w:pPr>
      <w:r>
        <w:rPr>
          <w:rFonts w:ascii="宋体" w:hint="eastAsia"/>
          <w:szCs w:val="21"/>
        </w:rPr>
        <w:t>本次设备维修的装卸安全、维修安全、接线调试安全等相关安全环保事项均由维修单位全部负责。</w:t>
      </w:r>
    </w:p>
    <w:p w14:paraId="5AEB77F8" w14:textId="77777777" w:rsidR="00B9610B" w:rsidRDefault="00000000">
      <w:pPr>
        <w:widowControl/>
        <w:spacing w:line="480" w:lineRule="exact"/>
        <w:ind w:firstLine="465"/>
        <w:jc w:val="left"/>
        <w:rPr>
          <w:rFonts w:ascii="宋体"/>
          <w:szCs w:val="21"/>
        </w:rPr>
      </w:pPr>
      <w:r>
        <w:rPr>
          <w:rFonts w:ascii="宋体"/>
          <w:szCs w:val="21"/>
        </w:rPr>
        <w:t>2</w:t>
      </w:r>
      <w:r>
        <w:rPr>
          <w:rFonts w:ascii="宋体" w:hint="eastAsia"/>
          <w:szCs w:val="21"/>
        </w:rPr>
        <w:t>.入厂安全注意事项由招标方组织维修方进行学习，维修方应积极配合，不得无故缺席或拒绝参加。维修方应严格遵守招标方的施工管理规定，严格履行其相关方管理规定的各项内容。</w:t>
      </w:r>
    </w:p>
    <w:p w14:paraId="16663C2A" w14:textId="77777777" w:rsidR="00B9610B" w:rsidRDefault="00000000">
      <w:pPr>
        <w:widowControl/>
        <w:spacing w:line="480" w:lineRule="exact"/>
        <w:jc w:val="left"/>
        <w:rPr>
          <w:rFonts w:ascii="宋体" w:cs="宋体"/>
          <w:b/>
          <w:kern w:val="0"/>
          <w:sz w:val="24"/>
          <w:szCs w:val="24"/>
        </w:rPr>
      </w:pPr>
      <w:r>
        <w:rPr>
          <w:rFonts w:ascii="宋体" w:cs="宋体" w:hint="eastAsia"/>
          <w:b/>
          <w:kern w:val="0"/>
          <w:sz w:val="24"/>
          <w:szCs w:val="24"/>
        </w:rPr>
        <w:t>五.验收标准及质保期</w:t>
      </w:r>
    </w:p>
    <w:p w14:paraId="6B1ECD47" w14:textId="77777777" w:rsidR="00B9610B" w:rsidRDefault="00000000">
      <w:pPr>
        <w:widowControl/>
        <w:spacing w:line="480" w:lineRule="exact"/>
        <w:ind w:firstLine="465"/>
        <w:jc w:val="left"/>
        <w:rPr>
          <w:rFonts w:ascii="宋体" w:cs="宋体"/>
          <w:kern w:val="0"/>
          <w:szCs w:val="21"/>
        </w:rPr>
      </w:pPr>
      <w:r>
        <w:rPr>
          <w:rFonts w:ascii="宋体" w:cs="宋体" w:hint="eastAsia"/>
          <w:kern w:val="0"/>
          <w:szCs w:val="21"/>
        </w:rPr>
        <w:t>1.验收标准</w:t>
      </w:r>
    </w:p>
    <w:p w14:paraId="17B61B93"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(1).极速升温：6小时内温度达到680摄氏度；</w:t>
      </w:r>
    </w:p>
    <w:p w14:paraId="404C96C4"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(2).炉膛最高温度：780摄氏度；</w:t>
      </w:r>
    </w:p>
    <w:p w14:paraId="5540B82A"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(3).炉膛极限温度（使用时间不超过30分钟）：800摄氏度；</w:t>
      </w:r>
    </w:p>
    <w:p w14:paraId="2EE610BB"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(4).炉体表面（主体上下、两侧、前后共6个面）温度：正常使用时低于50摄氏度；</w:t>
      </w:r>
    </w:p>
    <w:p w14:paraId="4B1C97DF"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(6).炉膛最高温度：780摄氏度；</w:t>
      </w:r>
    </w:p>
    <w:p w14:paraId="22FB19DC"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(7).温控仪上显示温度与设定温度之间的差值不超过5摄氏度；</w:t>
      </w:r>
    </w:p>
    <w:p w14:paraId="161BCA37"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(8).炉膛内，开启风机时最大温差不超过3摄氏度，未开风机时最大温差不超过10摄氏度；</w:t>
      </w:r>
    </w:p>
    <w:p w14:paraId="432969C9"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(9).炉膛极限温度测试后，炉体结构未发现形变（肉眼可见）；</w:t>
      </w:r>
    </w:p>
    <w:p w14:paraId="26CC1AA3" w14:textId="77777777" w:rsidR="00B9610B" w:rsidRDefault="00000000">
      <w:pPr>
        <w:widowControl/>
        <w:spacing w:line="480" w:lineRule="exact"/>
        <w:ind w:firstLineChars="200" w:firstLine="420"/>
        <w:jc w:val="left"/>
        <w:rPr>
          <w:rFonts w:ascii="宋体" w:cs="宋体"/>
          <w:szCs w:val="21"/>
        </w:rPr>
      </w:pPr>
      <w:r>
        <w:rPr>
          <w:rFonts w:ascii="宋体" w:cs="宋体" w:hint="eastAsia"/>
          <w:szCs w:val="21"/>
        </w:rPr>
        <w:t>(10).工作最大电流不超过55A；</w:t>
      </w:r>
    </w:p>
    <w:p w14:paraId="7F26B827" w14:textId="77777777" w:rsidR="00B9610B" w:rsidRDefault="00000000">
      <w:pPr>
        <w:pStyle w:val="Normal0"/>
        <w:widowControl w:val="0"/>
        <w:autoSpaceDE w:val="0"/>
        <w:autoSpaceDN w:val="0"/>
        <w:adjustRightInd w:val="0"/>
        <w:spacing w:before="0" w:after="0" w:line="624" w:lineRule="exact"/>
        <w:ind w:firstLineChars="200" w:firstLine="440"/>
        <w:jc w:val="left"/>
        <w:rPr>
          <w:rFonts w:ascii="新宋体" w:eastAsia="新宋体" w:cs="宋体"/>
          <w:sz w:val="28"/>
          <w:szCs w:val="28"/>
          <w:lang w:val="en-US"/>
        </w:rPr>
      </w:pPr>
      <w:r>
        <w:rPr>
          <w:rFonts w:ascii="宋体" w:eastAsia="宋体" w:cs="宋体" w:hint="eastAsia"/>
          <w:szCs w:val="21"/>
        </w:rPr>
        <w:t>（1</w:t>
      </w:r>
      <w:r>
        <w:rPr>
          <w:rFonts w:ascii="宋体" w:eastAsia="宋体" w:cs="宋体"/>
          <w:szCs w:val="21"/>
        </w:rPr>
        <w:t>1</w:t>
      </w:r>
      <w:r>
        <w:rPr>
          <w:rFonts w:ascii="宋体" w:eastAsia="宋体" w:cs="宋体" w:hint="eastAsia"/>
          <w:szCs w:val="21"/>
        </w:rPr>
        <w:t>）.</w:t>
      </w:r>
      <w:r>
        <w:rPr>
          <w:rFonts w:ascii="新宋体" w:eastAsia="新宋体" w:cs="宋体" w:hint="eastAsia"/>
          <w:sz w:val="21"/>
          <w:szCs w:val="21"/>
          <w:lang w:val="en-US"/>
        </w:rPr>
        <w:t>设置电源保护罩；漏电保护动作灵敏;</w:t>
      </w:r>
    </w:p>
    <w:p w14:paraId="0B73A150"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新宋体" w:eastAsia="新宋体" w:cs="宋体"/>
          <w:sz w:val="21"/>
          <w:szCs w:val="21"/>
          <w:lang w:val="en-US"/>
        </w:rPr>
      </w:pPr>
      <w:r>
        <w:rPr>
          <w:rFonts w:ascii="新宋体" w:eastAsia="新宋体" w:cs="宋体" w:hint="eastAsia"/>
          <w:sz w:val="21"/>
          <w:szCs w:val="21"/>
          <w:lang w:val="en-US"/>
        </w:rPr>
        <w:t>（</w:t>
      </w:r>
      <w:r>
        <w:rPr>
          <w:rFonts w:ascii="新宋体" w:eastAsia="新宋体" w:cs="宋体"/>
          <w:sz w:val="21"/>
          <w:szCs w:val="21"/>
          <w:lang w:val="en-US"/>
        </w:rPr>
        <w:t>12</w:t>
      </w:r>
      <w:r>
        <w:rPr>
          <w:rFonts w:ascii="新宋体" w:eastAsia="新宋体" w:cs="宋体" w:hint="eastAsia"/>
          <w:sz w:val="21"/>
          <w:szCs w:val="21"/>
          <w:lang w:val="en-US"/>
        </w:rPr>
        <w:t>）.有互联互锁装置，炉门启闭顺畅、无缝隙.</w:t>
      </w:r>
    </w:p>
    <w:p w14:paraId="6E003853" w14:textId="77777777" w:rsidR="00B9610B" w:rsidRDefault="00000000">
      <w:pPr>
        <w:widowControl/>
        <w:spacing w:line="480" w:lineRule="exact"/>
        <w:ind w:firstLine="465"/>
        <w:jc w:val="left"/>
        <w:rPr>
          <w:rFonts w:ascii="宋体" w:cs="宋体"/>
          <w:kern w:val="0"/>
          <w:szCs w:val="21"/>
        </w:rPr>
      </w:pPr>
      <w:r>
        <w:rPr>
          <w:rFonts w:ascii="宋体" w:cs="宋体" w:hint="eastAsia"/>
          <w:kern w:val="0"/>
          <w:szCs w:val="21"/>
        </w:rPr>
        <w:t>2.质保期</w:t>
      </w:r>
    </w:p>
    <w:p w14:paraId="197DC62F" w14:textId="77777777" w:rsidR="00B9610B" w:rsidRDefault="00000000">
      <w:pPr>
        <w:widowControl/>
        <w:spacing w:line="480" w:lineRule="exact"/>
        <w:ind w:firstLine="465"/>
        <w:jc w:val="left"/>
        <w:rPr>
          <w:rFonts w:ascii="宋体" w:cs="宋体"/>
          <w:kern w:val="0"/>
          <w:szCs w:val="21"/>
        </w:rPr>
      </w:pPr>
      <w:r>
        <w:rPr>
          <w:rFonts w:ascii="宋体" w:cs="宋体" w:hint="eastAsia"/>
          <w:kern w:val="0"/>
          <w:szCs w:val="21"/>
        </w:rPr>
        <w:t>1.1 本项目质保期至少1年，以验收合格第二日作为质保起始日计算，质保期内施工方应</w:t>
      </w:r>
      <w:proofErr w:type="gramStart"/>
      <w:r>
        <w:rPr>
          <w:rFonts w:ascii="宋体" w:cs="宋体" w:hint="eastAsia"/>
          <w:kern w:val="0"/>
          <w:szCs w:val="21"/>
        </w:rPr>
        <w:t>完全响应</w:t>
      </w:r>
      <w:proofErr w:type="gramEnd"/>
      <w:r>
        <w:rPr>
          <w:rFonts w:ascii="宋体" w:cs="宋体" w:hint="eastAsia"/>
          <w:kern w:val="0"/>
          <w:szCs w:val="21"/>
        </w:rPr>
        <w:t>质保服务标准，即电话响应时间不超过2小时、现场响应时间不超过24小时。</w:t>
      </w:r>
    </w:p>
    <w:p w14:paraId="0928C0A2" w14:textId="77777777" w:rsidR="00B9610B" w:rsidRDefault="00000000">
      <w:pPr>
        <w:spacing w:line="480" w:lineRule="exact"/>
        <w:ind w:left="560" w:hanging="560"/>
        <w:rPr>
          <w:rFonts w:ascii="宋体" w:cs="宋体"/>
          <w:kern w:val="0"/>
          <w:szCs w:val="21"/>
        </w:rPr>
      </w:pPr>
      <w:r>
        <w:rPr>
          <w:rFonts w:ascii="宋体" w:cs="宋体" w:hint="eastAsia"/>
          <w:kern w:val="0"/>
          <w:szCs w:val="21"/>
        </w:rPr>
        <w:t xml:space="preserve">    1.2 质保期内因工程质量问题影响车间正常运行时，供方应免费为需方及时修复处理，直至正常运行。</w:t>
      </w:r>
    </w:p>
    <w:p w14:paraId="7B72CC3B" w14:textId="77777777" w:rsidR="00B9610B" w:rsidRDefault="00000000">
      <w:pPr>
        <w:widowControl/>
        <w:spacing w:line="480" w:lineRule="exact"/>
        <w:ind w:firstLine="465"/>
        <w:jc w:val="left"/>
        <w:rPr>
          <w:rFonts w:ascii="宋体" w:cs="宋体"/>
          <w:kern w:val="0"/>
          <w:szCs w:val="21"/>
        </w:rPr>
      </w:pPr>
      <w:r>
        <w:rPr>
          <w:rFonts w:ascii="宋体" w:cs="宋体" w:hint="eastAsia"/>
          <w:kern w:val="0"/>
          <w:szCs w:val="21"/>
        </w:rPr>
        <w:t>1.3 质保期内出现供方违约，需方有权追责并对其造成的损失进行索赔。</w:t>
      </w:r>
    </w:p>
    <w:p w14:paraId="7E11FB46" w14:textId="77777777" w:rsidR="00B9610B" w:rsidRDefault="00000000">
      <w:pPr>
        <w:widowControl/>
        <w:spacing w:line="480" w:lineRule="exact"/>
        <w:jc w:val="left"/>
        <w:rPr>
          <w:rFonts w:ascii="宋体" w:cs="宋体"/>
          <w:b/>
          <w:kern w:val="0"/>
          <w:sz w:val="24"/>
          <w:szCs w:val="24"/>
        </w:rPr>
      </w:pPr>
      <w:r>
        <w:rPr>
          <w:rFonts w:ascii="宋体" w:cs="宋体" w:hint="eastAsia"/>
          <w:b/>
          <w:kern w:val="0"/>
          <w:sz w:val="24"/>
          <w:szCs w:val="24"/>
        </w:rPr>
        <w:lastRenderedPageBreak/>
        <w:t>六.知识产权及保密条款</w:t>
      </w:r>
    </w:p>
    <w:p w14:paraId="12E1B8C6"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1.知识产权条款：</w:t>
      </w:r>
    </w:p>
    <w:p w14:paraId="787A3FA5"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1.1供方应保证需方在使用本采购合同项下的货物或其任何一部分时免受第三方侵犯其知识产权、商标权或工业设计权的起诉。</w:t>
      </w:r>
    </w:p>
    <w:p w14:paraId="04E8943B"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1.2 需方不对供方提供的货物的商标、专利是否侵犯他人的权利负责，如因供方提供货物引发争议或违法导致买方受损的，供方应赔偿。</w:t>
      </w:r>
    </w:p>
    <w:p w14:paraId="698B5580"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1.3 供方应保证提供货物的商标、专利等知识产权归供方所有的，对于非供方所有知识产权的货物，供方有义务提供给需方正规渠道证明。</w:t>
      </w:r>
    </w:p>
    <w:p w14:paraId="215C06F0"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1.4 供方商标、专利许可需方的使用范围仅限于合同范围内产品，合同终止后，供方应授权需方或第三</w:t>
      </w:r>
      <w:proofErr w:type="gramStart"/>
      <w:r>
        <w:rPr>
          <w:rFonts w:ascii="宋体" w:cs="宋体" w:hint="eastAsia"/>
          <w:kern w:val="0"/>
          <w:szCs w:val="21"/>
        </w:rPr>
        <w:t>方从事</w:t>
      </w:r>
      <w:proofErr w:type="gramEnd"/>
      <w:r>
        <w:rPr>
          <w:rFonts w:ascii="宋体" w:cs="宋体" w:hint="eastAsia"/>
          <w:kern w:val="0"/>
          <w:szCs w:val="21"/>
        </w:rPr>
        <w:t>制造所必须的知识产权、技术协助，技术文件设备或工具。</w:t>
      </w:r>
    </w:p>
    <w:p w14:paraId="6282ED31"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 xml:space="preserve">2.保密条款  </w:t>
      </w:r>
    </w:p>
    <w:p w14:paraId="53D25FFE" w14:textId="77777777" w:rsidR="00B9610B" w:rsidRDefault="00000000">
      <w:pPr>
        <w:spacing w:line="480" w:lineRule="exact"/>
        <w:ind w:leftChars="50" w:left="105" w:firstLineChars="200" w:firstLine="420"/>
        <w:rPr>
          <w:rFonts w:ascii="宋体" w:cs="宋体"/>
          <w:kern w:val="0"/>
          <w:szCs w:val="21"/>
        </w:rPr>
      </w:pPr>
      <w:r>
        <w:rPr>
          <w:rFonts w:ascii="宋体" w:cs="宋体" w:hint="eastAsia"/>
          <w:kern w:val="0"/>
          <w:szCs w:val="21"/>
        </w:rPr>
        <w:t>2.1双方应当对</w:t>
      </w:r>
      <w:proofErr w:type="gramStart"/>
      <w:r>
        <w:rPr>
          <w:rFonts w:ascii="宋体" w:cs="宋体" w:hint="eastAsia"/>
          <w:kern w:val="0"/>
          <w:szCs w:val="21"/>
        </w:rPr>
        <w:t>本需求</w:t>
      </w:r>
      <w:proofErr w:type="gramEnd"/>
      <w:r>
        <w:rPr>
          <w:rFonts w:ascii="宋体" w:cs="宋体" w:hint="eastAsia"/>
          <w:kern w:val="0"/>
          <w:szCs w:val="21"/>
        </w:rPr>
        <w:t>的内容、因履行</w:t>
      </w:r>
      <w:proofErr w:type="gramStart"/>
      <w:r>
        <w:rPr>
          <w:rFonts w:ascii="宋体" w:cs="宋体" w:hint="eastAsia"/>
          <w:kern w:val="0"/>
          <w:szCs w:val="21"/>
        </w:rPr>
        <w:t>本需求</w:t>
      </w:r>
      <w:proofErr w:type="gramEnd"/>
      <w:r>
        <w:rPr>
          <w:rFonts w:ascii="宋体" w:cs="宋体" w:hint="eastAsia"/>
          <w:kern w:val="0"/>
          <w:szCs w:val="21"/>
        </w:rPr>
        <w:t>或在</w:t>
      </w:r>
      <w:proofErr w:type="gramStart"/>
      <w:r>
        <w:rPr>
          <w:rFonts w:ascii="宋体" w:cs="宋体" w:hint="eastAsia"/>
          <w:kern w:val="0"/>
          <w:szCs w:val="21"/>
        </w:rPr>
        <w:t>本需求</w:t>
      </w:r>
      <w:proofErr w:type="gramEnd"/>
      <w:r>
        <w:rPr>
          <w:rFonts w:ascii="宋体" w:cs="宋体" w:hint="eastAsia"/>
          <w:kern w:val="0"/>
          <w:szCs w:val="21"/>
        </w:rPr>
        <w:t>期间获得的或收到的对方的商务、财务、技术、产品的信息、用户资料或其他标明保密的文件或信息的内容(简称“保密资料”)保守秘密，未经信息披露方书面事先同意，不得向</w:t>
      </w:r>
      <w:proofErr w:type="gramStart"/>
      <w:r>
        <w:rPr>
          <w:rFonts w:ascii="宋体" w:cs="宋体" w:hint="eastAsia"/>
          <w:kern w:val="0"/>
          <w:szCs w:val="21"/>
        </w:rPr>
        <w:t>本需求</w:t>
      </w:r>
      <w:proofErr w:type="gramEnd"/>
      <w:r>
        <w:rPr>
          <w:rFonts w:ascii="宋体" w:cs="宋体" w:hint="eastAsia"/>
          <w:kern w:val="0"/>
          <w:szCs w:val="21"/>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cs="宋体" w:hint="eastAsia"/>
          <w:kern w:val="0"/>
          <w:szCs w:val="21"/>
        </w:rPr>
        <w:t>本需求</w:t>
      </w:r>
      <w:proofErr w:type="gramEnd"/>
      <w:r>
        <w:rPr>
          <w:rFonts w:ascii="宋体" w:cs="宋体" w:hint="eastAsia"/>
          <w:kern w:val="0"/>
          <w:szCs w:val="21"/>
        </w:rPr>
        <w:t xml:space="preserve">目的而复制和使用保密资料。 </w:t>
      </w:r>
    </w:p>
    <w:p w14:paraId="48B98264" w14:textId="77777777" w:rsidR="00B9610B" w:rsidRDefault="00000000">
      <w:pPr>
        <w:spacing w:line="480" w:lineRule="exact"/>
        <w:ind w:leftChars="50" w:left="105" w:firstLineChars="150" w:firstLine="315"/>
        <w:rPr>
          <w:rFonts w:ascii="宋体" w:cs="宋体"/>
          <w:kern w:val="0"/>
          <w:szCs w:val="21"/>
        </w:rPr>
      </w:pPr>
      <w:r>
        <w:rPr>
          <w:rFonts w:ascii="宋体" w:cs="宋体" w:hint="eastAsia"/>
          <w:kern w:val="0"/>
          <w:szCs w:val="21"/>
        </w:rPr>
        <w:t xml:space="preserve">2.2 除非得到另一方的书面许可，甲乙双方均不得将本合同中的内容及在本合同执行过程中获得的对方的商业信息向任何第三方泄露。 </w:t>
      </w:r>
    </w:p>
    <w:p w14:paraId="0FCC1E7B" w14:textId="77777777" w:rsidR="00B9610B" w:rsidRDefault="00000000">
      <w:pPr>
        <w:spacing w:line="480" w:lineRule="exact"/>
        <w:ind w:leftChars="50" w:left="105" w:firstLineChars="150" w:firstLine="315"/>
        <w:rPr>
          <w:rFonts w:ascii="宋体" w:cs="宋体"/>
          <w:kern w:val="0"/>
          <w:sz w:val="24"/>
          <w:szCs w:val="24"/>
        </w:rPr>
      </w:pPr>
      <w:r>
        <w:rPr>
          <w:rFonts w:ascii="宋体" w:cs="宋体" w:hint="eastAsia"/>
          <w:kern w:val="0"/>
          <w:szCs w:val="21"/>
        </w:rPr>
        <w:t>2.3 本保密义务应在</w:t>
      </w:r>
      <w:proofErr w:type="gramStart"/>
      <w:r>
        <w:rPr>
          <w:rFonts w:ascii="宋体" w:cs="宋体" w:hint="eastAsia"/>
          <w:kern w:val="0"/>
          <w:szCs w:val="21"/>
        </w:rPr>
        <w:t>本需求</w:t>
      </w:r>
      <w:proofErr w:type="gramEnd"/>
      <w:r>
        <w:rPr>
          <w:rFonts w:ascii="宋体" w:cs="宋体" w:hint="eastAsia"/>
          <w:kern w:val="0"/>
          <w:szCs w:val="21"/>
        </w:rPr>
        <w:t>期满、解除或终止后仍然有效</w:t>
      </w:r>
      <w:r>
        <w:rPr>
          <w:rFonts w:ascii="宋体" w:cs="宋体" w:hint="eastAsia"/>
          <w:kern w:val="0"/>
          <w:sz w:val="24"/>
          <w:szCs w:val="24"/>
        </w:rPr>
        <w:t>。</w:t>
      </w:r>
    </w:p>
    <w:p w14:paraId="24BA1A98" w14:textId="77777777" w:rsidR="00B9610B" w:rsidRDefault="00000000">
      <w:pPr>
        <w:spacing w:line="480" w:lineRule="exact"/>
        <w:rPr>
          <w:rFonts w:ascii="宋体"/>
          <w:b/>
          <w:sz w:val="24"/>
          <w:szCs w:val="24"/>
        </w:rPr>
      </w:pPr>
      <w:r>
        <w:rPr>
          <w:rFonts w:ascii="宋体" w:cs="宋体" w:hint="eastAsia"/>
          <w:b/>
          <w:kern w:val="0"/>
          <w:sz w:val="24"/>
          <w:szCs w:val="24"/>
        </w:rPr>
        <w:t>七</w:t>
      </w:r>
      <w:r>
        <w:rPr>
          <w:rFonts w:ascii="宋体" w:hint="eastAsia"/>
          <w:b/>
          <w:sz w:val="24"/>
          <w:szCs w:val="24"/>
        </w:rPr>
        <w:t>.包装和运输</w:t>
      </w:r>
    </w:p>
    <w:p w14:paraId="129AFEC1" w14:textId="77777777" w:rsidR="00B9610B" w:rsidRDefault="00000000">
      <w:pPr>
        <w:spacing w:line="480" w:lineRule="exact"/>
        <w:ind w:firstLineChars="200" w:firstLine="420"/>
        <w:rPr>
          <w:rFonts w:ascii="宋体" w:cs="宋体"/>
          <w:kern w:val="0"/>
          <w:szCs w:val="21"/>
        </w:rPr>
      </w:pPr>
      <w:r>
        <w:rPr>
          <w:rFonts w:ascii="宋体" w:cs="宋体" w:hint="eastAsia"/>
          <w:kern w:val="0"/>
          <w:szCs w:val="21"/>
        </w:rPr>
        <w:t>从我司发往维修点设备运费由我司承担，维修后设备运回我司费用由维修方承担。维修后设备包装应适合于国内的运输条件，装件</w:t>
      </w:r>
      <w:proofErr w:type="gramStart"/>
      <w:r>
        <w:rPr>
          <w:rFonts w:ascii="宋体" w:cs="宋体" w:hint="eastAsia"/>
          <w:kern w:val="0"/>
          <w:szCs w:val="21"/>
        </w:rPr>
        <w:t>均应用</w:t>
      </w:r>
      <w:proofErr w:type="gramEnd"/>
      <w:r>
        <w:rPr>
          <w:rFonts w:ascii="宋体" w:cs="宋体" w:hint="eastAsia"/>
          <w:kern w:val="0"/>
          <w:szCs w:val="21"/>
        </w:rPr>
        <w:t>包装箱包装，并应标上相应的符号后方可发送。设备运输应符合安全要求，以免在运输过程中损坏。设备在运输过程中有损坏现象的，维修方及时组织处理，造成设备无法使用需原价赔偿给招标方。</w:t>
      </w:r>
    </w:p>
    <w:p w14:paraId="5F2BFB2B" w14:textId="77777777" w:rsidR="00B9610B" w:rsidRDefault="00000000">
      <w:pPr>
        <w:spacing w:before="156" w:after="156" w:line="480" w:lineRule="exact"/>
        <w:rPr>
          <w:rFonts w:ascii="宋体"/>
          <w:b/>
          <w:sz w:val="24"/>
          <w:szCs w:val="24"/>
        </w:rPr>
      </w:pPr>
      <w:r>
        <w:rPr>
          <w:rFonts w:ascii="宋体" w:hint="eastAsia"/>
          <w:b/>
          <w:sz w:val="24"/>
          <w:szCs w:val="24"/>
        </w:rPr>
        <w:t>八.其他</w:t>
      </w:r>
    </w:p>
    <w:p w14:paraId="354F7E48" w14:textId="77777777" w:rsidR="00B9610B" w:rsidRDefault="00000000">
      <w:pPr>
        <w:tabs>
          <w:tab w:val="left" w:pos="1800"/>
          <w:tab w:val="left" w:pos="1980"/>
          <w:tab w:val="left" w:pos="7920"/>
        </w:tabs>
        <w:adjustRightInd w:val="0"/>
        <w:snapToGrid w:val="0"/>
        <w:spacing w:line="480" w:lineRule="exact"/>
        <w:ind w:firstLineChars="200" w:firstLine="480"/>
        <w:rPr>
          <w:rFonts w:ascii="宋体" w:cs="宋体"/>
          <w:kern w:val="0"/>
          <w:sz w:val="28"/>
          <w:szCs w:val="28"/>
        </w:rPr>
      </w:pPr>
      <w:r>
        <w:rPr>
          <w:rFonts w:ascii="宋体" w:cs="宋体" w:hint="eastAsia"/>
          <w:kern w:val="0"/>
          <w:sz w:val="24"/>
          <w:szCs w:val="24"/>
        </w:rPr>
        <w:t>投标书的技术文件作为本技术需求的附件，与</w:t>
      </w:r>
      <w:proofErr w:type="gramStart"/>
      <w:r>
        <w:rPr>
          <w:rFonts w:ascii="宋体" w:cs="宋体" w:hint="eastAsia"/>
          <w:kern w:val="0"/>
          <w:sz w:val="24"/>
          <w:szCs w:val="24"/>
        </w:rPr>
        <w:t>本需求</w:t>
      </w:r>
      <w:proofErr w:type="gramEnd"/>
      <w:r>
        <w:rPr>
          <w:rFonts w:ascii="宋体" w:cs="宋体" w:hint="eastAsia"/>
          <w:kern w:val="0"/>
          <w:sz w:val="24"/>
          <w:szCs w:val="24"/>
        </w:rPr>
        <w:t>具有同等法律效力。</w:t>
      </w:r>
    </w:p>
    <w:p w14:paraId="45AC6BF2" w14:textId="77777777" w:rsidR="00B9610B" w:rsidRDefault="00000000">
      <w:pPr>
        <w:spacing w:before="156" w:after="156" w:line="480" w:lineRule="exact"/>
        <w:rPr>
          <w:rFonts w:ascii="宋体"/>
          <w:b/>
          <w:sz w:val="24"/>
          <w:szCs w:val="24"/>
        </w:rPr>
      </w:pPr>
      <w:r>
        <w:rPr>
          <w:rFonts w:ascii="宋体" w:hint="eastAsia"/>
          <w:b/>
          <w:sz w:val="24"/>
          <w:szCs w:val="24"/>
        </w:rPr>
        <w:lastRenderedPageBreak/>
        <w:t>九.说明</w:t>
      </w:r>
    </w:p>
    <w:p w14:paraId="02B5E9F3" w14:textId="77777777" w:rsidR="00B9610B" w:rsidRDefault="00000000">
      <w:pPr>
        <w:tabs>
          <w:tab w:val="left" w:pos="1800"/>
          <w:tab w:val="left" w:pos="1980"/>
          <w:tab w:val="left" w:pos="7920"/>
        </w:tabs>
        <w:adjustRightInd w:val="0"/>
        <w:snapToGrid w:val="0"/>
        <w:ind w:firstLineChars="200" w:firstLine="480"/>
        <w:rPr>
          <w:sz w:val="24"/>
        </w:rPr>
      </w:pPr>
      <w:r>
        <w:rPr>
          <w:rFonts w:hint="eastAsia"/>
          <w:sz w:val="24"/>
        </w:rPr>
        <w:t>1.</w:t>
      </w:r>
      <w:r>
        <w:rPr>
          <w:rFonts w:hint="eastAsia"/>
          <w:sz w:val="24"/>
        </w:rPr>
        <w:t>附图</w:t>
      </w:r>
    </w:p>
    <w:p w14:paraId="17DCCA40" w14:textId="77777777" w:rsidR="00B9610B" w:rsidRDefault="00000000">
      <w:pPr>
        <w:tabs>
          <w:tab w:val="left" w:pos="1800"/>
          <w:tab w:val="left" w:pos="1980"/>
          <w:tab w:val="left" w:pos="7920"/>
        </w:tabs>
        <w:adjustRightInd w:val="0"/>
        <w:snapToGrid w:val="0"/>
        <w:jc w:val="center"/>
        <w:rPr>
          <w:sz w:val="24"/>
        </w:rPr>
      </w:pPr>
      <w:r>
        <w:rPr>
          <w:rFonts w:hint="eastAsia"/>
          <w:noProof/>
          <w:sz w:val="24"/>
        </w:rPr>
        <w:drawing>
          <wp:inline distT="0" distB="0" distL="114300" distR="114300" wp14:anchorId="7028FF22" wp14:editId="6FD0A12D">
            <wp:extent cx="5702935" cy="3465830"/>
            <wp:effectExtent l="0" t="0" r="24" b="21"/>
            <wp:docPr id="10" name="图片 3"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11"/>
                    <pic:cNvPicPr>
                      <a:picLocks noChangeAspect="1"/>
                    </pic:cNvPicPr>
                  </pic:nvPicPr>
                  <pic:blipFill>
                    <a:blip r:embed="rId7"/>
                    <a:stretch>
                      <a:fillRect/>
                    </a:stretch>
                  </pic:blipFill>
                  <pic:spPr>
                    <a:xfrm>
                      <a:off x="0" y="0"/>
                      <a:ext cx="5702935" cy="3465830"/>
                    </a:xfrm>
                    <a:prstGeom prst="rect">
                      <a:avLst/>
                    </a:prstGeom>
                    <a:noFill/>
                    <a:ln w="9525" cap="flat" cmpd="sng">
                      <a:noFill/>
                      <a:prstDash val="solid"/>
                      <a:miter/>
                    </a:ln>
                  </pic:spPr>
                </pic:pic>
              </a:graphicData>
            </a:graphic>
          </wp:inline>
        </w:drawing>
      </w:r>
    </w:p>
    <w:p w14:paraId="0C47AADC" w14:textId="77777777" w:rsidR="00B9610B" w:rsidRDefault="00000000">
      <w:pPr>
        <w:tabs>
          <w:tab w:val="left" w:pos="1800"/>
          <w:tab w:val="left" w:pos="1980"/>
          <w:tab w:val="left" w:pos="7920"/>
        </w:tabs>
        <w:adjustRightInd w:val="0"/>
        <w:snapToGrid w:val="0"/>
        <w:ind w:firstLineChars="1700" w:firstLine="4080"/>
        <w:jc w:val="left"/>
        <w:rPr>
          <w:sz w:val="24"/>
        </w:rPr>
      </w:pPr>
      <w:r>
        <w:rPr>
          <w:rFonts w:hint="eastAsia"/>
          <w:sz w:val="24"/>
        </w:rPr>
        <w:t>附图</w:t>
      </w:r>
      <w:r>
        <w:rPr>
          <w:rFonts w:ascii="宋体" w:cs="宋体" w:hint="eastAsia"/>
          <w:sz w:val="24"/>
          <w:szCs w:val="24"/>
        </w:rPr>
        <w:t>（</w:t>
      </w:r>
      <w:r>
        <w:rPr>
          <w:rFonts w:ascii="宋体" w:cs="宋体" w:hint="eastAsia"/>
          <w:kern w:val="0"/>
          <w:sz w:val="24"/>
          <w:szCs w:val="24"/>
        </w:rPr>
        <w:t xml:space="preserve"> a:面宽  b:进深  c:高度）</w:t>
      </w:r>
    </w:p>
    <w:p w14:paraId="3472677B" w14:textId="77777777" w:rsidR="00B9610B" w:rsidRDefault="00B9610B">
      <w:pPr>
        <w:tabs>
          <w:tab w:val="left" w:pos="1800"/>
          <w:tab w:val="left" w:pos="1980"/>
          <w:tab w:val="left" w:pos="7920"/>
        </w:tabs>
        <w:adjustRightInd w:val="0"/>
        <w:snapToGrid w:val="0"/>
        <w:jc w:val="left"/>
        <w:rPr>
          <w:rFonts w:ascii="宋体" w:cs="宋体"/>
          <w:color w:val="000000"/>
          <w:kern w:val="0"/>
          <w:sz w:val="24"/>
          <w:szCs w:val="24"/>
        </w:rPr>
      </w:pPr>
    </w:p>
    <w:p w14:paraId="23F89DF2" w14:textId="77777777" w:rsidR="00B9610B" w:rsidRDefault="00B9610B">
      <w:pPr>
        <w:widowControl/>
        <w:spacing w:line="420" w:lineRule="exact"/>
        <w:jc w:val="left"/>
        <w:rPr>
          <w:rFonts w:ascii="宋体" w:cs="宋体"/>
          <w:color w:val="000000"/>
          <w:kern w:val="0"/>
          <w:sz w:val="24"/>
          <w:szCs w:val="24"/>
        </w:rPr>
      </w:pPr>
    </w:p>
    <w:p w14:paraId="13D0129A" w14:textId="77777777" w:rsidR="00B9610B" w:rsidRDefault="00000000">
      <w:pPr>
        <w:widowControl/>
        <w:spacing w:line="420" w:lineRule="exact"/>
        <w:ind w:firstLineChars="200" w:firstLine="480"/>
        <w:jc w:val="left"/>
        <w:rPr>
          <w:rFonts w:ascii="宋体" w:cs="宋体"/>
          <w:color w:val="000000"/>
          <w:kern w:val="0"/>
          <w:sz w:val="24"/>
          <w:szCs w:val="24"/>
        </w:rPr>
      </w:pPr>
      <w:r>
        <w:rPr>
          <w:rFonts w:ascii="宋体" w:cs="宋体"/>
          <w:color w:val="000000"/>
          <w:kern w:val="0"/>
          <w:sz w:val="24"/>
          <w:szCs w:val="24"/>
        </w:rPr>
        <w:t>2</w:t>
      </w:r>
      <w:r>
        <w:rPr>
          <w:rFonts w:ascii="宋体" w:cs="宋体" w:hint="eastAsia"/>
          <w:color w:val="000000"/>
          <w:kern w:val="0"/>
          <w:sz w:val="24"/>
          <w:szCs w:val="24"/>
        </w:rPr>
        <w:t>.评分所涉及的资料</w:t>
      </w:r>
    </w:p>
    <w:p w14:paraId="30664E93" w14:textId="77777777" w:rsidR="00B9610B" w:rsidRDefault="00000000">
      <w:pPr>
        <w:widowControl/>
        <w:spacing w:line="360" w:lineRule="auto"/>
        <w:ind w:firstLineChars="200" w:firstLine="480"/>
        <w:jc w:val="left"/>
        <w:rPr>
          <w:rFonts w:ascii="宋体"/>
          <w:sz w:val="24"/>
          <w:szCs w:val="21"/>
        </w:rPr>
      </w:pPr>
      <w:r>
        <w:rPr>
          <w:rFonts w:ascii="宋体" w:cs="宋体" w:hint="eastAsia"/>
          <w:color w:val="000000"/>
          <w:kern w:val="0"/>
          <w:sz w:val="24"/>
          <w:szCs w:val="24"/>
        </w:rPr>
        <w:t>包含但不限于以下：近3年内已验收的类似项目业绩总额，银行资信，各种体系/资格认证；项目维修方案（含编制依据、装卸方案、维修安排、维修方法、质量要求、后期处理），专利技术，各项安全资格认证、特种操作资格、公司安全管理的各种资料和记录、售后服务相关条款等。</w:t>
      </w:r>
    </w:p>
    <w:p w14:paraId="5FE132D2" w14:textId="77777777" w:rsidR="00B9610B" w:rsidRDefault="00B9610B">
      <w:pPr>
        <w:sectPr w:rsidR="00B9610B">
          <w:pgSz w:w="11907" w:h="16840" w:orient="landscape"/>
          <w:pgMar w:top="1797" w:right="1827" w:bottom="1797" w:left="1089" w:header="851" w:footer="992" w:gutter="0"/>
          <w:cols w:space="720"/>
          <w:docGrid w:type="linesAndChars" w:linePitch="312"/>
        </w:sectPr>
      </w:pPr>
    </w:p>
    <w:p w14:paraId="5D677ED3" w14:textId="77777777" w:rsidR="00B9610B" w:rsidRDefault="00000000">
      <w:pPr>
        <w:spacing w:line="520" w:lineRule="exact"/>
      </w:pPr>
      <w:r>
        <w:rPr>
          <w:rFonts w:hint="eastAsia"/>
        </w:rPr>
        <w:lastRenderedPageBreak/>
        <w:t>附件一</w:t>
      </w:r>
    </w:p>
    <w:p w14:paraId="66794B01" w14:textId="77777777" w:rsidR="00B9610B" w:rsidRDefault="00B9610B">
      <w:pPr>
        <w:widowControl/>
        <w:spacing w:line="420" w:lineRule="exact"/>
        <w:jc w:val="left"/>
        <w:rPr>
          <w:rFonts w:ascii="宋体" w:cs="宋体"/>
          <w:b/>
          <w:color w:val="000000"/>
          <w:kern w:val="0"/>
          <w:sz w:val="24"/>
        </w:rPr>
      </w:pPr>
    </w:p>
    <w:p w14:paraId="563F43D9" w14:textId="77777777" w:rsidR="00B9610B" w:rsidRDefault="00000000">
      <w:pPr>
        <w:widowControl/>
        <w:shd w:val="clear" w:color="auto" w:fill="FFFFFF"/>
        <w:spacing w:line="360" w:lineRule="atLeast"/>
        <w:jc w:val="left"/>
        <w:rPr>
          <w:rFonts w:ascii="宋体" w:cs="宋体"/>
          <w:color w:val="000000"/>
          <w:kern w:val="0"/>
          <w:sz w:val="24"/>
          <w:szCs w:val="24"/>
        </w:rPr>
      </w:pPr>
      <w:r>
        <w:rPr>
          <w:rFonts w:ascii="宋体" w:cs="宋体"/>
          <w:color w:val="000000"/>
          <w:kern w:val="0"/>
          <w:sz w:val="24"/>
          <w:szCs w:val="24"/>
        </w:rPr>
        <w:t>致：</w:t>
      </w:r>
      <w:r>
        <w:rPr>
          <w:rFonts w:ascii="宋体" w:cs="宋体" w:hint="eastAsia"/>
          <w:color w:val="000000"/>
          <w:kern w:val="0"/>
          <w:sz w:val="24"/>
          <w:szCs w:val="24"/>
        </w:rPr>
        <w:t>成都恒达光学有限公司：</w:t>
      </w:r>
    </w:p>
    <w:p w14:paraId="541AB78B" w14:textId="77777777" w:rsidR="00B9610B" w:rsidRDefault="00B9610B">
      <w:pPr>
        <w:widowControl/>
        <w:shd w:val="clear" w:color="auto" w:fill="FFFFFF"/>
        <w:spacing w:line="360" w:lineRule="atLeast"/>
        <w:jc w:val="left"/>
        <w:rPr>
          <w:rFonts w:ascii="宋体" w:cs="宋体"/>
          <w:color w:val="000000"/>
          <w:kern w:val="0"/>
          <w:sz w:val="24"/>
          <w:szCs w:val="24"/>
        </w:rPr>
      </w:pPr>
    </w:p>
    <w:p w14:paraId="200035ED" w14:textId="77777777" w:rsidR="00B9610B" w:rsidRDefault="00000000">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在审阅了</w:t>
      </w:r>
      <w:r>
        <w:rPr>
          <w:rFonts w:ascii="宋体" w:cs="宋体" w:hint="eastAsia"/>
          <w:color w:val="000000"/>
          <w:kern w:val="0"/>
          <w:sz w:val="24"/>
          <w:szCs w:val="24"/>
        </w:rPr>
        <w:t>《</w:t>
      </w:r>
      <w:r>
        <w:rPr>
          <w:rFonts w:ascii="宋体" w:cs="宋体" w:hint="eastAsia"/>
          <w:bCs/>
          <w:color w:val="000000"/>
          <w:kern w:val="0"/>
          <w:sz w:val="24"/>
          <w:szCs w:val="24"/>
        </w:rPr>
        <w:t>恒达光学精密退火炉设备维修</w:t>
      </w:r>
      <w:r>
        <w:rPr>
          <w:rFonts w:ascii="宋体" w:hint="eastAsia"/>
          <w:sz w:val="24"/>
          <w:szCs w:val="24"/>
        </w:rPr>
        <w:t>项目</w:t>
      </w:r>
      <w:r>
        <w:rPr>
          <w:rFonts w:ascii="宋体" w:cs="宋体" w:hint="eastAsia"/>
          <w:color w:val="000000"/>
          <w:kern w:val="0"/>
          <w:sz w:val="24"/>
          <w:szCs w:val="24"/>
        </w:rPr>
        <w:t>报价邀请函》</w:t>
      </w:r>
      <w:r>
        <w:rPr>
          <w:rFonts w:ascii="宋体" w:cs="宋体"/>
          <w:color w:val="000000"/>
          <w:kern w:val="0"/>
          <w:sz w:val="24"/>
          <w:szCs w:val="24"/>
        </w:rPr>
        <w:t>文件后，我方决定参与</w:t>
      </w:r>
      <w:r>
        <w:rPr>
          <w:rFonts w:ascii="宋体" w:cs="宋体" w:hint="eastAsia"/>
          <w:color w:val="000000"/>
          <w:kern w:val="0"/>
          <w:sz w:val="24"/>
          <w:szCs w:val="24"/>
        </w:rPr>
        <w:t>报价</w:t>
      </w:r>
      <w:r>
        <w:rPr>
          <w:rFonts w:ascii="宋体" w:cs="宋体"/>
          <w:color w:val="000000"/>
          <w:kern w:val="0"/>
          <w:sz w:val="24"/>
          <w:szCs w:val="24"/>
        </w:rPr>
        <w:t>，我方保证所提供的全部报价和其它证明文件的真实性、合法性，并愿赔偿因上述报价和其它证明文件的瑕疵所蒙受的全部经济损失。</w:t>
      </w:r>
    </w:p>
    <w:p w14:paraId="43218430" w14:textId="77777777" w:rsidR="00B9610B" w:rsidRDefault="00B9610B">
      <w:pPr>
        <w:widowControl/>
        <w:shd w:val="clear" w:color="auto" w:fill="FFFFFF"/>
        <w:spacing w:line="360" w:lineRule="atLeast"/>
        <w:ind w:firstLine="480"/>
        <w:jc w:val="left"/>
        <w:rPr>
          <w:rFonts w:ascii="宋体" w:cs="宋体"/>
          <w:color w:val="000000"/>
          <w:kern w:val="0"/>
          <w:sz w:val="24"/>
          <w:szCs w:val="24"/>
        </w:rPr>
      </w:pPr>
    </w:p>
    <w:p w14:paraId="77D8FD07" w14:textId="77777777" w:rsidR="00B9610B" w:rsidRDefault="00B9610B">
      <w:pPr>
        <w:widowControl/>
        <w:shd w:val="clear" w:color="auto" w:fill="FFFFFF"/>
        <w:spacing w:line="360" w:lineRule="atLeast"/>
        <w:ind w:firstLine="480"/>
        <w:jc w:val="left"/>
        <w:rPr>
          <w:rFonts w:ascii="宋体" w:cs="宋体"/>
          <w:color w:val="000000"/>
          <w:kern w:val="0"/>
          <w:sz w:val="24"/>
          <w:szCs w:val="24"/>
        </w:rPr>
      </w:pPr>
    </w:p>
    <w:p w14:paraId="5A6FDC58" w14:textId="77777777" w:rsidR="00B9610B" w:rsidRDefault="00000000">
      <w:pPr>
        <w:widowControl/>
        <w:shd w:val="clear" w:color="auto" w:fill="FFFFFF"/>
        <w:spacing w:line="360" w:lineRule="atLeast"/>
        <w:ind w:firstLine="480"/>
        <w:jc w:val="left"/>
        <w:rPr>
          <w:rFonts w:ascii="宋体" w:cs="宋体"/>
          <w:color w:val="000000"/>
          <w:kern w:val="0"/>
          <w:sz w:val="24"/>
          <w:szCs w:val="24"/>
        </w:rPr>
      </w:pPr>
      <w:r>
        <w:rPr>
          <w:rFonts w:ascii="宋体" w:cs="宋体" w:hint="eastAsia"/>
          <w:color w:val="000000"/>
          <w:kern w:val="0"/>
          <w:sz w:val="24"/>
          <w:szCs w:val="24"/>
        </w:rPr>
        <w:t>报价单位</w:t>
      </w:r>
      <w:r>
        <w:rPr>
          <w:rFonts w:ascii="宋体" w:cs="宋体"/>
          <w:color w:val="000000"/>
          <w:kern w:val="0"/>
          <w:sz w:val="24"/>
          <w:szCs w:val="24"/>
        </w:rPr>
        <w:t>（盖章）：_______________________________________</w:t>
      </w:r>
    </w:p>
    <w:p w14:paraId="1064FDE7" w14:textId="77777777" w:rsidR="00B9610B" w:rsidRDefault="00000000">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法定代表人（签字）：_____________________</w:t>
      </w:r>
    </w:p>
    <w:p w14:paraId="0D6D49E8" w14:textId="77777777" w:rsidR="00B9610B" w:rsidRDefault="00000000">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出具日期：__________年_______月_______日</w:t>
      </w:r>
    </w:p>
    <w:p w14:paraId="34B90B98" w14:textId="77777777" w:rsidR="00B9610B" w:rsidRDefault="00000000">
      <w:pPr>
        <w:spacing w:line="520" w:lineRule="exact"/>
        <w:rPr>
          <w:rFonts w:ascii="宋体" w:cs="宋体"/>
          <w:b/>
          <w:color w:val="000000"/>
          <w:kern w:val="0"/>
          <w:sz w:val="24"/>
        </w:rPr>
      </w:pPr>
      <w:r>
        <w:rPr>
          <w:rFonts w:ascii="宋体" w:cs="宋体"/>
          <w:b/>
          <w:color w:val="000000"/>
          <w:kern w:val="0"/>
          <w:sz w:val="24"/>
        </w:rPr>
        <w:br w:type="page"/>
      </w:r>
      <w:r>
        <w:rPr>
          <w:rFonts w:hint="eastAsia"/>
        </w:rPr>
        <w:lastRenderedPageBreak/>
        <w:t>附件二</w:t>
      </w:r>
    </w:p>
    <w:p w14:paraId="39FE968B" w14:textId="77777777" w:rsidR="00B9610B" w:rsidRDefault="00B9610B">
      <w:pPr>
        <w:widowControl/>
        <w:spacing w:line="420" w:lineRule="exact"/>
        <w:jc w:val="left"/>
        <w:rPr>
          <w:rFonts w:ascii="宋体" w:cs="宋体"/>
          <w:b/>
          <w:color w:val="000000"/>
          <w:kern w:val="0"/>
          <w:sz w:val="24"/>
        </w:rPr>
      </w:pPr>
    </w:p>
    <w:p w14:paraId="76E2218B" w14:textId="77777777" w:rsidR="00B9610B" w:rsidRDefault="00000000">
      <w:pPr>
        <w:widowControl/>
        <w:spacing w:line="420" w:lineRule="exact"/>
        <w:ind w:firstLineChars="850" w:firstLine="2490"/>
        <w:jc w:val="left"/>
        <w:rPr>
          <w:rFonts w:ascii="宋体" w:cs="宋体"/>
          <w:b/>
          <w:color w:val="000000"/>
          <w:kern w:val="0"/>
          <w:sz w:val="24"/>
        </w:rPr>
      </w:pPr>
      <w:r>
        <w:rPr>
          <w:rFonts w:ascii="宋体" w:cs="宋体" w:hint="eastAsia"/>
          <w:b/>
          <w:color w:val="000000"/>
          <w:spacing w:val="26"/>
          <w:kern w:val="0"/>
          <w:sz w:val="24"/>
        </w:rPr>
        <w:t>法人代表授权人</w:t>
      </w:r>
    </w:p>
    <w:p w14:paraId="5C2DC389" w14:textId="77777777" w:rsidR="00B9610B" w:rsidRDefault="00B9610B">
      <w:pPr>
        <w:widowControl/>
        <w:spacing w:line="420" w:lineRule="exact"/>
        <w:ind w:firstLineChars="250" w:firstLine="600"/>
        <w:jc w:val="left"/>
        <w:rPr>
          <w:rFonts w:ascii="宋体" w:cs="宋体"/>
          <w:color w:val="000000"/>
          <w:kern w:val="0"/>
          <w:sz w:val="24"/>
        </w:rPr>
      </w:pPr>
    </w:p>
    <w:p w14:paraId="62B34A4A" w14:textId="77777777" w:rsidR="00B9610B" w:rsidRDefault="00000000">
      <w:pPr>
        <w:widowControl/>
        <w:spacing w:line="420" w:lineRule="exact"/>
        <w:ind w:firstLineChars="250" w:firstLine="600"/>
        <w:jc w:val="left"/>
        <w:rPr>
          <w:rFonts w:ascii="宋体" w:cs="宋体"/>
          <w:b/>
          <w:bCs/>
          <w:color w:val="000000"/>
          <w:kern w:val="0"/>
          <w:sz w:val="24"/>
          <w:u w:val="single"/>
        </w:rPr>
      </w:pPr>
      <w:r>
        <w:rPr>
          <w:rFonts w:ascii="宋体" w:cs="宋体" w:hint="eastAsia"/>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14:paraId="1335EBD3" w14:textId="77777777" w:rsidR="00B9610B" w:rsidRDefault="00000000">
      <w:pPr>
        <w:widowControl/>
        <w:spacing w:line="420" w:lineRule="exact"/>
        <w:jc w:val="left"/>
        <w:rPr>
          <w:rFonts w:ascii="宋体" w:cs="宋体"/>
          <w:b/>
          <w:color w:val="000000"/>
          <w:kern w:val="0"/>
          <w:sz w:val="24"/>
          <w:u w:val="single"/>
        </w:rPr>
      </w:pPr>
      <w:r>
        <w:rPr>
          <w:rFonts w:ascii="宋体" w:cs="宋体" w:hint="eastAsia"/>
          <w:color w:val="000000"/>
          <w:kern w:val="0"/>
          <w:sz w:val="24"/>
        </w:rPr>
        <w:t>被授权人：（签字）  性 别：    年龄：</w:t>
      </w:r>
    </w:p>
    <w:p w14:paraId="16A4C98F" w14:textId="77777777" w:rsidR="00B9610B" w:rsidRDefault="00000000">
      <w:pPr>
        <w:widowControl/>
        <w:spacing w:line="420" w:lineRule="exact"/>
        <w:jc w:val="left"/>
        <w:rPr>
          <w:rFonts w:ascii="宋体" w:cs="宋体"/>
          <w:b/>
          <w:color w:val="000000"/>
          <w:kern w:val="0"/>
          <w:sz w:val="24"/>
          <w:u w:val="single"/>
        </w:rPr>
      </w:pPr>
      <w:r>
        <w:rPr>
          <w:rFonts w:ascii="宋体" w:cs="宋体" w:hint="eastAsia"/>
          <w:color w:val="000000"/>
          <w:kern w:val="0"/>
          <w:sz w:val="24"/>
        </w:rPr>
        <w:t>身份证号码：</w:t>
      </w:r>
    </w:p>
    <w:p w14:paraId="4AD52680" w14:textId="77777777" w:rsidR="00B9610B" w:rsidRDefault="00000000">
      <w:pPr>
        <w:widowControl/>
        <w:spacing w:line="420" w:lineRule="exact"/>
        <w:jc w:val="left"/>
        <w:rPr>
          <w:rFonts w:ascii="宋体" w:cs="宋体"/>
          <w:b/>
          <w:color w:val="000000"/>
          <w:kern w:val="0"/>
          <w:sz w:val="24"/>
          <w:u w:val="single"/>
        </w:rPr>
      </w:pPr>
      <w:r>
        <w:rPr>
          <w:rFonts w:ascii="宋体" w:cs="宋体" w:hint="eastAsia"/>
          <w:color w:val="000000"/>
          <w:kern w:val="0"/>
          <w:sz w:val="24"/>
        </w:rPr>
        <w:t>联系电话：     手机：</w:t>
      </w:r>
    </w:p>
    <w:p w14:paraId="6E32D523"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公司名称： （</w:t>
      </w:r>
      <w:proofErr w:type="gramStart"/>
      <w:r>
        <w:rPr>
          <w:rFonts w:ascii="宋体" w:cs="宋体" w:hint="eastAsia"/>
          <w:color w:val="000000"/>
          <w:kern w:val="0"/>
          <w:sz w:val="24"/>
        </w:rPr>
        <w:t>盖公司</w:t>
      </w:r>
      <w:proofErr w:type="gramEnd"/>
      <w:r>
        <w:rPr>
          <w:rFonts w:ascii="宋体" w:cs="宋体" w:hint="eastAsia"/>
          <w:color w:val="000000"/>
          <w:kern w:val="0"/>
          <w:sz w:val="24"/>
        </w:rPr>
        <w:t>章）</w:t>
      </w:r>
    </w:p>
    <w:p w14:paraId="2F279B59"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地    址：</w:t>
      </w:r>
    </w:p>
    <w:p w14:paraId="1D7F7416"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 xml:space="preserve">法定代表人：（签字） </w:t>
      </w:r>
    </w:p>
    <w:p w14:paraId="3D951FCC"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联系电话：  手机：</w:t>
      </w:r>
    </w:p>
    <w:p w14:paraId="1CF1AA9B" w14:textId="77777777" w:rsidR="00B9610B" w:rsidRDefault="00000000">
      <w:pPr>
        <w:widowControl/>
        <w:spacing w:line="420" w:lineRule="exact"/>
        <w:jc w:val="left"/>
        <w:rPr>
          <w:rFonts w:ascii="宋体" w:cs="宋体"/>
          <w:color w:val="000000"/>
          <w:kern w:val="0"/>
          <w:sz w:val="24"/>
        </w:rPr>
      </w:pPr>
      <w:r>
        <w:rPr>
          <w:rFonts w:ascii="宋体" w:cs="宋体" w:hint="eastAsia"/>
          <w:color w:val="000000"/>
          <w:kern w:val="0"/>
          <w:sz w:val="24"/>
        </w:rPr>
        <w:t>日    期：年 月日</w:t>
      </w:r>
    </w:p>
    <w:p w14:paraId="7E2AB972" w14:textId="77777777" w:rsidR="00B9610B" w:rsidRDefault="00000000">
      <w:pPr>
        <w:spacing w:line="520" w:lineRule="exact"/>
      </w:pPr>
      <w:r>
        <w:rPr>
          <w:color w:val="000000"/>
        </w:rPr>
        <w:br w:type="page"/>
      </w:r>
      <w:r>
        <w:rPr>
          <w:rFonts w:hint="eastAsia"/>
        </w:rPr>
        <w:lastRenderedPageBreak/>
        <w:t>附件三：报价函</w:t>
      </w:r>
      <w:r>
        <w:t>格式</w:t>
      </w:r>
    </w:p>
    <w:p w14:paraId="48195302" w14:textId="77777777" w:rsidR="00B9610B" w:rsidRDefault="00000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0E9252AA" w14:textId="77777777" w:rsidR="00B9610B" w:rsidRDefault="00B9610B">
      <w:pPr>
        <w:spacing w:line="360" w:lineRule="exact"/>
        <w:rPr>
          <w:sz w:val="24"/>
        </w:rPr>
      </w:pPr>
    </w:p>
    <w:p w14:paraId="1E79FC8E" w14:textId="77777777" w:rsidR="00B9610B" w:rsidRDefault="00000000">
      <w:pPr>
        <w:spacing w:line="360" w:lineRule="auto"/>
        <w:rPr>
          <w:sz w:val="24"/>
        </w:rPr>
      </w:pPr>
      <w:r>
        <w:rPr>
          <w:sz w:val="24"/>
        </w:rPr>
        <w:t>致：</w:t>
      </w:r>
      <w:r>
        <w:rPr>
          <w:rFonts w:hint="eastAsia"/>
          <w:sz w:val="24"/>
          <w:u w:val="single"/>
        </w:rPr>
        <w:t>成都恒达光学有限公司</w:t>
      </w:r>
    </w:p>
    <w:p w14:paraId="48DAA149" w14:textId="77777777" w:rsidR="00B9610B" w:rsidRDefault="00000000">
      <w:pPr>
        <w:spacing w:line="360" w:lineRule="auto"/>
        <w:ind w:firstLineChars="200" w:firstLine="480"/>
        <w:rPr>
          <w:sz w:val="24"/>
        </w:rPr>
      </w:pPr>
      <w:r>
        <w:rPr>
          <w:sz w:val="24"/>
        </w:rPr>
        <w:t>根据贵</w:t>
      </w:r>
      <w:r>
        <w:rPr>
          <w:rFonts w:hint="eastAsia"/>
          <w:sz w:val="24"/>
        </w:rPr>
        <w:t>公司</w:t>
      </w:r>
      <w:r>
        <w:rPr>
          <w:rFonts w:ascii="宋体" w:cs="宋体" w:hint="eastAsia"/>
          <w:bCs/>
          <w:color w:val="000000"/>
          <w:kern w:val="0"/>
          <w:sz w:val="24"/>
          <w:szCs w:val="24"/>
        </w:rPr>
        <w:t>精密退火炉设备维修</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066A5539" w14:textId="77777777" w:rsidR="00B9610B" w:rsidRDefault="00000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14:paraId="38542E2B" w14:textId="77777777" w:rsidR="00B9610B" w:rsidRDefault="00000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107C05E2" w14:textId="77777777" w:rsidR="00B9610B" w:rsidRDefault="00000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proofErr w:type="gramStart"/>
      <w:r>
        <w:rPr>
          <w:sz w:val="24"/>
        </w:rPr>
        <w:t>个</w:t>
      </w:r>
      <w:proofErr w:type="gramEnd"/>
      <w:r>
        <w:rPr>
          <w:sz w:val="24"/>
        </w:rPr>
        <w:t>日历日</w:t>
      </w:r>
      <w:r>
        <w:rPr>
          <w:rFonts w:hint="eastAsia"/>
          <w:sz w:val="24"/>
        </w:rPr>
        <w:t>；</w:t>
      </w:r>
    </w:p>
    <w:p w14:paraId="00FA75EA" w14:textId="77777777" w:rsidR="00B9610B" w:rsidRDefault="00B9610B">
      <w:pPr>
        <w:spacing w:line="360" w:lineRule="auto"/>
        <w:ind w:firstLineChars="200" w:firstLine="480"/>
        <w:rPr>
          <w:sz w:val="24"/>
        </w:rPr>
      </w:pPr>
    </w:p>
    <w:p w14:paraId="238A3813" w14:textId="77777777" w:rsidR="00B9610B" w:rsidRDefault="00000000">
      <w:pPr>
        <w:spacing w:line="360" w:lineRule="auto"/>
        <w:ind w:firstLineChars="200" w:firstLine="480"/>
        <w:rPr>
          <w:sz w:val="24"/>
        </w:rPr>
      </w:pPr>
      <w:r>
        <w:rPr>
          <w:sz w:val="24"/>
        </w:rPr>
        <w:t>与本投标有关的一切正式往来通讯请寄：</w:t>
      </w:r>
    </w:p>
    <w:p w14:paraId="0895EEDF" w14:textId="77777777" w:rsidR="00B9610B" w:rsidRDefault="00000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7AF9A84D" w14:textId="77777777" w:rsidR="00B9610B" w:rsidRDefault="00000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56BA9EE0" w14:textId="77777777" w:rsidR="00B9610B" w:rsidRDefault="00000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506DD436" w14:textId="77777777" w:rsidR="00B9610B" w:rsidRDefault="00B9610B">
      <w:pPr>
        <w:spacing w:line="360" w:lineRule="auto"/>
        <w:rPr>
          <w:sz w:val="24"/>
        </w:rPr>
      </w:pPr>
    </w:p>
    <w:p w14:paraId="2072F77B" w14:textId="77777777" w:rsidR="00B9610B" w:rsidRDefault="00B9610B">
      <w:pPr>
        <w:spacing w:line="440" w:lineRule="exact"/>
        <w:rPr>
          <w:sz w:val="24"/>
        </w:rPr>
      </w:pPr>
    </w:p>
    <w:p w14:paraId="758CF7AE" w14:textId="77777777" w:rsidR="00B9610B" w:rsidRDefault="00B9610B">
      <w:pPr>
        <w:spacing w:line="440" w:lineRule="exact"/>
        <w:rPr>
          <w:sz w:val="24"/>
        </w:rPr>
      </w:pPr>
    </w:p>
    <w:p w14:paraId="3C06D1C9" w14:textId="77777777" w:rsidR="00B9610B" w:rsidRDefault="00B9610B">
      <w:pPr>
        <w:spacing w:line="440" w:lineRule="exact"/>
        <w:jc w:val="center"/>
        <w:rPr>
          <w:sz w:val="24"/>
        </w:rPr>
      </w:pPr>
    </w:p>
    <w:p w14:paraId="6CAAE45C" w14:textId="77777777" w:rsidR="00B9610B" w:rsidRDefault="00B9610B">
      <w:pPr>
        <w:spacing w:line="440" w:lineRule="exact"/>
        <w:jc w:val="center"/>
        <w:rPr>
          <w:sz w:val="24"/>
        </w:rPr>
      </w:pPr>
    </w:p>
    <w:p w14:paraId="73077D2D" w14:textId="77777777" w:rsidR="00B9610B" w:rsidRDefault="00B9610B">
      <w:pPr>
        <w:spacing w:line="440" w:lineRule="exact"/>
        <w:jc w:val="center"/>
        <w:rPr>
          <w:sz w:val="24"/>
        </w:rPr>
      </w:pPr>
    </w:p>
    <w:p w14:paraId="015A2CF3" w14:textId="77777777" w:rsidR="00B9610B" w:rsidRDefault="00B9610B">
      <w:pPr>
        <w:spacing w:line="440" w:lineRule="exact"/>
        <w:ind w:firstLineChars="1200" w:firstLine="2880"/>
        <w:rPr>
          <w:sz w:val="24"/>
        </w:rPr>
      </w:pPr>
    </w:p>
    <w:p w14:paraId="7B7B14A8" w14:textId="77777777" w:rsidR="00B9610B" w:rsidRDefault="00000000">
      <w:pPr>
        <w:wordWrap w:val="0"/>
        <w:spacing w:line="440" w:lineRule="exact"/>
        <w:jc w:val="right"/>
        <w:rPr>
          <w:sz w:val="24"/>
        </w:rPr>
      </w:pPr>
      <w:r>
        <w:rPr>
          <w:sz w:val="24"/>
        </w:rPr>
        <w:t>投标人名称（公章）：</w:t>
      </w:r>
      <w:r>
        <w:rPr>
          <w:sz w:val="24"/>
          <w:u w:val="single"/>
        </w:rPr>
        <w:t>_</w:t>
      </w:r>
      <w:r>
        <w:rPr>
          <w:sz w:val="24"/>
        </w:rPr>
        <w:t>__________________________</w:t>
      </w:r>
    </w:p>
    <w:p w14:paraId="3BD45B95" w14:textId="77777777" w:rsidR="00B9610B" w:rsidRDefault="00000000">
      <w:pPr>
        <w:wordWrap w:val="0"/>
        <w:spacing w:line="440" w:lineRule="exact"/>
        <w:jc w:val="right"/>
        <w:rPr>
          <w:sz w:val="24"/>
        </w:rPr>
      </w:pPr>
      <w:r>
        <w:rPr>
          <w:rFonts w:asci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5CCA2D62" w14:textId="77777777" w:rsidR="00B9610B" w:rsidRDefault="00000000">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533BE2AA" w14:textId="77777777" w:rsidR="00B9610B" w:rsidRDefault="00B9610B">
      <w:pPr>
        <w:spacing w:line="520" w:lineRule="exact"/>
      </w:pPr>
    </w:p>
    <w:p w14:paraId="3B737A56" w14:textId="77777777" w:rsidR="00B9610B" w:rsidRDefault="00000000">
      <w:pPr>
        <w:spacing w:line="520" w:lineRule="exact"/>
      </w:pPr>
      <w:r>
        <w:rPr>
          <w:rFonts w:hint="eastAsia"/>
        </w:rPr>
        <w:lastRenderedPageBreak/>
        <w:t>附件四</w:t>
      </w:r>
    </w:p>
    <w:p w14:paraId="58290244" w14:textId="77777777" w:rsidR="00B9610B" w:rsidRDefault="00000000">
      <w:pPr>
        <w:widowControl/>
        <w:spacing w:line="420" w:lineRule="exact"/>
        <w:jc w:val="center"/>
        <w:rPr>
          <w:rFonts w:ascii="宋体" w:cs="宋体"/>
          <w:color w:val="000000"/>
          <w:kern w:val="0"/>
          <w:sz w:val="28"/>
          <w:szCs w:val="28"/>
        </w:rPr>
      </w:pPr>
      <w:r>
        <w:rPr>
          <w:rFonts w:ascii="宋体" w:cs="宋体" w:hint="eastAsia"/>
          <w:color w:val="000000"/>
          <w:kern w:val="0"/>
          <w:sz w:val="28"/>
          <w:szCs w:val="28"/>
        </w:rPr>
        <w:t>要求确认响应表</w:t>
      </w:r>
    </w:p>
    <w:tbl>
      <w:tblPr>
        <w:tblW w:w="10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1"/>
        <w:gridCol w:w="4253"/>
        <w:gridCol w:w="1559"/>
        <w:gridCol w:w="1728"/>
      </w:tblGrid>
      <w:tr w:rsidR="00B9610B" w14:paraId="5ED62A0F"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3848E06B" w14:textId="77777777" w:rsidR="00B9610B" w:rsidRDefault="00000000">
            <w:pPr>
              <w:spacing w:line="380" w:lineRule="exact"/>
              <w:jc w:val="center"/>
              <w:rPr>
                <w:rFonts w:ascii="宋体"/>
                <w:b/>
                <w:szCs w:val="21"/>
              </w:rPr>
            </w:pPr>
            <w:r>
              <w:rPr>
                <w:rFonts w:ascii="宋体" w:hint="eastAsia"/>
                <w:b/>
                <w:sz w:val="28"/>
                <w:szCs w:val="21"/>
              </w:rPr>
              <w:t>资质部分</w:t>
            </w:r>
          </w:p>
        </w:tc>
      </w:tr>
      <w:tr w:rsidR="00B9610B" w14:paraId="04FD6348"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59185C56" w14:textId="77777777" w:rsidR="00B9610B" w:rsidRDefault="00000000">
            <w:pPr>
              <w:spacing w:line="360" w:lineRule="exact"/>
              <w:jc w:val="center"/>
              <w:rPr>
                <w:rFonts w:ascii="宋体"/>
                <w:sz w:val="24"/>
                <w:szCs w:val="24"/>
              </w:rPr>
            </w:pPr>
            <w:r>
              <w:rPr>
                <w:rFonts w:ascii="宋体" w:hint="eastAsia"/>
                <w:sz w:val="24"/>
                <w:szCs w:val="24"/>
              </w:rPr>
              <w:t>项目</w:t>
            </w:r>
          </w:p>
        </w:tc>
        <w:tc>
          <w:tcPr>
            <w:tcW w:w="4253" w:type="dxa"/>
            <w:tcBorders>
              <w:top w:val="single" w:sz="4" w:space="0" w:color="auto"/>
              <w:left w:val="single" w:sz="4" w:space="0" w:color="auto"/>
              <w:bottom w:val="single" w:sz="4" w:space="0" w:color="auto"/>
              <w:right w:val="single" w:sz="4" w:space="0" w:color="auto"/>
            </w:tcBorders>
            <w:noWrap/>
            <w:vAlign w:val="center"/>
          </w:tcPr>
          <w:p w14:paraId="169B35BF" w14:textId="77777777" w:rsidR="00B9610B" w:rsidRDefault="00000000">
            <w:pPr>
              <w:jc w:val="center"/>
              <w:rPr>
                <w:rFonts w:ascii="宋体"/>
                <w:sz w:val="24"/>
                <w:szCs w:val="24"/>
              </w:rPr>
            </w:pPr>
            <w:r>
              <w:rPr>
                <w:rFonts w:ascii="宋体" w:hint="eastAsia"/>
                <w:sz w:val="24"/>
                <w:szCs w:val="24"/>
              </w:rPr>
              <w:t>要求</w:t>
            </w:r>
          </w:p>
        </w:tc>
        <w:tc>
          <w:tcPr>
            <w:tcW w:w="1559" w:type="dxa"/>
            <w:tcBorders>
              <w:top w:val="single" w:sz="4" w:space="0" w:color="auto"/>
              <w:left w:val="single" w:sz="4" w:space="0" w:color="auto"/>
              <w:bottom w:val="single" w:sz="4" w:space="0" w:color="auto"/>
              <w:right w:val="single" w:sz="4" w:space="0" w:color="auto"/>
            </w:tcBorders>
            <w:noWrap/>
            <w:vAlign w:val="center"/>
          </w:tcPr>
          <w:p w14:paraId="5B69A671" w14:textId="77777777" w:rsidR="00B9610B" w:rsidRDefault="00000000">
            <w:pPr>
              <w:jc w:val="center"/>
              <w:rPr>
                <w:rFonts w:ascii="宋体"/>
                <w:sz w:val="24"/>
                <w:szCs w:val="24"/>
              </w:rPr>
            </w:pPr>
            <w:r>
              <w:rPr>
                <w:rFonts w:ascii="宋体" w:hint="eastAsia"/>
                <w:sz w:val="24"/>
                <w:szCs w:val="24"/>
              </w:rPr>
              <w:t>是否响应</w:t>
            </w:r>
          </w:p>
        </w:tc>
        <w:tc>
          <w:tcPr>
            <w:tcW w:w="1728" w:type="dxa"/>
            <w:tcBorders>
              <w:top w:val="single" w:sz="4" w:space="0" w:color="auto"/>
              <w:left w:val="single" w:sz="4" w:space="0" w:color="auto"/>
              <w:bottom w:val="single" w:sz="4" w:space="0" w:color="auto"/>
              <w:right w:val="single" w:sz="4" w:space="0" w:color="auto"/>
            </w:tcBorders>
            <w:noWrap/>
            <w:vAlign w:val="center"/>
          </w:tcPr>
          <w:p w14:paraId="7F2336E1" w14:textId="77777777" w:rsidR="00B9610B" w:rsidRDefault="00000000">
            <w:pPr>
              <w:jc w:val="center"/>
              <w:rPr>
                <w:rFonts w:ascii="宋体"/>
                <w:sz w:val="24"/>
                <w:szCs w:val="24"/>
              </w:rPr>
            </w:pPr>
            <w:r>
              <w:rPr>
                <w:rFonts w:ascii="宋体" w:hint="eastAsia"/>
                <w:sz w:val="24"/>
                <w:szCs w:val="24"/>
              </w:rPr>
              <w:t>备注或说明</w:t>
            </w:r>
          </w:p>
        </w:tc>
      </w:tr>
      <w:tr w:rsidR="00B9610B" w14:paraId="7F8ADDD4"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07D67948" w14:textId="77777777" w:rsidR="00B9610B" w:rsidRDefault="00000000">
            <w:pPr>
              <w:spacing w:line="380" w:lineRule="exact"/>
              <w:jc w:val="center"/>
              <w:rPr>
                <w:rFonts w:ascii="宋体"/>
                <w:szCs w:val="21"/>
              </w:rPr>
            </w:pPr>
            <w:r>
              <w:rPr>
                <w:rFonts w:ascii="宋体" w:hint="eastAsia"/>
                <w:szCs w:val="21"/>
              </w:rPr>
              <w:t>参与报价</w:t>
            </w:r>
            <w:r>
              <w:rPr>
                <w:rFonts w:ascii="宋体"/>
                <w:szCs w:val="21"/>
              </w:rPr>
              <w:t>须知</w:t>
            </w:r>
            <w:r>
              <w:rPr>
                <w:rFonts w:ascii="宋体" w:hint="eastAsia"/>
                <w:szCs w:val="21"/>
              </w:rPr>
              <w:t>中</w:t>
            </w:r>
            <w:r>
              <w:rPr>
                <w:rFonts w:hint="eastAsia"/>
                <w:color w:val="000000"/>
                <w:kern w:val="0"/>
                <w:szCs w:val="21"/>
              </w:rPr>
              <w:t>标记※的条款</w:t>
            </w:r>
          </w:p>
        </w:tc>
        <w:tc>
          <w:tcPr>
            <w:tcW w:w="4253" w:type="dxa"/>
            <w:tcBorders>
              <w:top w:val="single" w:sz="4" w:space="0" w:color="auto"/>
              <w:left w:val="single" w:sz="4" w:space="0" w:color="auto"/>
              <w:bottom w:val="single" w:sz="4" w:space="0" w:color="auto"/>
              <w:right w:val="single" w:sz="4" w:space="0" w:color="auto"/>
            </w:tcBorders>
            <w:noWrap/>
            <w:vAlign w:val="center"/>
          </w:tcPr>
          <w:p w14:paraId="49F77481" w14:textId="77777777" w:rsidR="00B9610B" w:rsidRDefault="00000000">
            <w:pPr>
              <w:spacing w:line="380" w:lineRule="exact"/>
              <w:jc w:val="center"/>
              <w:rPr>
                <w:rFonts w:ascii="宋体"/>
                <w:szCs w:val="21"/>
              </w:rPr>
            </w:pPr>
            <w:r>
              <w:rPr>
                <w:rFonts w:ascii="宋体" w:hint="eastAsia"/>
                <w:szCs w:val="21"/>
              </w:rPr>
              <w:t>见表</w:t>
            </w:r>
          </w:p>
        </w:tc>
        <w:tc>
          <w:tcPr>
            <w:tcW w:w="1559" w:type="dxa"/>
            <w:tcBorders>
              <w:top w:val="single" w:sz="4" w:space="0" w:color="auto"/>
              <w:left w:val="single" w:sz="4" w:space="0" w:color="auto"/>
              <w:bottom w:val="single" w:sz="4" w:space="0" w:color="auto"/>
              <w:right w:val="single" w:sz="4" w:space="0" w:color="auto"/>
            </w:tcBorders>
            <w:noWrap/>
            <w:vAlign w:val="center"/>
          </w:tcPr>
          <w:p w14:paraId="353D5F4B" w14:textId="77777777" w:rsidR="00B9610B" w:rsidRDefault="00000000">
            <w:pPr>
              <w:spacing w:line="380" w:lineRule="exact"/>
              <w:jc w:val="center"/>
              <w:rPr>
                <w:rFonts w:ascii="宋体"/>
                <w:szCs w:val="21"/>
              </w:rPr>
            </w:pPr>
            <w:proofErr w:type="gramStart"/>
            <w:r>
              <w:rPr>
                <w:rFonts w:ascii="宋体" w:hint="eastAsia"/>
                <w:szCs w:val="21"/>
              </w:rPr>
              <w:t>完全响应</w:t>
            </w:r>
            <w:proofErr w:type="gramEnd"/>
          </w:p>
        </w:tc>
        <w:tc>
          <w:tcPr>
            <w:tcW w:w="1728" w:type="dxa"/>
            <w:tcBorders>
              <w:top w:val="single" w:sz="4" w:space="0" w:color="auto"/>
              <w:left w:val="single" w:sz="4" w:space="0" w:color="auto"/>
              <w:bottom w:val="single" w:sz="4" w:space="0" w:color="auto"/>
              <w:right w:val="single" w:sz="4" w:space="0" w:color="auto"/>
            </w:tcBorders>
            <w:noWrap/>
          </w:tcPr>
          <w:p w14:paraId="0E7D7F57" w14:textId="77777777" w:rsidR="00B9610B" w:rsidRDefault="00B9610B">
            <w:pPr>
              <w:spacing w:line="380" w:lineRule="exact"/>
              <w:jc w:val="center"/>
              <w:rPr>
                <w:rFonts w:ascii="宋体"/>
                <w:szCs w:val="21"/>
              </w:rPr>
            </w:pPr>
          </w:p>
        </w:tc>
      </w:tr>
      <w:tr w:rsidR="00B9610B" w14:paraId="2DB895A5"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0D6D1B2F" w14:textId="77777777" w:rsidR="00B9610B" w:rsidRDefault="00000000">
            <w:pPr>
              <w:spacing w:line="380" w:lineRule="exact"/>
              <w:jc w:val="center"/>
              <w:rPr>
                <w:rFonts w:ascii="宋体"/>
                <w:b/>
                <w:sz w:val="28"/>
                <w:szCs w:val="21"/>
              </w:rPr>
            </w:pPr>
            <w:r>
              <w:rPr>
                <w:rFonts w:ascii="宋体" w:hint="eastAsia"/>
                <w:b/>
                <w:sz w:val="28"/>
                <w:szCs w:val="21"/>
              </w:rPr>
              <w:t>技术部分</w:t>
            </w:r>
          </w:p>
        </w:tc>
      </w:tr>
      <w:tr w:rsidR="00B9610B" w14:paraId="4724C66F"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1D519DEE" w14:textId="77777777" w:rsidR="00B9610B" w:rsidRDefault="00000000">
            <w:pPr>
              <w:spacing w:line="360" w:lineRule="exact"/>
              <w:jc w:val="center"/>
              <w:rPr>
                <w:rFonts w:ascii="宋体"/>
                <w:sz w:val="24"/>
                <w:szCs w:val="24"/>
              </w:rPr>
            </w:pPr>
            <w:r>
              <w:rPr>
                <w:rFonts w:ascii="宋体" w:hint="eastAsia"/>
                <w:sz w:val="24"/>
                <w:szCs w:val="24"/>
              </w:rPr>
              <w:t>项目</w:t>
            </w:r>
          </w:p>
        </w:tc>
        <w:tc>
          <w:tcPr>
            <w:tcW w:w="4253" w:type="dxa"/>
            <w:tcBorders>
              <w:top w:val="single" w:sz="4" w:space="0" w:color="auto"/>
              <w:left w:val="single" w:sz="4" w:space="0" w:color="auto"/>
              <w:bottom w:val="single" w:sz="4" w:space="0" w:color="auto"/>
              <w:right w:val="single" w:sz="4" w:space="0" w:color="auto"/>
            </w:tcBorders>
            <w:noWrap/>
            <w:vAlign w:val="center"/>
          </w:tcPr>
          <w:p w14:paraId="5F2475C5" w14:textId="77777777" w:rsidR="00B9610B" w:rsidRDefault="00000000">
            <w:pPr>
              <w:jc w:val="center"/>
              <w:rPr>
                <w:rFonts w:ascii="宋体"/>
                <w:sz w:val="24"/>
                <w:szCs w:val="24"/>
              </w:rPr>
            </w:pPr>
            <w:r>
              <w:rPr>
                <w:rFonts w:ascii="宋体" w:hint="eastAsia"/>
                <w:sz w:val="24"/>
                <w:szCs w:val="24"/>
              </w:rPr>
              <w:t>要求</w:t>
            </w:r>
          </w:p>
        </w:tc>
        <w:tc>
          <w:tcPr>
            <w:tcW w:w="1559" w:type="dxa"/>
            <w:tcBorders>
              <w:top w:val="single" w:sz="4" w:space="0" w:color="auto"/>
              <w:left w:val="single" w:sz="4" w:space="0" w:color="auto"/>
              <w:bottom w:val="single" w:sz="4" w:space="0" w:color="auto"/>
              <w:right w:val="single" w:sz="4" w:space="0" w:color="auto"/>
            </w:tcBorders>
            <w:noWrap/>
            <w:vAlign w:val="center"/>
          </w:tcPr>
          <w:p w14:paraId="14C6FD41" w14:textId="77777777" w:rsidR="00B9610B" w:rsidRDefault="00000000">
            <w:pPr>
              <w:jc w:val="center"/>
              <w:rPr>
                <w:rFonts w:ascii="宋体"/>
                <w:sz w:val="24"/>
                <w:szCs w:val="24"/>
              </w:rPr>
            </w:pPr>
            <w:r>
              <w:rPr>
                <w:rFonts w:ascii="宋体" w:hint="eastAsia"/>
                <w:sz w:val="24"/>
                <w:szCs w:val="24"/>
              </w:rPr>
              <w:t>是否响应</w:t>
            </w:r>
          </w:p>
        </w:tc>
        <w:tc>
          <w:tcPr>
            <w:tcW w:w="1728" w:type="dxa"/>
            <w:tcBorders>
              <w:top w:val="single" w:sz="4" w:space="0" w:color="auto"/>
              <w:left w:val="single" w:sz="4" w:space="0" w:color="auto"/>
              <w:bottom w:val="single" w:sz="4" w:space="0" w:color="auto"/>
              <w:right w:val="single" w:sz="4" w:space="0" w:color="auto"/>
            </w:tcBorders>
            <w:noWrap/>
            <w:vAlign w:val="center"/>
          </w:tcPr>
          <w:p w14:paraId="30EE75AA" w14:textId="77777777" w:rsidR="00B9610B" w:rsidRDefault="00000000">
            <w:pPr>
              <w:jc w:val="center"/>
              <w:rPr>
                <w:rFonts w:ascii="宋体"/>
                <w:sz w:val="24"/>
                <w:szCs w:val="24"/>
              </w:rPr>
            </w:pPr>
            <w:r>
              <w:rPr>
                <w:rFonts w:ascii="宋体" w:hint="eastAsia"/>
                <w:sz w:val="24"/>
                <w:szCs w:val="24"/>
              </w:rPr>
              <w:t>备注或说明</w:t>
            </w:r>
          </w:p>
        </w:tc>
      </w:tr>
      <w:tr w:rsidR="00B9610B" w14:paraId="2C13BD7C"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68DD7BB2" w14:textId="77777777" w:rsidR="00B9610B" w:rsidRDefault="00000000">
            <w:pPr>
              <w:widowControl/>
              <w:jc w:val="center"/>
              <w:rPr>
                <w:rFonts w:ascii="宋体"/>
                <w:szCs w:val="21"/>
              </w:rPr>
            </w:pPr>
            <w:r>
              <w:rPr>
                <w:rFonts w:ascii="宋体" w:hint="eastAsia"/>
                <w:szCs w:val="21"/>
              </w:rPr>
              <w:t>维修内容</w:t>
            </w:r>
          </w:p>
        </w:tc>
        <w:tc>
          <w:tcPr>
            <w:tcW w:w="4253" w:type="dxa"/>
            <w:tcBorders>
              <w:top w:val="single" w:sz="4" w:space="0" w:color="auto"/>
              <w:left w:val="single" w:sz="4" w:space="0" w:color="auto"/>
              <w:bottom w:val="single" w:sz="4" w:space="0" w:color="auto"/>
              <w:right w:val="single" w:sz="4" w:space="0" w:color="auto"/>
            </w:tcBorders>
            <w:noWrap/>
            <w:vAlign w:val="center"/>
          </w:tcPr>
          <w:p w14:paraId="13DF40AC" w14:textId="77777777" w:rsidR="00B9610B" w:rsidRDefault="00000000">
            <w:pPr>
              <w:spacing w:line="380" w:lineRule="exact"/>
              <w:jc w:val="center"/>
              <w:rPr>
                <w:rFonts w:ascii="宋体"/>
                <w:szCs w:val="21"/>
              </w:rPr>
            </w:pPr>
            <w:r>
              <w:rPr>
                <w:rFonts w:ascii="宋体" w:hint="eastAsia"/>
                <w:szCs w:val="21"/>
              </w:rPr>
              <w:t>见第三部分二</w:t>
            </w:r>
          </w:p>
        </w:tc>
        <w:tc>
          <w:tcPr>
            <w:tcW w:w="1559" w:type="dxa"/>
            <w:tcBorders>
              <w:top w:val="single" w:sz="4" w:space="0" w:color="auto"/>
              <w:left w:val="single" w:sz="4" w:space="0" w:color="auto"/>
              <w:bottom w:val="single" w:sz="4" w:space="0" w:color="auto"/>
              <w:right w:val="single" w:sz="4" w:space="0" w:color="auto"/>
            </w:tcBorders>
            <w:noWrap/>
          </w:tcPr>
          <w:p w14:paraId="76C0B443"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59D06DDE" w14:textId="77777777" w:rsidR="00B9610B" w:rsidRDefault="00B9610B">
            <w:pPr>
              <w:spacing w:line="380" w:lineRule="exact"/>
              <w:jc w:val="center"/>
              <w:rPr>
                <w:rFonts w:ascii="宋体"/>
                <w:szCs w:val="21"/>
              </w:rPr>
            </w:pPr>
          </w:p>
        </w:tc>
      </w:tr>
      <w:tr w:rsidR="00B9610B" w14:paraId="3A47883E"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0C58FDBD" w14:textId="77777777" w:rsidR="00B9610B" w:rsidRDefault="00000000">
            <w:pPr>
              <w:widowControl/>
              <w:jc w:val="center"/>
              <w:rPr>
                <w:rFonts w:ascii="宋体"/>
                <w:szCs w:val="21"/>
              </w:rPr>
            </w:pPr>
            <w:r>
              <w:rPr>
                <w:rFonts w:ascii="宋体" w:hint="eastAsia"/>
                <w:szCs w:val="21"/>
              </w:rPr>
              <w:t>维修要求</w:t>
            </w:r>
          </w:p>
        </w:tc>
        <w:tc>
          <w:tcPr>
            <w:tcW w:w="4253" w:type="dxa"/>
            <w:tcBorders>
              <w:top w:val="single" w:sz="4" w:space="0" w:color="auto"/>
              <w:left w:val="single" w:sz="4" w:space="0" w:color="auto"/>
              <w:bottom w:val="single" w:sz="4" w:space="0" w:color="auto"/>
              <w:right w:val="single" w:sz="4" w:space="0" w:color="auto"/>
            </w:tcBorders>
            <w:noWrap/>
            <w:vAlign w:val="center"/>
          </w:tcPr>
          <w:p w14:paraId="4D0AFE45" w14:textId="77777777" w:rsidR="00B9610B" w:rsidRDefault="00000000">
            <w:pPr>
              <w:spacing w:line="380" w:lineRule="exact"/>
              <w:jc w:val="center"/>
              <w:rPr>
                <w:rFonts w:ascii="宋体"/>
                <w:szCs w:val="21"/>
              </w:rPr>
            </w:pPr>
            <w:r>
              <w:rPr>
                <w:rFonts w:ascii="宋体" w:hint="eastAsia"/>
                <w:szCs w:val="21"/>
              </w:rPr>
              <w:t>见第三部分二</w:t>
            </w:r>
          </w:p>
        </w:tc>
        <w:tc>
          <w:tcPr>
            <w:tcW w:w="1559" w:type="dxa"/>
            <w:tcBorders>
              <w:top w:val="single" w:sz="4" w:space="0" w:color="auto"/>
              <w:left w:val="single" w:sz="4" w:space="0" w:color="auto"/>
              <w:bottom w:val="single" w:sz="4" w:space="0" w:color="auto"/>
              <w:right w:val="single" w:sz="4" w:space="0" w:color="auto"/>
            </w:tcBorders>
            <w:noWrap/>
          </w:tcPr>
          <w:p w14:paraId="39C98943"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03A3B446" w14:textId="77777777" w:rsidR="00B9610B" w:rsidRDefault="00B9610B">
            <w:pPr>
              <w:spacing w:line="380" w:lineRule="exact"/>
              <w:jc w:val="center"/>
              <w:rPr>
                <w:rFonts w:ascii="宋体"/>
                <w:szCs w:val="21"/>
              </w:rPr>
            </w:pPr>
          </w:p>
        </w:tc>
      </w:tr>
      <w:tr w:rsidR="00B9610B" w14:paraId="35290499"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65428FCF" w14:textId="77777777" w:rsidR="00B9610B" w:rsidRDefault="00000000">
            <w:pPr>
              <w:widowControl/>
              <w:jc w:val="center"/>
              <w:rPr>
                <w:rFonts w:ascii="宋体"/>
                <w:szCs w:val="21"/>
              </w:rPr>
            </w:pPr>
            <w:r>
              <w:rPr>
                <w:rFonts w:ascii="宋体" w:hint="eastAsia"/>
                <w:szCs w:val="21"/>
              </w:rPr>
              <w:t>项目验收标准</w:t>
            </w:r>
          </w:p>
        </w:tc>
        <w:tc>
          <w:tcPr>
            <w:tcW w:w="4253" w:type="dxa"/>
            <w:tcBorders>
              <w:top w:val="single" w:sz="4" w:space="0" w:color="auto"/>
              <w:left w:val="single" w:sz="4" w:space="0" w:color="auto"/>
              <w:bottom w:val="single" w:sz="4" w:space="0" w:color="auto"/>
              <w:right w:val="single" w:sz="4" w:space="0" w:color="auto"/>
            </w:tcBorders>
            <w:noWrap/>
            <w:vAlign w:val="center"/>
          </w:tcPr>
          <w:p w14:paraId="4593D782" w14:textId="77777777" w:rsidR="00B9610B" w:rsidRDefault="00000000">
            <w:pPr>
              <w:spacing w:line="380" w:lineRule="exact"/>
              <w:jc w:val="center"/>
              <w:rPr>
                <w:rFonts w:ascii="宋体"/>
                <w:szCs w:val="21"/>
              </w:rPr>
            </w:pPr>
            <w:r>
              <w:rPr>
                <w:rFonts w:ascii="宋体" w:hint="eastAsia"/>
                <w:szCs w:val="21"/>
              </w:rPr>
              <w:t>见第五部分验收标准内容</w:t>
            </w:r>
          </w:p>
        </w:tc>
        <w:tc>
          <w:tcPr>
            <w:tcW w:w="1559" w:type="dxa"/>
            <w:tcBorders>
              <w:top w:val="single" w:sz="4" w:space="0" w:color="auto"/>
              <w:left w:val="single" w:sz="4" w:space="0" w:color="auto"/>
              <w:bottom w:val="single" w:sz="4" w:space="0" w:color="auto"/>
              <w:right w:val="single" w:sz="4" w:space="0" w:color="auto"/>
            </w:tcBorders>
            <w:noWrap/>
          </w:tcPr>
          <w:p w14:paraId="53BF71DD"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72800ABE" w14:textId="77777777" w:rsidR="00B9610B" w:rsidRDefault="00B9610B">
            <w:pPr>
              <w:spacing w:line="380" w:lineRule="exact"/>
              <w:jc w:val="center"/>
              <w:rPr>
                <w:rFonts w:ascii="宋体"/>
                <w:szCs w:val="21"/>
              </w:rPr>
            </w:pPr>
          </w:p>
        </w:tc>
      </w:tr>
      <w:tr w:rsidR="00B9610B" w14:paraId="476CB44E"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01A238E1" w14:textId="77777777" w:rsidR="00B9610B" w:rsidRDefault="00000000">
            <w:pPr>
              <w:spacing w:line="380" w:lineRule="exact"/>
              <w:jc w:val="center"/>
              <w:rPr>
                <w:rFonts w:ascii="宋体"/>
                <w:szCs w:val="21"/>
              </w:rPr>
            </w:pPr>
            <w:r>
              <w:rPr>
                <w:rFonts w:ascii="宋体" w:hint="eastAsia"/>
                <w:b/>
                <w:sz w:val="28"/>
                <w:szCs w:val="21"/>
              </w:rPr>
              <w:t>安全部分</w:t>
            </w:r>
          </w:p>
        </w:tc>
      </w:tr>
      <w:tr w:rsidR="00B9610B" w14:paraId="33E8FF91"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304DE064" w14:textId="77777777" w:rsidR="00B9610B" w:rsidRDefault="00000000">
            <w:pPr>
              <w:widowControl/>
              <w:jc w:val="center"/>
              <w:rPr>
                <w:rFonts w:ascii="宋体"/>
                <w:szCs w:val="21"/>
              </w:rPr>
            </w:pPr>
            <w:r>
              <w:rPr>
                <w:rFonts w:ascii="宋体" w:hint="eastAsia"/>
                <w:szCs w:val="21"/>
              </w:rPr>
              <w:t>安全管理</w:t>
            </w:r>
          </w:p>
        </w:tc>
        <w:tc>
          <w:tcPr>
            <w:tcW w:w="4253" w:type="dxa"/>
            <w:tcBorders>
              <w:top w:val="single" w:sz="4" w:space="0" w:color="auto"/>
              <w:left w:val="single" w:sz="4" w:space="0" w:color="auto"/>
              <w:bottom w:val="single" w:sz="4" w:space="0" w:color="auto"/>
              <w:right w:val="single" w:sz="4" w:space="0" w:color="auto"/>
            </w:tcBorders>
            <w:noWrap/>
            <w:vAlign w:val="center"/>
          </w:tcPr>
          <w:p w14:paraId="36A62948" w14:textId="77777777" w:rsidR="00B9610B" w:rsidRDefault="00000000">
            <w:pPr>
              <w:widowControl/>
              <w:jc w:val="center"/>
              <w:rPr>
                <w:rFonts w:ascii="宋体" w:cs="宋体"/>
                <w:kern w:val="0"/>
                <w:sz w:val="24"/>
                <w:szCs w:val="24"/>
              </w:rPr>
            </w:pPr>
            <w:r>
              <w:rPr>
                <w:rFonts w:ascii="宋体" w:hint="eastAsia"/>
                <w:szCs w:val="21"/>
              </w:rPr>
              <w:t>见第四部分维修安全对应内容</w:t>
            </w:r>
          </w:p>
        </w:tc>
        <w:tc>
          <w:tcPr>
            <w:tcW w:w="1559" w:type="dxa"/>
            <w:tcBorders>
              <w:top w:val="single" w:sz="4" w:space="0" w:color="auto"/>
              <w:left w:val="single" w:sz="4" w:space="0" w:color="auto"/>
              <w:bottom w:val="single" w:sz="4" w:space="0" w:color="auto"/>
              <w:right w:val="single" w:sz="4" w:space="0" w:color="auto"/>
            </w:tcBorders>
            <w:noWrap/>
          </w:tcPr>
          <w:p w14:paraId="1F8A778A"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1E18AE72" w14:textId="77777777" w:rsidR="00B9610B" w:rsidRDefault="00B9610B">
            <w:pPr>
              <w:spacing w:line="380" w:lineRule="exact"/>
              <w:jc w:val="center"/>
              <w:rPr>
                <w:rFonts w:ascii="宋体"/>
                <w:szCs w:val="21"/>
              </w:rPr>
            </w:pPr>
          </w:p>
        </w:tc>
      </w:tr>
      <w:tr w:rsidR="00B9610B" w14:paraId="1C88BAE8"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0CA12157" w14:textId="77777777" w:rsidR="00B9610B" w:rsidRDefault="00000000">
            <w:pPr>
              <w:spacing w:line="380" w:lineRule="exact"/>
              <w:jc w:val="center"/>
              <w:rPr>
                <w:rFonts w:ascii="宋体"/>
                <w:szCs w:val="21"/>
              </w:rPr>
            </w:pPr>
            <w:r>
              <w:rPr>
                <w:rFonts w:ascii="宋体" w:hint="eastAsia"/>
                <w:b/>
                <w:sz w:val="28"/>
                <w:szCs w:val="21"/>
              </w:rPr>
              <w:t>售后服务部分</w:t>
            </w:r>
          </w:p>
        </w:tc>
      </w:tr>
      <w:tr w:rsidR="00B9610B" w14:paraId="1C42866B"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447727E1" w14:textId="77777777" w:rsidR="00B9610B" w:rsidRDefault="00000000">
            <w:pPr>
              <w:widowControl/>
              <w:jc w:val="center"/>
              <w:rPr>
                <w:rFonts w:ascii="宋体"/>
                <w:szCs w:val="21"/>
              </w:rPr>
            </w:pPr>
            <w:r>
              <w:rPr>
                <w:rFonts w:ascii="宋体" w:hint="eastAsia"/>
                <w:szCs w:val="21"/>
              </w:rPr>
              <w:t>非人为损坏部分</w:t>
            </w:r>
          </w:p>
        </w:tc>
        <w:tc>
          <w:tcPr>
            <w:tcW w:w="4253" w:type="dxa"/>
            <w:tcBorders>
              <w:top w:val="single" w:sz="4" w:space="0" w:color="auto"/>
              <w:left w:val="single" w:sz="4" w:space="0" w:color="auto"/>
              <w:bottom w:val="single" w:sz="4" w:space="0" w:color="auto"/>
              <w:right w:val="single" w:sz="4" w:space="0" w:color="auto"/>
            </w:tcBorders>
            <w:noWrap/>
            <w:vAlign w:val="center"/>
          </w:tcPr>
          <w:p w14:paraId="2A41B529" w14:textId="77777777" w:rsidR="00B9610B" w:rsidRDefault="00000000">
            <w:pPr>
              <w:autoSpaceDE w:val="0"/>
              <w:autoSpaceDN w:val="0"/>
              <w:adjustRightInd w:val="0"/>
              <w:spacing w:line="500" w:lineRule="exact"/>
              <w:jc w:val="left"/>
              <w:rPr>
                <w:rFonts w:ascii="宋体" w:cs="宋体"/>
                <w:kern w:val="0"/>
                <w:szCs w:val="21"/>
              </w:rPr>
            </w:pPr>
            <w:r>
              <w:rPr>
                <w:rFonts w:ascii="宋体" w:cs="宋体" w:hint="eastAsia"/>
                <w:kern w:val="0"/>
                <w:szCs w:val="21"/>
              </w:rPr>
              <w:t>一年内无条件及时维修更换</w:t>
            </w:r>
          </w:p>
        </w:tc>
        <w:tc>
          <w:tcPr>
            <w:tcW w:w="1559" w:type="dxa"/>
            <w:tcBorders>
              <w:top w:val="single" w:sz="4" w:space="0" w:color="auto"/>
              <w:left w:val="single" w:sz="4" w:space="0" w:color="auto"/>
              <w:bottom w:val="single" w:sz="4" w:space="0" w:color="auto"/>
              <w:right w:val="single" w:sz="4" w:space="0" w:color="auto"/>
            </w:tcBorders>
            <w:noWrap/>
          </w:tcPr>
          <w:p w14:paraId="35CFB83E" w14:textId="77777777" w:rsidR="00B9610B" w:rsidRDefault="00B9610B">
            <w:pPr>
              <w:spacing w:line="38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7CDBEDE6" w14:textId="77777777" w:rsidR="00B9610B" w:rsidRDefault="00B9610B">
            <w:pPr>
              <w:spacing w:line="380" w:lineRule="exact"/>
              <w:jc w:val="center"/>
              <w:rPr>
                <w:rFonts w:ascii="宋体"/>
                <w:szCs w:val="21"/>
              </w:rPr>
            </w:pPr>
          </w:p>
        </w:tc>
      </w:tr>
      <w:tr w:rsidR="00B9610B" w14:paraId="03C33A28" w14:textId="77777777">
        <w:trPr>
          <w:trHeight w:val="454"/>
          <w:jc w:val="center"/>
        </w:trPr>
        <w:tc>
          <w:tcPr>
            <w:tcW w:w="10171" w:type="dxa"/>
            <w:gridSpan w:val="4"/>
            <w:tcBorders>
              <w:top w:val="single" w:sz="4" w:space="0" w:color="auto"/>
              <w:left w:val="single" w:sz="4" w:space="0" w:color="auto"/>
              <w:bottom w:val="single" w:sz="4" w:space="0" w:color="auto"/>
              <w:right w:val="single" w:sz="4" w:space="0" w:color="auto"/>
            </w:tcBorders>
            <w:noWrap/>
            <w:vAlign w:val="center"/>
          </w:tcPr>
          <w:p w14:paraId="3F2B8612" w14:textId="77777777" w:rsidR="00B9610B" w:rsidRDefault="00000000">
            <w:pPr>
              <w:spacing w:line="360" w:lineRule="exact"/>
              <w:jc w:val="center"/>
              <w:rPr>
                <w:rFonts w:ascii="宋体"/>
                <w:b/>
                <w:sz w:val="28"/>
                <w:szCs w:val="21"/>
              </w:rPr>
            </w:pPr>
            <w:r>
              <w:rPr>
                <w:rFonts w:ascii="宋体" w:hint="eastAsia"/>
                <w:b/>
                <w:sz w:val="28"/>
                <w:szCs w:val="21"/>
              </w:rPr>
              <w:t>商务部分</w:t>
            </w:r>
          </w:p>
        </w:tc>
      </w:tr>
      <w:tr w:rsidR="00B9610B" w14:paraId="0A4047DF"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739ACD4C" w14:textId="77777777" w:rsidR="00B9610B" w:rsidRDefault="00000000">
            <w:pPr>
              <w:spacing w:line="360" w:lineRule="exact"/>
              <w:jc w:val="center"/>
              <w:rPr>
                <w:rFonts w:ascii="宋体"/>
                <w:sz w:val="24"/>
                <w:szCs w:val="24"/>
              </w:rPr>
            </w:pPr>
            <w:r>
              <w:rPr>
                <w:rFonts w:ascii="宋体" w:hint="eastAsia"/>
                <w:sz w:val="24"/>
                <w:szCs w:val="24"/>
              </w:rPr>
              <w:t>项目</w:t>
            </w:r>
          </w:p>
        </w:tc>
        <w:tc>
          <w:tcPr>
            <w:tcW w:w="4253" w:type="dxa"/>
            <w:tcBorders>
              <w:top w:val="single" w:sz="4" w:space="0" w:color="auto"/>
              <w:left w:val="single" w:sz="4" w:space="0" w:color="auto"/>
              <w:bottom w:val="single" w:sz="4" w:space="0" w:color="auto"/>
              <w:right w:val="single" w:sz="4" w:space="0" w:color="auto"/>
            </w:tcBorders>
            <w:noWrap/>
            <w:vAlign w:val="center"/>
          </w:tcPr>
          <w:p w14:paraId="14C2C25D" w14:textId="77777777" w:rsidR="00B9610B" w:rsidRDefault="00000000">
            <w:pPr>
              <w:jc w:val="center"/>
              <w:rPr>
                <w:rFonts w:ascii="宋体"/>
                <w:sz w:val="24"/>
                <w:szCs w:val="24"/>
              </w:rPr>
            </w:pPr>
            <w:r>
              <w:rPr>
                <w:rFonts w:ascii="宋体" w:hint="eastAsia"/>
                <w:sz w:val="24"/>
                <w:szCs w:val="24"/>
              </w:rPr>
              <w:t>要求</w:t>
            </w:r>
          </w:p>
        </w:tc>
        <w:tc>
          <w:tcPr>
            <w:tcW w:w="1559" w:type="dxa"/>
            <w:tcBorders>
              <w:top w:val="single" w:sz="4" w:space="0" w:color="auto"/>
              <w:left w:val="single" w:sz="4" w:space="0" w:color="auto"/>
              <w:bottom w:val="single" w:sz="4" w:space="0" w:color="auto"/>
              <w:right w:val="single" w:sz="4" w:space="0" w:color="auto"/>
            </w:tcBorders>
            <w:noWrap/>
            <w:vAlign w:val="center"/>
          </w:tcPr>
          <w:p w14:paraId="0EA7370A" w14:textId="77777777" w:rsidR="00B9610B" w:rsidRDefault="00000000">
            <w:pPr>
              <w:jc w:val="center"/>
              <w:rPr>
                <w:rFonts w:ascii="宋体"/>
                <w:sz w:val="24"/>
                <w:szCs w:val="24"/>
              </w:rPr>
            </w:pPr>
            <w:r>
              <w:rPr>
                <w:rFonts w:ascii="宋体" w:hint="eastAsia"/>
                <w:sz w:val="24"/>
                <w:szCs w:val="24"/>
              </w:rPr>
              <w:t>是否响应</w:t>
            </w:r>
          </w:p>
        </w:tc>
        <w:tc>
          <w:tcPr>
            <w:tcW w:w="1728" w:type="dxa"/>
            <w:tcBorders>
              <w:top w:val="single" w:sz="4" w:space="0" w:color="auto"/>
              <w:left w:val="single" w:sz="4" w:space="0" w:color="auto"/>
              <w:bottom w:val="single" w:sz="4" w:space="0" w:color="auto"/>
              <w:right w:val="single" w:sz="4" w:space="0" w:color="auto"/>
            </w:tcBorders>
            <w:noWrap/>
            <w:vAlign w:val="center"/>
          </w:tcPr>
          <w:p w14:paraId="3FF73886" w14:textId="77777777" w:rsidR="00B9610B" w:rsidRDefault="00000000">
            <w:pPr>
              <w:jc w:val="center"/>
              <w:rPr>
                <w:rFonts w:ascii="宋体"/>
                <w:sz w:val="24"/>
                <w:szCs w:val="24"/>
              </w:rPr>
            </w:pPr>
            <w:r>
              <w:rPr>
                <w:rFonts w:ascii="宋体" w:hint="eastAsia"/>
                <w:sz w:val="24"/>
                <w:szCs w:val="24"/>
              </w:rPr>
              <w:t>备注或说明</w:t>
            </w:r>
          </w:p>
        </w:tc>
      </w:tr>
      <w:tr w:rsidR="00B9610B" w14:paraId="593D9E73"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5F11EBA9" w14:textId="77777777" w:rsidR="00B9610B" w:rsidRDefault="00000000">
            <w:pPr>
              <w:spacing w:line="360" w:lineRule="exact"/>
              <w:jc w:val="center"/>
              <w:rPr>
                <w:rFonts w:ascii="宋体"/>
                <w:szCs w:val="21"/>
              </w:rPr>
            </w:pPr>
            <w:r>
              <w:rPr>
                <w:rFonts w:ascii="宋体" w:hint="eastAsia"/>
                <w:szCs w:val="21"/>
              </w:rPr>
              <w:t>付款方法和条件</w:t>
            </w:r>
          </w:p>
        </w:tc>
        <w:tc>
          <w:tcPr>
            <w:tcW w:w="4253" w:type="dxa"/>
            <w:tcBorders>
              <w:top w:val="single" w:sz="4" w:space="0" w:color="auto"/>
              <w:left w:val="single" w:sz="4" w:space="0" w:color="auto"/>
              <w:bottom w:val="single" w:sz="4" w:space="0" w:color="auto"/>
              <w:right w:val="single" w:sz="4" w:space="0" w:color="auto"/>
            </w:tcBorders>
            <w:noWrap/>
            <w:vAlign w:val="center"/>
          </w:tcPr>
          <w:p w14:paraId="4D8A8E55" w14:textId="77777777" w:rsidR="00B9610B" w:rsidRDefault="00000000">
            <w:pPr>
              <w:spacing w:line="360" w:lineRule="exact"/>
              <w:jc w:val="center"/>
              <w:rPr>
                <w:rFonts w:ascii="宋体"/>
                <w:szCs w:val="21"/>
              </w:rPr>
            </w:pPr>
            <w:r>
              <w:rPr>
                <w:rFonts w:ascii="宋体" w:hint="eastAsia"/>
                <w:color w:val="000000"/>
              </w:rPr>
              <w:t>签订合同后支付总价的30%作为项目预付款，验收合格后支付65%，另5%作为质保金</w:t>
            </w:r>
          </w:p>
        </w:tc>
        <w:tc>
          <w:tcPr>
            <w:tcW w:w="1559" w:type="dxa"/>
            <w:tcBorders>
              <w:top w:val="single" w:sz="4" w:space="0" w:color="auto"/>
              <w:left w:val="single" w:sz="4" w:space="0" w:color="auto"/>
              <w:bottom w:val="single" w:sz="4" w:space="0" w:color="auto"/>
              <w:right w:val="single" w:sz="4" w:space="0" w:color="auto"/>
            </w:tcBorders>
            <w:noWrap/>
          </w:tcPr>
          <w:p w14:paraId="578327D9" w14:textId="77777777" w:rsidR="00B9610B" w:rsidRDefault="00B9610B">
            <w:pPr>
              <w:spacing w:line="36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5D9C88EC" w14:textId="77777777" w:rsidR="00B9610B" w:rsidRDefault="00B9610B">
            <w:pPr>
              <w:spacing w:line="360" w:lineRule="exact"/>
              <w:jc w:val="center"/>
              <w:rPr>
                <w:rFonts w:ascii="宋体"/>
                <w:szCs w:val="21"/>
              </w:rPr>
            </w:pPr>
          </w:p>
        </w:tc>
      </w:tr>
      <w:tr w:rsidR="00B9610B" w14:paraId="4784B87F"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2BF47E04" w14:textId="77777777" w:rsidR="00B9610B" w:rsidRDefault="00000000">
            <w:pPr>
              <w:spacing w:line="360" w:lineRule="exact"/>
              <w:jc w:val="center"/>
              <w:rPr>
                <w:rFonts w:ascii="宋体"/>
                <w:szCs w:val="21"/>
              </w:rPr>
            </w:pPr>
            <w:r>
              <w:rPr>
                <w:rFonts w:ascii="宋体" w:hint="eastAsia"/>
                <w:szCs w:val="21"/>
              </w:rPr>
              <w:t>评标方式</w:t>
            </w:r>
          </w:p>
        </w:tc>
        <w:tc>
          <w:tcPr>
            <w:tcW w:w="4253" w:type="dxa"/>
            <w:tcBorders>
              <w:top w:val="single" w:sz="4" w:space="0" w:color="auto"/>
              <w:left w:val="single" w:sz="4" w:space="0" w:color="auto"/>
              <w:bottom w:val="single" w:sz="4" w:space="0" w:color="auto"/>
              <w:right w:val="single" w:sz="4" w:space="0" w:color="auto"/>
            </w:tcBorders>
            <w:noWrap/>
            <w:vAlign w:val="center"/>
          </w:tcPr>
          <w:p w14:paraId="5D9329EE" w14:textId="77777777" w:rsidR="00B9610B" w:rsidRDefault="00000000">
            <w:pPr>
              <w:spacing w:line="360" w:lineRule="exact"/>
              <w:jc w:val="center"/>
              <w:rPr>
                <w:rFonts w:ascii="宋体"/>
                <w:szCs w:val="21"/>
              </w:rPr>
            </w:pPr>
            <w:r>
              <w:rPr>
                <w:rFonts w:hint="eastAsia"/>
                <w:color w:val="000000"/>
                <w:szCs w:val="21"/>
              </w:rPr>
              <w:t>综合评分法，按得分高低进行排序，选择最高分厂家为此次采购的中标单位。</w:t>
            </w:r>
          </w:p>
        </w:tc>
        <w:tc>
          <w:tcPr>
            <w:tcW w:w="1559" w:type="dxa"/>
            <w:tcBorders>
              <w:top w:val="single" w:sz="4" w:space="0" w:color="auto"/>
              <w:left w:val="single" w:sz="4" w:space="0" w:color="auto"/>
              <w:bottom w:val="single" w:sz="4" w:space="0" w:color="auto"/>
              <w:right w:val="single" w:sz="4" w:space="0" w:color="auto"/>
            </w:tcBorders>
            <w:noWrap/>
          </w:tcPr>
          <w:p w14:paraId="71BC7E6D" w14:textId="77777777" w:rsidR="00B9610B" w:rsidRDefault="00B9610B">
            <w:pPr>
              <w:spacing w:line="36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674B1C2C" w14:textId="77777777" w:rsidR="00B9610B" w:rsidRDefault="00B9610B">
            <w:pPr>
              <w:spacing w:line="360" w:lineRule="exact"/>
              <w:jc w:val="center"/>
              <w:rPr>
                <w:rFonts w:ascii="宋体"/>
                <w:szCs w:val="21"/>
              </w:rPr>
            </w:pPr>
          </w:p>
        </w:tc>
      </w:tr>
      <w:tr w:rsidR="00B9610B" w14:paraId="7DA81009"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49A6CB49" w14:textId="77777777" w:rsidR="00B9610B" w:rsidRDefault="00000000">
            <w:pPr>
              <w:spacing w:line="360" w:lineRule="exact"/>
              <w:jc w:val="center"/>
              <w:rPr>
                <w:rFonts w:ascii="宋体"/>
                <w:szCs w:val="21"/>
              </w:rPr>
            </w:pPr>
            <w:r>
              <w:rPr>
                <w:rFonts w:ascii="宋体" w:hint="eastAsia"/>
                <w:szCs w:val="21"/>
              </w:rPr>
              <w:t>评分标准</w:t>
            </w:r>
          </w:p>
        </w:tc>
        <w:tc>
          <w:tcPr>
            <w:tcW w:w="4253" w:type="dxa"/>
            <w:tcBorders>
              <w:top w:val="single" w:sz="4" w:space="0" w:color="auto"/>
              <w:left w:val="single" w:sz="4" w:space="0" w:color="auto"/>
              <w:bottom w:val="single" w:sz="4" w:space="0" w:color="auto"/>
              <w:right w:val="single" w:sz="4" w:space="0" w:color="auto"/>
            </w:tcBorders>
            <w:noWrap/>
            <w:vAlign w:val="center"/>
          </w:tcPr>
          <w:p w14:paraId="1ED17F9F" w14:textId="77777777" w:rsidR="00B9610B" w:rsidRDefault="00000000">
            <w:pPr>
              <w:spacing w:line="360" w:lineRule="exact"/>
              <w:jc w:val="center"/>
              <w:rPr>
                <w:rFonts w:ascii="宋体"/>
                <w:szCs w:val="21"/>
              </w:rPr>
            </w:pPr>
            <w:r>
              <w:rPr>
                <w:rFonts w:ascii="宋体" w:hint="eastAsia"/>
                <w:szCs w:val="21"/>
              </w:rPr>
              <w:t>综合评分表</w:t>
            </w:r>
          </w:p>
        </w:tc>
        <w:tc>
          <w:tcPr>
            <w:tcW w:w="1559" w:type="dxa"/>
            <w:tcBorders>
              <w:top w:val="single" w:sz="4" w:space="0" w:color="auto"/>
              <w:left w:val="single" w:sz="4" w:space="0" w:color="auto"/>
              <w:bottom w:val="single" w:sz="4" w:space="0" w:color="auto"/>
              <w:right w:val="single" w:sz="4" w:space="0" w:color="auto"/>
            </w:tcBorders>
            <w:noWrap/>
          </w:tcPr>
          <w:p w14:paraId="6619B0E7" w14:textId="77777777" w:rsidR="00B9610B" w:rsidRDefault="00B9610B">
            <w:pPr>
              <w:spacing w:line="36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02A48C53" w14:textId="77777777" w:rsidR="00B9610B" w:rsidRDefault="00B9610B">
            <w:pPr>
              <w:spacing w:line="360" w:lineRule="exact"/>
              <w:jc w:val="center"/>
              <w:rPr>
                <w:rFonts w:ascii="宋体"/>
                <w:szCs w:val="21"/>
              </w:rPr>
            </w:pPr>
          </w:p>
        </w:tc>
      </w:tr>
      <w:tr w:rsidR="00B9610B" w14:paraId="160B43D1" w14:textId="77777777">
        <w:trPr>
          <w:trHeight w:val="454"/>
          <w:jc w:val="center"/>
        </w:trPr>
        <w:tc>
          <w:tcPr>
            <w:tcW w:w="2631" w:type="dxa"/>
            <w:tcBorders>
              <w:top w:val="single" w:sz="4" w:space="0" w:color="auto"/>
              <w:left w:val="single" w:sz="4" w:space="0" w:color="auto"/>
              <w:bottom w:val="single" w:sz="4" w:space="0" w:color="auto"/>
              <w:right w:val="single" w:sz="4" w:space="0" w:color="auto"/>
            </w:tcBorders>
            <w:noWrap/>
            <w:vAlign w:val="center"/>
          </w:tcPr>
          <w:p w14:paraId="337C18D7" w14:textId="77777777" w:rsidR="00B9610B" w:rsidRDefault="00000000">
            <w:pPr>
              <w:spacing w:line="360" w:lineRule="exact"/>
              <w:jc w:val="center"/>
              <w:rPr>
                <w:rFonts w:ascii="宋体"/>
                <w:szCs w:val="21"/>
              </w:rPr>
            </w:pPr>
            <w:r>
              <w:rPr>
                <w:rFonts w:ascii="宋体" w:hint="eastAsia"/>
                <w:szCs w:val="21"/>
              </w:rPr>
              <w:t>合同样式</w:t>
            </w:r>
          </w:p>
        </w:tc>
        <w:tc>
          <w:tcPr>
            <w:tcW w:w="4253" w:type="dxa"/>
            <w:tcBorders>
              <w:top w:val="single" w:sz="4" w:space="0" w:color="auto"/>
              <w:left w:val="single" w:sz="4" w:space="0" w:color="auto"/>
              <w:bottom w:val="single" w:sz="4" w:space="0" w:color="auto"/>
              <w:right w:val="single" w:sz="4" w:space="0" w:color="auto"/>
            </w:tcBorders>
            <w:noWrap/>
            <w:vAlign w:val="center"/>
          </w:tcPr>
          <w:p w14:paraId="3AD1CC58" w14:textId="77777777" w:rsidR="00B9610B" w:rsidRDefault="00000000">
            <w:pPr>
              <w:spacing w:line="360" w:lineRule="exact"/>
              <w:jc w:val="center"/>
              <w:rPr>
                <w:rFonts w:ascii="宋体"/>
                <w:szCs w:val="21"/>
              </w:rPr>
            </w:pPr>
            <w:r>
              <w:rPr>
                <w:rFonts w:ascii="宋体" w:hint="eastAsia"/>
                <w:szCs w:val="21"/>
              </w:rPr>
              <w:t>合同范本</w:t>
            </w:r>
          </w:p>
        </w:tc>
        <w:tc>
          <w:tcPr>
            <w:tcW w:w="1559" w:type="dxa"/>
            <w:tcBorders>
              <w:top w:val="single" w:sz="4" w:space="0" w:color="auto"/>
              <w:left w:val="single" w:sz="4" w:space="0" w:color="auto"/>
              <w:bottom w:val="single" w:sz="4" w:space="0" w:color="auto"/>
              <w:right w:val="single" w:sz="4" w:space="0" w:color="auto"/>
            </w:tcBorders>
            <w:noWrap/>
          </w:tcPr>
          <w:p w14:paraId="1D991673" w14:textId="77777777" w:rsidR="00B9610B" w:rsidRDefault="00B9610B">
            <w:pPr>
              <w:spacing w:line="360" w:lineRule="exact"/>
              <w:jc w:val="center"/>
              <w:rPr>
                <w:rFonts w:ascii="宋体"/>
                <w:szCs w:val="21"/>
              </w:rPr>
            </w:pPr>
          </w:p>
        </w:tc>
        <w:tc>
          <w:tcPr>
            <w:tcW w:w="1728" w:type="dxa"/>
            <w:tcBorders>
              <w:top w:val="single" w:sz="4" w:space="0" w:color="auto"/>
              <w:left w:val="single" w:sz="4" w:space="0" w:color="auto"/>
              <w:bottom w:val="single" w:sz="4" w:space="0" w:color="auto"/>
              <w:right w:val="single" w:sz="4" w:space="0" w:color="auto"/>
            </w:tcBorders>
            <w:noWrap/>
          </w:tcPr>
          <w:p w14:paraId="14FF0263" w14:textId="77777777" w:rsidR="00B9610B" w:rsidRDefault="00B9610B">
            <w:pPr>
              <w:spacing w:line="360" w:lineRule="exact"/>
              <w:jc w:val="center"/>
              <w:rPr>
                <w:rFonts w:ascii="宋体"/>
                <w:szCs w:val="21"/>
              </w:rPr>
            </w:pPr>
          </w:p>
        </w:tc>
      </w:tr>
    </w:tbl>
    <w:p w14:paraId="49357713" w14:textId="77777777" w:rsidR="00B9610B" w:rsidRDefault="00B9610B">
      <w:pPr>
        <w:rPr>
          <w:rFonts w:ascii="宋体" w:cs="宋体"/>
          <w:b/>
          <w:color w:val="000000"/>
          <w:kern w:val="0"/>
          <w:sz w:val="24"/>
        </w:rPr>
      </w:pPr>
    </w:p>
    <w:p w14:paraId="2325FF0D" w14:textId="77777777" w:rsidR="00B9610B" w:rsidRDefault="00000000">
      <w:pPr>
        <w:rPr>
          <w:color w:val="000000"/>
        </w:rPr>
      </w:pPr>
      <w:r>
        <w:rPr>
          <w:rFonts w:hint="eastAsia"/>
          <w:color w:val="000000"/>
        </w:rPr>
        <w:t>（针对恒</w:t>
      </w:r>
      <w:proofErr w:type="gramStart"/>
      <w:r>
        <w:rPr>
          <w:rFonts w:hint="eastAsia"/>
          <w:color w:val="000000"/>
        </w:rPr>
        <w:t>达技术</w:t>
      </w:r>
      <w:proofErr w:type="gramEnd"/>
      <w:r>
        <w:rPr>
          <w:rFonts w:hint="eastAsia"/>
          <w:color w:val="000000"/>
        </w:rPr>
        <w:t>要求进行确认是否响应满足，</w:t>
      </w:r>
      <w:r>
        <w:rPr>
          <w:rFonts w:hint="eastAsia"/>
          <w:color w:val="000000"/>
        </w:rPr>
        <w:t xml:space="preserve"> </w:t>
      </w:r>
      <w:r>
        <w:rPr>
          <w:rFonts w:hint="eastAsia"/>
          <w:color w:val="000000"/>
        </w:rPr>
        <w:t>如有不响应，请备注）</w:t>
      </w:r>
    </w:p>
    <w:p w14:paraId="03B665D3" w14:textId="77777777" w:rsidR="00B9610B" w:rsidRDefault="00000000">
      <w:pPr>
        <w:widowControl/>
        <w:spacing w:line="420" w:lineRule="exact"/>
        <w:jc w:val="left"/>
        <w:rPr>
          <w:rFonts w:ascii="黑体" w:eastAsia="黑体" w:cs="宋体"/>
          <w:color w:val="000000"/>
          <w:kern w:val="0"/>
          <w:sz w:val="24"/>
          <w:u w:val="single"/>
        </w:rPr>
      </w:pPr>
      <w:r>
        <w:rPr>
          <w:rFonts w:ascii="黑体" w:eastAsia="黑体" w:cs="宋体" w:hint="eastAsia"/>
          <w:color w:val="000000"/>
          <w:kern w:val="0"/>
          <w:sz w:val="24"/>
        </w:rPr>
        <w:t>参与报价公司（盖章）</w:t>
      </w:r>
    </w:p>
    <w:p w14:paraId="076D09CD" w14:textId="77777777" w:rsidR="00B9610B" w:rsidRDefault="00B9610B">
      <w:pPr>
        <w:widowControl/>
        <w:spacing w:line="420" w:lineRule="exact"/>
        <w:jc w:val="left"/>
        <w:rPr>
          <w:rFonts w:ascii="黑体" w:eastAsia="黑体" w:cs="宋体"/>
          <w:color w:val="000000"/>
          <w:kern w:val="0"/>
          <w:sz w:val="24"/>
          <w:u w:val="single"/>
        </w:rPr>
      </w:pPr>
    </w:p>
    <w:p w14:paraId="7D1DAF26" w14:textId="77777777" w:rsidR="00B9610B" w:rsidRDefault="00000000">
      <w:pPr>
        <w:rPr>
          <w:rFonts w:ascii="黑体" w:eastAsia="黑体" w:cs="宋体"/>
          <w:color w:val="000000"/>
          <w:kern w:val="0"/>
          <w:sz w:val="24"/>
        </w:rPr>
      </w:pPr>
      <w:r>
        <w:rPr>
          <w:rFonts w:ascii="黑体" w:eastAsia="黑体" w:cs="宋体" w:hint="eastAsia"/>
          <w:color w:val="000000"/>
          <w:kern w:val="0"/>
          <w:sz w:val="24"/>
        </w:rPr>
        <w:t>法定代表人或其授权委托代理人：（签字</w:t>
      </w:r>
      <w:r>
        <w:rPr>
          <w:rFonts w:ascii="黑体" w:eastAsia="黑体" w:cs="宋体"/>
          <w:color w:val="000000"/>
          <w:kern w:val="0"/>
          <w:sz w:val="24"/>
        </w:rPr>
        <w:t>）</w:t>
      </w:r>
    </w:p>
    <w:p w14:paraId="76D52F0D" w14:textId="77777777" w:rsidR="00B9610B" w:rsidRDefault="00B9610B">
      <w:pPr>
        <w:rPr>
          <w:rFonts w:ascii="黑体" w:eastAsia="黑体" w:cs="宋体"/>
          <w:color w:val="000000"/>
          <w:kern w:val="0"/>
          <w:sz w:val="24"/>
        </w:rPr>
      </w:pPr>
    </w:p>
    <w:p w14:paraId="6B7AF570" w14:textId="77777777" w:rsidR="00B9610B" w:rsidRDefault="00000000">
      <w:pPr>
        <w:ind w:firstLineChars="2550" w:firstLine="6120"/>
        <w:rPr>
          <w:rFonts w:ascii="黑体" w:eastAsia="黑体" w:cs="宋体"/>
          <w:color w:val="000000"/>
          <w:kern w:val="0"/>
          <w:sz w:val="24"/>
        </w:rPr>
      </w:pPr>
      <w:r>
        <w:rPr>
          <w:rFonts w:ascii="黑体" w:eastAsia="黑体" w:cs="宋体" w:hint="eastAsia"/>
          <w:color w:val="000000"/>
          <w:kern w:val="0"/>
          <w:sz w:val="24"/>
        </w:rPr>
        <w:t>日期：</w:t>
      </w:r>
    </w:p>
    <w:p w14:paraId="6726C34B" w14:textId="77777777" w:rsidR="00B9610B" w:rsidRDefault="00B9610B">
      <w:pPr>
        <w:ind w:firstLineChars="2550" w:firstLine="6120"/>
        <w:rPr>
          <w:rFonts w:ascii="黑体" w:eastAsia="黑体" w:cs="宋体"/>
          <w:color w:val="000000"/>
          <w:kern w:val="0"/>
          <w:sz w:val="24"/>
        </w:rPr>
      </w:pPr>
    </w:p>
    <w:p w14:paraId="551F0CF4" w14:textId="77777777" w:rsidR="00B9610B" w:rsidRDefault="00B9610B">
      <w:pPr>
        <w:widowControl/>
        <w:jc w:val="left"/>
      </w:pPr>
    </w:p>
    <w:p w14:paraId="2340DE62" w14:textId="77777777" w:rsidR="00B9610B" w:rsidRDefault="00000000">
      <w:pPr>
        <w:widowControl/>
        <w:jc w:val="left"/>
      </w:pPr>
      <w:r>
        <w:rPr>
          <w:rFonts w:hint="eastAsia"/>
        </w:rPr>
        <w:lastRenderedPageBreak/>
        <w:t>附件五</w:t>
      </w:r>
      <w:r>
        <w:rPr>
          <w:rFonts w:hint="eastAsia"/>
        </w:rPr>
        <w:t xml:space="preserve"> </w:t>
      </w:r>
      <w:r>
        <w:rPr>
          <w:rFonts w:hint="eastAsia"/>
        </w:rPr>
        <w:t>承诺函</w:t>
      </w:r>
    </w:p>
    <w:p w14:paraId="0AA0251B" w14:textId="77777777" w:rsidR="00B9610B" w:rsidRDefault="00B9610B">
      <w:pPr>
        <w:widowControl/>
        <w:jc w:val="left"/>
      </w:pPr>
    </w:p>
    <w:p w14:paraId="3CBC2592" w14:textId="77777777" w:rsidR="00B9610B" w:rsidRDefault="00000000">
      <w:pPr>
        <w:spacing w:line="520" w:lineRule="exact"/>
        <w:jc w:val="center"/>
        <w:rPr>
          <w:b/>
          <w:sz w:val="44"/>
          <w:szCs w:val="44"/>
        </w:rPr>
      </w:pPr>
      <w:r>
        <w:rPr>
          <w:b/>
          <w:sz w:val="44"/>
          <w:szCs w:val="44"/>
        </w:rPr>
        <w:t>承诺函</w:t>
      </w:r>
    </w:p>
    <w:p w14:paraId="18FA24B0" w14:textId="77777777" w:rsidR="00B9610B" w:rsidRDefault="00B9610B">
      <w:pPr>
        <w:spacing w:line="400" w:lineRule="exact"/>
        <w:rPr>
          <w:rFonts w:ascii="宋体;SimSun" w:eastAsia="黑体;SimHei" w:hAnsi="宋体;SimSun" w:cs="宋体;SimSun"/>
          <w:b/>
          <w:sz w:val="28"/>
          <w:szCs w:val="28"/>
        </w:rPr>
      </w:pPr>
    </w:p>
    <w:p w14:paraId="4F5E34D3" w14:textId="77777777" w:rsidR="00B9610B" w:rsidRDefault="00000000">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6C1D6807" w14:textId="77777777" w:rsidR="00B9610B" w:rsidRDefault="00000000">
      <w:pPr>
        <w:spacing w:line="360" w:lineRule="auto"/>
        <w:ind w:firstLine="480"/>
      </w:pPr>
      <w:r>
        <w:rPr>
          <w:rFonts w:ascii="宋体;SimSun" w:hAnsi="宋体;SimSun" w:cs="宋体;SimSun"/>
          <w:sz w:val="24"/>
        </w:rPr>
        <w:t>我公司作为本次询价项目的供应商，根据</w:t>
      </w:r>
      <w:r>
        <w:rPr>
          <w:rFonts w:ascii="宋体;SimSun" w:hAnsi="宋体;SimSun" w:cs="宋体;SimSun" w:hint="eastAsia"/>
          <w:sz w:val="24"/>
        </w:rPr>
        <w:t>维修</w:t>
      </w:r>
      <w:r>
        <w:rPr>
          <w:rFonts w:ascii="宋体;SimSun" w:hAnsi="宋体;SimSun" w:cs="宋体;SimSun"/>
          <w:sz w:val="24"/>
        </w:rPr>
        <w:t>询价文件要求，现郑重承诺如下：</w:t>
      </w:r>
    </w:p>
    <w:p w14:paraId="3F2CCB88" w14:textId="77777777" w:rsidR="00B9610B" w:rsidRDefault="00000000">
      <w:pPr>
        <w:spacing w:line="360" w:lineRule="auto"/>
        <w:ind w:firstLine="480"/>
      </w:pPr>
      <w:r>
        <w:rPr>
          <w:rFonts w:ascii="宋体;SimSun" w:hAnsi="宋体;SimSun" w:cs="宋体;SimSun"/>
          <w:sz w:val="24"/>
        </w:rPr>
        <w:t>一、</w:t>
      </w:r>
      <w:r>
        <w:rPr>
          <w:sz w:val="24"/>
        </w:rPr>
        <w:t>具备本项目规定的所有资格条件。</w:t>
      </w:r>
    </w:p>
    <w:p w14:paraId="3488E4F7" w14:textId="77777777" w:rsidR="00B9610B" w:rsidRDefault="00000000">
      <w:pPr>
        <w:spacing w:line="360" w:lineRule="auto"/>
        <w:ind w:firstLine="480"/>
      </w:pPr>
      <w:r>
        <w:rPr>
          <w:rFonts w:ascii="宋体;SimSun" w:hAnsi="宋体;SimSun" w:cs="宋体;SimSun"/>
          <w:sz w:val="24"/>
        </w:rPr>
        <w:t>二、对</w:t>
      </w:r>
      <w:r>
        <w:rPr>
          <w:rFonts w:ascii="宋体;SimSun" w:hAnsi="宋体;SimSun" w:cs="宋体;SimSun" w:hint="eastAsia"/>
          <w:sz w:val="24"/>
        </w:rPr>
        <w:t>维修</w:t>
      </w:r>
      <w:r>
        <w:rPr>
          <w:rFonts w:ascii="宋体;SimSun" w:hAnsi="宋体;SimSun" w:cs="宋体;SimSun"/>
          <w:sz w:val="24"/>
        </w:rPr>
        <w:t>询价文件有异议，已经在递交响应文件截止时间届满前依法进行维权救济，不存在对</w:t>
      </w:r>
      <w:r>
        <w:rPr>
          <w:rFonts w:ascii="宋体;SimSun" w:hAnsi="宋体;SimSun" w:cs="宋体;SimSun" w:hint="eastAsia"/>
          <w:sz w:val="24"/>
        </w:rPr>
        <w:t>维修</w:t>
      </w:r>
      <w:r>
        <w:rPr>
          <w:rFonts w:ascii="宋体;SimSun" w:hAnsi="宋体;SimSun" w:cs="宋体;SimSun"/>
          <w:sz w:val="24"/>
        </w:rPr>
        <w:t>询价文件有异议的同时又参加询价以求侥幸成交或者为实现其他非法目的的行为。</w:t>
      </w:r>
    </w:p>
    <w:p w14:paraId="02C4B94B"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三、在参加本次</w:t>
      </w:r>
      <w:r>
        <w:rPr>
          <w:rFonts w:ascii="宋体;SimSun" w:hAnsi="宋体;SimSun" w:cs="宋体;SimSun" w:hint="eastAsia"/>
          <w:sz w:val="24"/>
        </w:rPr>
        <w:t>询价</w:t>
      </w:r>
      <w:r>
        <w:rPr>
          <w:rFonts w:ascii="宋体;SimSun" w:hAnsi="宋体;SimSun" w:cs="宋体;SimSun"/>
          <w:sz w:val="24"/>
        </w:rPr>
        <w:t>活动中，不存在与单位负责人为同一人或者存在直接控股、管理关系的其他供应商参与同一合同项下的</w:t>
      </w:r>
      <w:r>
        <w:rPr>
          <w:rFonts w:ascii="宋体;SimSun" w:hAnsi="宋体;SimSun" w:cs="宋体;SimSun" w:hint="eastAsia"/>
          <w:sz w:val="24"/>
        </w:rPr>
        <w:t>询价</w:t>
      </w:r>
      <w:r>
        <w:rPr>
          <w:rFonts w:ascii="宋体;SimSun" w:hAnsi="宋体;SimSun" w:cs="宋体;SimSun"/>
          <w:sz w:val="24"/>
        </w:rPr>
        <w:t>活动的行为。</w:t>
      </w:r>
    </w:p>
    <w:p w14:paraId="50051264"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四、在参加本次</w:t>
      </w:r>
      <w:r>
        <w:rPr>
          <w:rFonts w:ascii="宋体;SimSun" w:hAnsi="宋体;SimSun" w:cs="宋体;SimSun" w:hint="eastAsia"/>
          <w:sz w:val="24"/>
        </w:rPr>
        <w:t>维修</w:t>
      </w:r>
      <w:r>
        <w:rPr>
          <w:rFonts w:ascii="宋体;SimSun" w:hAnsi="宋体;SimSun" w:cs="宋体;SimSun"/>
          <w:sz w:val="24"/>
        </w:rPr>
        <w:t>活动中，不存在和其他供应商在同一合同项下的</w:t>
      </w:r>
      <w:r>
        <w:rPr>
          <w:rFonts w:ascii="宋体;SimSun" w:hAnsi="宋体;SimSun" w:cs="宋体;SimSun" w:hint="eastAsia"/>
          <w:sz w:val="24"/>
        </w:rPr>
        <w:t>维修</w:t>
      </w:r>
      <w:r>
        <w:rPr>
          <w:rFonts w:ascii="宋体;SimSun" w:hAnsi="宋体;SimSun" w:cs="宋体;SimSun"/>
          <w:sz w:val="24"/>
        </w:rPr>
        <w:t>项目中，同时委托同一个自然人、同一家庭的人员、同一单位的人员作为代理人的行为。</w:t>
      </w:r>
    </w:p>
    <w:p w14:paraId="6D9F5D3F"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15C91F58"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七、如本项目</w:t>
      </w:r>
      <w:r>
        <w:rPr>
          <w:rFonts w:ascii="宋体;SimSun" w:hAnsi="宋体;SimSun" w:cs="宋体;SimSun" w:hint="eastAsia"/>
          <w:sz w:val="24"/>
        </w:rPr>
        <w:t>维修</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FC42458"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02B338B6" w14:textId="77777777" w:rsidR="00B9610B" w:rsidRDefault="00B9610B">
      <w:pPr>
        <w:spacing w:line="360" w:lineRule="auto"/>
        <w:rPr>
          <w:rFonts w:ascii="宋体;SimSun" w:hAnsi="宋体;SimSun" w:cs="宋体;SimSun" w:hint="eastAsia"/>
          <w:sz w:val="24"/>
        </w:rPr>
      </w:pPr>
    </w:p>
    <w:p w14:paraId="30935172" w14:textId="77777777" w:rsidR="00B9610B" w:rsidRDefault="00B9610B">
      <w:pPr>
        <w:rPr>
          <w:rFonts w:ascii="宋体;SimSun" w:hAnsi="宋体;SimSun" w:cs="宋体;SimSun" w:hint="eastAsia"/>
          <w:sz w:val="24"/>
        </w:rPr>
      </w:pPr>
    </w:p>
    <w:p w14:paraId="1EA84627"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38981871"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3DEE6B76" w14:textId="77777777" w:rsidR="00B9610B" w:rsidRDefault="00000000">
      <w:pPr>
        <w:spacing w:line="360" w:lineRule="auto"/>
        <w:ind w:firstLine="480"/>
        <w:rPr>
          <w:rFonts w:ascii="宋体;SimSun" w:hAnsi="宋体;SimSun" w:cs="宋体;SimSun" w:hint="eastAsia"/>
          <w:sz w:val="24"/>
        </w:rPr>
      </w:pPr>
      <w:r>
        <w:rPr>
          <w:rFonts w:ascii="宋体;SimSun" w:hAnsi="宋体;SimSun" w:cs="宋体;SimSun"/>
          <w:sz w:val="24"/>
        </w:rPr>
        <w:t>供应商名称：（盖章）</w:t>
      </w:r>
    </w:p>
    <w:p w14:paraId="7E9D617C" w14:textId="77777777" w:rsidR="00B9610B" w:rsidRDefault="00000000">
      <w:pPr>
        <w:widowControl/>
        <w:ind w:firstLineChars="2300" w:firstLine="552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76B1C728" w14:textId="77777777" w:rsidR="00B9610B" w:rsidRDefault="00B9610B">
      <w:pPr>
        <w:spacing w:line="520" w:lineRule="exact"/>
      </w:pPr>
    </w:p>
    <w:p w14:paraId="1D324624" w14:textId="77777777" w:rsidR="00B9610B" w:rsidRDefault="00000000">
      <w:pPr>
        <w:widowControl/>
        <w:jc w:val="left"/>
      </w:pPr>
      <w:r>
        <w:br w:type="page"/>
      </w:r>
    </w:p>
    <w:p w14:paraId="2CB98941" w14:textId="77777777" w:rsidR="00B9610B" w:rsidRDefault="00000000">
      <w:pPr>
        <w:widowControl/>
        <w:jc w:val="left"/>
      </w:pPr>
      <w:r>
        <w:rPr>
          <w:rFonts w:hint="eastAsia"/>
        </w:rPr>
        <w:lastRenderedPageBreak/>
        <w:t>附件五</w:t>
      </w:r>
      <w:r>
        <w:rPr>
          <w:rFonts w:hint="eastAsia"/>
        </w:rPr>
        <w:t xml:space="preserve"> </w:t>
      </w:r>
      <w:r>
        <w:rPr>
          <w:rFonts w:hint="eastAsia"/>
        </w:rPr>
        <w:t>报价明细</w:t>
      </w:r>
    </w:p>
    <w:p w14:paraId="64D3429A" w14:textId="77777777" w:rsidR="00B9610B" w:rsidRDefault="00000000">
      <w:pPr>
        <w:spacing w:line="520" w:lineRule="exact"/>
        <w:jc w:val="center"/>
        <w:rPr>
          <w:b/>
          <w:sz w:val="28"/>
        </w:rPr>
      </w:pPr>
      <w:r>
        <w:rPr>
          <w:rFonts w:hint="eastAsia"/>
          <w:b/>
          <w:sz w:val="28"/>
        </w:rPr>
        <w:t>报价明细表（一）</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081C1921"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17AEEC6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2CB113A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204C93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34D337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72盒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25F591A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58E25A4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7EAE8473"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54C91F09"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38FCC973"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3E4F1D0B"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42B8897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3C7D807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35B6ACA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3C0A3E7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700B0C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72F54A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4742F8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6F50C7F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091323B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460BCBFA"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C1A13D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0F78586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16E448E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ECD857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D85B48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D6C069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444F33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4337F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6B197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C767773"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D9D0E4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D3ADA6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75D92B8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767EE4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92BF2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5F69BE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0C730C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4A615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282BC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42FD198"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7D1605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66A4A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46C8D44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18405B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0DB8B6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180C7E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482246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FBAD5A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DA2A8B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17B633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9888EE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6DE45B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6824B6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3782C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44193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2B15CD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944596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E26E3C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4FDA3A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F9C50B0"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59A9F0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7D4C7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38E3794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09B0AC2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9CA1F3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3A1BD4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58A4A4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F472E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8C9C5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16DC71A"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0AD057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75BEF10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3931EA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B0D1A2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0B0FE2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11393B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71669A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1E049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466A8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1B33B22"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B7C1E70"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3A8A1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5744C9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5009D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3A4CB7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41DB4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2A71A4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FA8839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ECE0C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B37529E"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3F03A3A"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1F6A9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2EDA093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7D9FF86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D09E34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7F60326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287B0B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380F56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553CEF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D13A1C6"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646921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302615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402667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C4D076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2223A3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620E9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7AFE3E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1C654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0B223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6F525D3"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531F4E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88D49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6F3CA4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48A3BF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62A31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BB3B79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895EAC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A5D8BF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1D081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F6C41EC"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5B8DAA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FA9490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2C6478D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57C0F3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360A5A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DBF7DA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644AA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3522A4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22D50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79BDFE4"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729EE0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E9E31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65D17D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0DB294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2CC595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48D68A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FF4B20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95E64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5415D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74A7BF9"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21E906B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3B29E7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7676708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8C8E74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E5E6E9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57C51C6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3FDF5F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76C1B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96D0AF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35766BC"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3F82DBE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1A3BA5C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7D52BFB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A91D12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712BBB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4B8F5F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66C0B01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93128E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DFAA3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29E96E1"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5B0D291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22EF30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4D1804B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D7AB1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6E7639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5E47B3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9579A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0DEC3C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D084DD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40D7565"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90F1FE9"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44816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6C8A383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D9C75B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65BF91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170CA5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F10432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DED023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879CF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4A1F0DC"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335D7630"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38BE8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496CFB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4F43B6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89710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6636F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FAC1B4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89EA8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9C5CEF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2971DCA"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33A20FE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6B49AF1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04CE135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70C7D2E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3CF1F4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293903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0B52E1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05A6AC6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6630361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5A5EB2A3" w14:textId="77777777" w:rsidR="00B9610B" w:rsidRDefault="00B9610B">
      <w:pPr>
        <w:spacing w:line="520" w:lineRule="exact"/>
      </w:pPr>
    </w:p>
    <w:p w14:paraId="7DF7F266" w14:textId="77777777" w:rsidR="00B9610B" w:rsidRDefault="00B9610B">
      <w:pPr>
        <w:widowControl/>
        <w:jc w:val="left"/>
      </w:pPr>
    </w:p>
    <w:p w14:paraId="2C1B356E" w14:textId="77777777" w:rsidR="00B9610B" w:rsidRDefault="00B9610B">
      <w:pPr>
        <w:spacing w:line="520" w:lineRule="exact"/>
      </w:pPr>
    </w:p>
    <w:p w14:paraId="2ADD98E6" w14:textId="77777777" w:rsidR="00B9610B" w:rsidRDefault="00B9610B">
      <w:pPr>
        <w:spacing w:line="520" w:lineRule="exact"/>
      </w:pPr>
    </w:p>
    <w:p w14:paraId="123F8487" w14:textId="77777777" w:rsidR="00B9610B" w:rsidRDefault="00B9610B">
      <w:pPr>
        <w:spacing w:line="520" w:lineRule="exact"/>
      </w:pPr>
    </w:p>
    <w:p w14:paraId="29CBE1C5" w14:textId="77777777" w:rsidR="00B9610B" w:rsidRDefault="00B9610B">
      <w:pPr>
        <w:spacing w:line="520" w:lineRule="exact"/>
      </w:pPr>
    </w:p>
    <w:p w14:paraId="0DA11B49" w14:textId="77777777" w:rsidR="00B9610B" w:rsidRDefault="00000000">
      <w:pPr>
        <w:spacing w:line="520" w:lineRule="exact"/>
        <w:jc w:val="center"/>
        <w:rPr>
          <w:b/>
          <w:sz w:val="28"/>
        </w:rPr>
      </w:pPr>
      <w:r>
        <w:br w:type="page"/>
      </w:r>
      <w:r>
        <w:rPr>
          <w:rFonts w:hint="eastAsia"/>
          <w:b/>
          <w:sz w:val="28"/>
        </w:rPr>
        <w:lastRenderedPageBreak/>
        <w:t>报价明细表（二）</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0BD870AE"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78A0756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3EC46E2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10C356B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30E378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36盒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219E89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5A0CAC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334226D4"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618BCC3F"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096778A3"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26B3CD0A"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4B276E3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42BC324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48E2E3F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4350E1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10E8237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34A4C9D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30E03F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25FE8C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317313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0BE342E9"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5ACDBFB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22419DF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4A55BA3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5D58D4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C99803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7D9546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7883F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0F6E98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B6AD11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3626389"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88A8DE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673C0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01AD9F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CBCD0A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29C8ED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B20196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97C76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6E037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2C8FB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F9FC7AA"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09137A5"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E1063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45BC4B7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3A7FD6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EB23F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7428E9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F652B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743600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EC827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32A86B1"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FBBBC1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02CB2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0DC3E0C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E93B6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3C8203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F87F52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DD4D5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8FD2AA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35B5DC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6AEE300"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17E32D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171CD7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25E3C9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2EB38F8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996E11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C4663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6371B85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CBA2E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DA38EE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71D94E2"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2E476D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0530C90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3B9CB17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550E4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B50F9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C7A37C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7BA97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C51D00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9A76D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0AD498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4E59B55"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785080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35921A5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10A142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AB35EF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E4E81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4BC4AD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69100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3DAEC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63486F5"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2EB56E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9729E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1D3C933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7E810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CC90E9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84176E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727BFAD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95248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4AA59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D02CA16"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82A23D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03AEE4B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678873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8D62C9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B787B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8394D2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95102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3D3C08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D8D33A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7561526"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F0F679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D06BFA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16F397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9F9939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69F25E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27EBF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38299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44C98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970CC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ADFA879"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C75FFC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5E1B51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5EECA6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7CC595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58D36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56BE8C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7CED7D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53B25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9075F4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9ABC4E1"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14EF6E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D63110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4C90FE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18DCB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7CCC8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63F550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6ADEC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955AC4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6BE32B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2F06986"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4DACF36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F03C15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4E1DF70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6E9ADD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63516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7DA52D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44BE954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E71B64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B6BD5A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3162BC5"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5C0CE4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75B3D78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0F6176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908CF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2037E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B20788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57BDF67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DA613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73479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9777AA3"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5499D1D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2C135A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7D7FF79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14A0A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09449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3C639D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6A52E6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9F1965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4220D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05BD48C"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7A895E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98BC53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1218AF7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810005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8EA8FA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994F4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283D42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66DAE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8D722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0A4E8FC"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5DF5C15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3806450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6393D8E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9F577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8E32D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E5DA2D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93CF86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3119F1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61221B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3137621"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618AF4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2AD37E8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0EA94C8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0FE9577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05CE5A1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5861D0C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3B927E1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7DFCFD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6DA8E2D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1CA774A1" w14:textId="77777777" w:rsidR="00B9610B" w:rsidRDefault="00B9610B">
      <w:pPr>
        <w:widowControl/>
        <w:jc w:val="left"/>
      </w:pPr>
    </w:p>
    <w:p w14:paraId="5F321782" w14:textId="77777777" w:rsidR="00B9610B" w:rsidRDefault="00B9610B">
      <w:pPr>
        <w:spacing w:line="520" w:lineRule="exact"/>
      </w:pPr>
    </w:p>
    <w:p w14:paraId="1FBCD0F6" w14:textId="77777777" w:rsidR="00B9610B" w:rsidRDefault="00B9610B">
      <w:pPr>
        <w:spacing w:line="520" w:lineRule="exact"/>
      </w:pPr>
    </w:p>
    <w:p w14:paraId="29A93513" w14:textId="77777777" w:rsidR="00B9610B" w:rsidRDefault="00B9610B">
      <w:pPr>
        <w:spacing w:line="520" w:lineRule="exact"/>
      </w:pPr>
    </w:p>
    <w:p w14:paraId="5B65ED39" w14:textId="77777777" w:rsidR="00B9610B" w:rsidRDefault="00000000">
      <w:pPr>
        <w:widowControl/>
        <w:jc w:val="left"/>
      </w:pPr>
      <w:r>
        <w:br w:type="page"/>
      </w:r>
    </w:p>
    <w:p w14:paraId="704A7CF2" w14:textId="77777777" w:rsidR="00B9610B" w:rsidRDefault="00000000">
      <w:pPr>
        <w:widowControl/>
        <w:jc w:val="center"/>
      </w:pPr>
      <w:r>
        <w:rPr>
          <w:rFonts w:hint="eastAsia"/>
          <w:b/>
          <w:sz w:val="28"/>
        </w:rPr>
        <w:lastRenderedPageBreak/>
        <w:t>报价明细表（三）</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02C745AD"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74A8369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74422C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29BE4D8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04B11A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24盒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195CD28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1905728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0106F3E5"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7CC02961"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31C8BB24"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11EBE7D1"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730062D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70DD9A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008918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2678C34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01E7B78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3177D73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5D88717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56770E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307EF78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2AD1037B"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2228FF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19E2F6D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3324508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332FEC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664CBB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3E736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81D91A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169CE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31A162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64BE73C"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F7F49C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13ECE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219286C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D49EE6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84C3C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FAA013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7FC8F8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F1B79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C18965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1357A7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8F2D70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72F95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779217F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AAF01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6EBAF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AAB7B7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FACF1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8B4EC0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FCFC7E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6678435"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BA8A10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F36ED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0932CA9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C9231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F8F913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11C228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0880C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E54CC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635BB8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EBAC59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C47A33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34D7D7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7ED46F6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6C22BB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213E3F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01D8EC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68FBB23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AF1228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FC760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F5ECF64"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2E3B8A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3D3C228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470504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68F9D2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E8CED5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F7AB67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1B7D2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404BA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478F5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CA3753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34701FA"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62394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5E0CC9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B8CED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89254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0BBEEC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4C4CE9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D375A5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F90AF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397857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5D5C72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546182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4D18989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3A269D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8C4260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7F436E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5EEB43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29C155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8EC12B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DF74202"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6E949C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6EBF4B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3BB3E4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F4187F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008F6A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2EA3C7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F1E10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F640B8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C1A09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B1E4EF0"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1AC319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5F6AF2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33A9D0A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4B618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8CCD5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51D99B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B9FEF4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1AB6E2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8ADB5A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EB8774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4C7186A"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50082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4F98B3C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0353F1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5C1595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58D93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37101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14714E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EF8ED6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4F604AE"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5C60B4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9ACA80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3FB79FB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277E5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C9F25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105C037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4FDC4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659B59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A9799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07E2C85"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4D1E61CC"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19AC01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48C87B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E496AE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1962F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995F7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7935940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77DE7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42EBF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ED21CF7"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237EBE0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504C4EC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1A782D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F6C9FC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5398F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1C337FB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7EB7237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2D938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26C464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2E0F2A0"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1DAE08A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388F794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732BE3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5CFB90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CF9C47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4F2E65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57C758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2B5533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14583D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8B0E2B8"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3AC8E48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7F4DBF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17A6D4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62915A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12FA9C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C917E3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4A45A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0395B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373487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1F0C770"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04F65143"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898357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0247933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EE8347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D30D6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5A0E7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8E6A9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401990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C5848E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023CA9D"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1D1FFC8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6F270BD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47FE71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0741FFD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0A01AC9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7D46AE2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1B94598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253B42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6D77988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1820B2D8" w14:textId="77777777" w:rsidR="00B9610B" w:rsidRDefault="00B9610B">
      <w:pPr>
        <w:widowControl/>
        <w:jc w:val="center"/>
        <w:rPr>
          <w:b/>
          <w:sz w:val="28"/>
        </w:rPr>
      </w:pPr>
    </w:p>
    <w:p w14:paraId="3979B8B9" w14:textId="77777777" w:rsidR="00B9610B" w:rsidRDefault="00B9610B">
      <w:pPr>
        <w:widowControl/>
        <w:jc w:val="center"/>
        <w:rPr>
          <w:b/>
          <w:sz w:val="28"/>
        </w:rPr>
      </w:pPr>
    </w:p>
    <w:p w14:paraId="0DB06A26" w14:textId="77777777" w:rsidR="00B9610B" w:rsidRDefault="00B9610B">
      <w:pPr>
        <w:widowControl/>
        <w:jc w:val="center"/>
        <w:rPr>
          <w:b/>
          <w:sz w:val="28"/>
        </w:rPr>
      </w:pPr>
    </w:p>
    <w:p w14:paraId="43E4FE95" w14:textId="77777777" w:rsidR="00B9610B" w:rsidRDefault="00B9610B">
      <w:pPr>
        <w:widowControl/>
        <w:jc w:val="center"/>
        <w:rPr>
          <w:b/>
          <w:sz w:val="28"/>
        </w:rPr>
      </w:pPr>
    </w:p>
    <w:p w14:paraId="43077E9C" w14:textId="77777777" w:rsidR="00B9610B" w:rsidRDefault="00B9610B">
      <w:pPr>
        <w:widowControl/>
        <w:rPr>
          <w:b/>
          <w:sz w:val="28"/>
        </w:rPr>
      </w:pPr>
    </w:p>
    <w:p w14:paraId="1190F068" w14:textId="77777777" w:rsidR="00B9610B" w:rsidRDefault="00000000">
      <w:pPr>
        <w:widowControl/>
        <w:ind w:firstLineChars="1400" w:firstLine="3935"/>
      </w:pPr>
      <w:r>
        <w:rPr>
          <w:rFonts w:hint="eastAsia"/>
          <w:b/>
          <w:sz w:val="28"/>
        </w:rPr>
        <w:lastRenderedPageBreak/>
        <w:t>报价明细表（四）</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20A71099"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00636F1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01A8BC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414A3A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57B59CA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16盒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6D48DA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1EE3692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15455A54"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2F20AD3D"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44348D61"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2DF8E973"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13A2BF5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6592958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437FA66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13206E8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5E3CFD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64C669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2ACCD6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0F4B5C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5930534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252BC8E8"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41209B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1B0986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576A21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1D9DDD8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C494E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35199A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C7FE25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11B4B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F3B68A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74B06DE"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BC74320"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666EA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752FF29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B7A4A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D79603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46E2F7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21F0B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BF97A0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CCB1E0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A52B76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453722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050082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7956B2C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E14CB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EDBD6D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2CD954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3E48D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2229B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4B40C9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CEF4ACD"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2536C2C"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569A7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215853A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48EB74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21A688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A27CF7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44DEC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6C837C7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B4BFB2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E4A627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315A4C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05FBF3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24374EB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78D29F3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332BC5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0C6F909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2F0B0C4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5E20F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C6D0AF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CF7AFBA"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66B187E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43B702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5EF83AC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3F3C7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A41DF7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C26E1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AAE5BF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E0AB9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4C7FC6B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A363AA5"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51D4A77"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6FBE6D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776F4F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43C9C7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44AEF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9DD4C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9C9049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FC1709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B092D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5270F1D"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1D74AFD3"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089EA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65E2CC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8C2B3A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073DA6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78F54A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40AE4D7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9DF028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B70101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C7A2340"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167B98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1E9B7B8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4DDEF3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D3D34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000ED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E9E20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35F743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FFAF3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9527C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D82664F"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4A726D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B88EE3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6F27F9C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BA6A89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39EFD4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56764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A9429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110AE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805B1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E1452F2"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E9B8E2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10A8995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2F0FD3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D3F615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384EA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D37DD3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32DDFF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1F508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05027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0C29BCE"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5CBED578"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01048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2BB413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64D18E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6C0E43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10079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A42546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DACEE1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E36360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D1669F7"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54E006B3"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316DEB3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60E4EC2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94377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C463E2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DCAB66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14C3962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2E63699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6D6E4D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0BD0844"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0FEC22B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70FC953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4F5CE9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503BF9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BD9CE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6DE480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722E8B3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EA0C81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928792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0909E79"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0EF2E1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16C5ED6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42311FB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19AC2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9241D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99782E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485E4C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FA6B91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A1707B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90ABAC3"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271C6672"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792D8C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792974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DC1F1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44D631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37E0831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B10DEB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13E086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3D40D3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30C092D"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3BAB99E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13B8B8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2463BF3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1AC45C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8FE9D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AF18F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01D66F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3051C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62CE2F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15E203D"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5FC8EF5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3A91EC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0B36C1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4E9ADE9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265ACA2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040B39C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3DB5475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6E7D99B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637F9AA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030796E3" w14:textId="77777777" w:rsidR="00B9610B" w:rsidRDefault="00000000">
      <w:pPr>
        <w:widowControl/>
        <w:jc w:val="left"/>
      </w:pPr>
      <w:r>
        <w:br w:type="page"/>
      </w:r>
    </w:p>
    <w:p w14:paraId="553423F5" w14:textId="77777777" w:rsidR="00B9610B" w:rsidRDefault="00000000">
      <w:pPr>
        <w:widowControl/>
        <w:jc w:val="center"/>
      </w:pPr>
      <w:r>
        <w:rPr>
          <w:rFonts w:hint="eastAsia"/>
          <w:b/>
          <w:sz w:val="28"/>
        </w:rPr>
        <w:lastRenderedPageBreak/>
        <w:t>报价明细表（五）</w:t>
      </w:r>
    </w:p>
    <w:tbl>
      <w:tblPr>
        <w:tblW w:w="9938" w:type="dxa"/>
        <w:tblInd w:w="93" w:type="dxa"/>
        <w:tblLayout w:type="fixed"/>
        <w:tblLook w:val="04A0" w:firstRow="1" w:lastRow="0" w:firstColumn="1" w:lastColumn="0" w:noHBand="0" w:noVBand="1"/>
      </w:tblPr>
      <w:tblGrid>
        <w:gridCol w:w="1291"/>
        <w:gridCol w:w="1701"/>
        <w:gridCol w:w="1276"/>
        <w:gridCol w:w="1134"/>
        <w:gridCol w:w="709"/>
        <w:gridCol w:w="708"/>
        <w:gridCol w:w="993"/>
        <w:gridCol w:w="992"/>
        <w:gridCol w:w="1134"/>
      </w:tblGrid>
      <w:tr w:rsidR="00B9610B" w14:paraId="4A90A956" w14:textId="77777777">
        <w:trPr>
          <w:trHeight w:val="499"/>
        </w:trPr>
        <w:tc>
          <w:tcPr>
            <w:tcW w:w="1291" w:type="dxa"/>
            <w:tcBorders>
              <w:top w:val="single" w:sz="8" w:space="0" w:color="auto"/>
              <w:left w:val="single" w:sz="8" w:space="0" w:color="auto"/>
              <w:bottom w:val="single" w:sz="8" w:space="0" w:color="auto"/>
              <w:right w:val="single" w:sz="4" w:space="0" w:color="auto"/>
            </w:tcBorders>
            <w:shd w:val="clear" w:color="auto" w:fill="auto"/>
            <w:noWrap/>
            <w:vAlign w:val="center"/>
          </w:tcPr>
          <w:p w14:paraId="4C544F4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设备名称</w:t>
            </w:r>
          </w:p>
        </w:tc>
        <w:tc>
          <w:tcPr>
            <w:tcW w:w="1701" w:type="dxa"/>
            <w:tcBorders>
              <w:top w:val="single" w:sz="8" w:space="0" w:color="auto"/>
              <w:left w:val="nil"/>
              <w:bottom w:val="single" w:sz="8" w:space="0" w:color="auto"/>
              <w:right w:val="single" w:sz="4" w:space="0" w:color="auto"/>
            </w:tcBorders>
            <w:shd w:val="clear" w:color="auto" w:fill="auto"/>
            <w:noWrap/>
            <w:vAlign w:val="center"/>
          </w:tcPr>
          <w:p w14:paraId="5971A5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精密退火炉</w:t>
            </w:r>
          </w:p>
        </w:tc>
        <w:tc>
          <w:tcPr>
            <w:tcW w:w="1276" w:type="dxa"/>
            <w:tcBorders>
              <w:top w:val="single" w:sz="8" w:space="0" w:color="auto"/>
              <w:left w:val="nil"/>
              <w:bottom w:val="single" w:sz="8" w:space="0" w:color="auto"/>
              <w:right w:val="single" w:sz="4" w:space="0" w:color="auto"/>
            </w:tcBorders>
            <w:shd w:val="clear" w:color="auto" w:fill="auto"/>
            <w:noWrap/>
            <w:vAlign w:val="center"/>
          </w:tcPr>
          <w:p w14:paraId="77E0D8F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炉型</w:t>
            </w:r>
          </w:p>
        </w:tc>
        <w:tc>
          <w:tcPr>
            <w:tcW w:w="1134" w:type="dxa"/>
            <w:tcBorders>
              <w:top w:val="single" w:sz="8" w:space="0" w:color="auto"/>
              <w:left w:val="nil"/>
              <w:bottom w:val="single" w:sz="8" w:space="0" w:color="auto"/>
              <w:right w:val="single" w:sz="4" w:space="0" w:color="auto"/>
            </w:tcBorders>
            <w:shd w:val="clear" w:color="auto" w:fill="auto"/>
            <w:noWrap/>
            <w:vAlign w:val="center"/>
          </w:tcPr>
          <w:p w14:paraId="07EF635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8盒</w:t>
            </w:r>
          </w:p>
        </w:tc>
        <w:tc>
          <w:tcPr>
            <w:tcW w:w="709" w:type="dxa"/>
            <w:tcBorders>
              <w:top w:val="single" w:sz="8" w:space="0" w:color="auto"/>
              <w:left w:val="nil"/>
              <w:bottom w:val="single" w:sz="8" w:space="0" w:color="auto"/>
              <w:right w:val="single" w:sz="4" w:space="0" w:color="auto"/>
            </w:tcBorders>
            <w:shd w:val="clear" w:color="auto" w:fill="auto"/>
            <w:noWrap/>
            <w:vAlign w:val="center"/>
          </w:tcPr>
          <w:p w14:paraId="05C255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708" w:type="dxa"/>
            <w:tcBorders>
              <w:top w:val="single" w:sz="8" w:space="0" w:color="auto"/>
              <w:left w:val="nil"/>
              <w:bottom w:val="single" w:sz="8" w:space="0" w:color="auto"/>
              <w:right w:val="single" w:sz="4" w:space="0" w:color="auto"/>
            </w:tcBorders>
            <w:shd w:val="clear" w:color="auto" w:fill="auto"/>
            <w:noWrap/>
            <w:vAlign w:val="center"/>
          </w:tcPr>
          <w:p w14:paraId="0B68FDB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1台</w:t>
            </w:r>
          </w:p>
        </w:tc>
        <w:tc>
          <w:tcPr>
            <w:tcW w:w="3119" w:type="dxa"/>
            <w:gridSpan w:val="3"/>
            <w:tcBorders>
              <w:top w:val="single" w:sz="8" w:space="0" w:color="auto"/>
              <w:left w:val="nil"/>
              <w:bottom w:val="single" w:sz="8" w:space="0" w:color="auto"/>
              <w:right w:val="single" w:sz="8" w:space="0" w:color="000000"/>
            </w:tcBorders>
            <w:shd w:val="clear" w:color="auto" w:fill="auto"/>
            <w:noWrap/>
            <w:vAlign w:val="center"/>
          </w:tcPr>
          <w:p w14:paraId="55DAEBB0" w14:textId="77777777" w:rsidR="00B9610B" w:rsidRDefault="00000000">
            <w:pPr>
              <w:widowControl/>
              <w:jc w:val="left"/>
              <w:rPr>
                <w:rFonts w:ascii="宋体" w:cs="宋体"/>
                <w:color w:val="000000"/>
                <w:kern w:val="0"/>
                <w:sz w:val="22"/>
                <w:szCs w:val="22"/>
              </w:rPr>
            </w:pPr>
            <w:r>
              <w:rPr>
                <w:rFonts w:ascii="宋体" w:cs="宋体" w:hint="eastAsia"/>
                <w:color w:val="000000"/>
                <w:kern w:val="0"/>
                <w:sz w:val="22"/>
                <w:szCs w:val="22"/>
              </w:rPr>
              <w:t>金额（元）：</w:t>
            </w:r>
          </w:p>
        </w:tc>
      </w:tr>
      <w:tr w:rsidR="00B9610B" w14:paraId="3469D5F5" w14:textId="77777777">
        <w:trPr>
          <w:trHeight w:val="330"/>
        </w:trPr>
        <w:tc>
          <w:tcPr>
            <w:tcW w:w="9938" w:type="dxa"/>
            <w:gridSpan w:val="9"/>
            <w:tcBorders>
              <w:top w:val="nil"/>
              <w:left w:val="single" w:sz="8" w:space="0" w:color="auto"/>
              <w:bottom w:val="single" w:sz="8" w:space="0" w:color="auto"/>
              <w:right w:val="single" w:sz="8" w:space="0" w:color="000000"/>
            </w:tcBorders>
            <w:shd w:val="clear" w:color="auto" w:fill="auto"/>
            <w:noWrap/>
            <w:vAlign w:val="center"/>
          </w:tcPr>
          <w:p w14:paraId="2ABD1F63" w14:textId="77777777" w:rsidR="00B9610B" w:rsidRDefault="00000000">
            <w:pPr>
              <w:widowControl/>
              <w:jc w:val="center"/>
              <w:rPr>
                <w:rFonts w:ascii="宋体" w:cs="宋体"/>
                <w:b/>
                <w:bCs/>
                <w:color w:val="000000"/>
                <w:kern w:val="0"/>
                <w:sz w:val="22"/>
                <w:szCs w:val="22"/>
              </w:rPr>
            </w:pPr>
            <w:r>
              <w:rPr>
                <w:rFonts w:ascii="宋体" w:cs="宋体" w:hint="eastAsia"/>
                <w:b/>
                <w:bCs/>
                <w:color w:val="000000"/>
                <w:kern w:val="0"/>
                <w:sz w:val="22"/>
                <w:szCs w:val="22"/>
              </w:rPr>
              <w:t>报价明细表</w:t>
            </w:r>
          </w:p>
        </w:tc>
      </w:tr>
      <w:tr w:rsidR="00B9610B" w14:paraId="767515C6" w14:textId="77777777">
        <w:trPr>
          <w:trHeight w:val="330"/>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5B41EC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维修部位</w:t>
            </w:r>
          </w:p>
        </w:tc>
        <w:tc>
          <w:tcPr>
            <w:tcW w:w="1701" w:type="dxa"/>
            <w:tcBorders>
              <w:top w:val="nil"/>
              <w:left w:val="nil"/>
              <w:bottom w:val="single" w:sz="4" w:space="0" w:color="auto"/>
              <w:right w:val="single" w:sz="4" w:space="0" w:color="auto"/>
            </w:tcBorders>
            <w:shd w:val="clear" w:color="auto" w:fill="auto"/>
            <w:noWrap/>
            <w:vAlign w:val="center"/>
          </w:tcPr>
          <w:p w14:paraId="0B1306B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主要材料</w:t>
            </w:r>
          </w:p>
        </w:tc>
        <w:tc>
          <w:tcPr>
            <w:tcW w:w="1276" w:type="dxa"/>
            <w:tcBorders>
              <w:top w:val="nil"/>
              <w:left w:val="nil"/>
              <w:bottom w:val="single" w:sz="4" w:space="0" w:color="auto"/>
              <w:right w:val="single" w:sz="4" w:space="0" w:color="auto"/>
            </w:tcBorders>
            <w:shd w:val="clear" w:color="auto" w:fill="auto"/>
            <w:noWrap/>
            <w:vAlign w:val="center"/>
          </w:tcPr>
          <w:p w14:paraId="73F54B8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型号/规格</w:t>
            </w:r>
          </w:p>
        </w:tc>
        <w:tc>
          <w:tcPr>
            <w:tcW w:w="1134" w:type="dxa"/>
            <w:tcBorders>
              <w:top w:val="nil"/>
              <w:left w:val="nil"/>
              <w:bottom w:val="single" w:sz="4" w:space="0" w:color="auto"/>
              <w:right w:val="single" w:sz="4" w:space="0" w:color="auto"/>
            </w:tcBorders>
            <w:shd w:val="clear" w:color="auto" w:fill="auto"/>
            <w:noWrap/>
            <w:vAlign w:val="center"/>
          </w:tcPr>
          <w:p w14:paraId="246085D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生产厂家</w:t>
            </w:r>
          </w:p>
        </w:tc>
        <w:tc>
          <w:tcPr>
            <w:tcW w:w="709" w:type="dxa"/>
            <w:tcBorders>
              <w:top w:val="nil"/>
              <w:left w:val="nil"/>
              <w:bottom w:val="single" w:sz="4" w:space="0" w:color="auto"/>
              <w:right w:val="single" w:sz="4" w:space="0" w:color="auto"/>
            </w:tcBorders>
            <w:shd w:val="clear" w:color="auto" w:fill="auto"/>
            <w:noWrap/>
            <w:vAlign w:val="center"/>
          </w:tcPr>
          <w:p w14:paraId="25FA66E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数量</w:t>
            </w:r>
          </w:p>
        </w:tc>
        <w:tc>
          <w:tcPr>
            <w:tcW w:w="708" w:type="dxa"/>
            <w:tcBorders>
              <w:top w:val="nil"/>
              <w:left w:val="nil"/>
              <w:bottom w:val="single" w:sz="4" w:space="0" w:color="auto"/>
              <w:right w:val="single" w:sz="4" w:space="0" w:color="auto"/>
            </w:tcBorders>
            <w:shd w:val="clear" w:color="auto" w:fill="auto"/>
            <w:noWrap/>
            <w:vAlign w:val="center"/>
          </w:tcPr>
          <w:p w14:paraId="1249E2A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单位</w:t>
            </w:r>
          </w:p>
        </w:tc>
        <w:tc>
          <w:tcPr>
            <w:tcW w:w="993" w:type="dxa"/>
            <w:tcBorders>
              <w:top w:val="nil"/>
              <w:left w:val="nil"/>
              <w:bottom w:val="single" w:sz="4" w:space="0" w:color="auto"/>
              <w:right w:val="single" w:sz="4" w:space="0" w:color="auto"/>
            </w:tcBorders>
            <w:shd w:val="clear" w:color="auto" w:fill="auto"/>
            <w:noWrap/>
            <w:vAlign w:val="center"/>
          </w:tcPr>
          <w:p w14:paraId="37886EB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单价（元）</w:t>
            </w:r>
          </w:p>
        </w:tc>
        <w:tc>
          <w:tcPr>
            <w:tcW w:w="992" w:type="dxa"/>
            <w:tcBorders>
              <w:top w:val="nil"/>
              <w:left w:val="nil"/>
              <w:bottom w:val="single" w:sz="4" w:space="0" w:color="auto"/>
              <w:right w:val="single" w:sz="4" w:space="0" w:color="auto"/>
            </w:tcBorders>
            <w:shd w:val="clear" w:color="auto" w:fill="auto"/>
            <w:noWrap/>
            <w:vAlign w:val="center"/>
          </w:tcPr>
          <w:p w14:paraId="080B503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金额（元）</w:t>
            </w:r>
          </w:p>
        </w:tc>
        <w:tc>
          <w:tcPr>
            <w:tcW w:w="1134" w:type="dxa"/>
            <w:tcBorders>
              <w:top w:val="nil"/>
              <w:left w:val="nil"/>
              <w:bottom w:val="single" w:sz="4" w:space="0" w:color="auto"/>
              <w:right w:val="single" w:sz="8" w:space="0" w:color="auto"/>
            </w:tcBorders>
            <w:shd w:val="clear" w:color="auto" w:fill="auto"/>
            <w:noWrap/>
            <w:vAlign w:val="center"/>
          </w:tcPr>
          <w:p w14:paraId="35115EF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备注</w:t>
            </w:r>
          </w:p>
        </w:tc>
      </w:tr>
      <w:tr w:rsidR="00B9610B" w14:paraId="1835FCEB"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04D14A4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炉体</w:t>
            </w:r>
          </w:p>
        </w:tc>
        <w:tc>
          <w:tcPr>
            <w:tcW w:w="1701" w:type="dxa"/>
            <w:tcBorders>
              <w:top w:val="nil"/>
              <w:left w:val="nil"/>
              <w:bottom w:val="single" w:sz="4" w:space="0" w:color="auto"/>
              <w:right w:val="single" w:sz="4" w:space="0" w:color="auto"/>
            </w:tcBorders>
            <w:shd w:val="clear" w:color="auto" w:fill="auto"/>
            <w:noWrap/>
            <w:vAlign w:val="center"/>
          </w:tcPr>
          <w:p w14:paraId="6C1BA80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电阻丝</w:t>
            </w:r>
          </w:p>
        </w:tc>
        <w:tc>
          <w:tcPr>
            <w:tcW w:w="1276" w:type="dxa"/>
            <w:tcBorders>
              <w:top w:val="nil"/>
              <w:left w:val="nil"/>
              <w:bottom w:val="single" w:sz="4" w:space="0" w:color="auto"/>
              <w:right w:val="single" w:sz="4" w:space="0" w:color="auto"/>
            </w:tcBorders>
            <w:shd w:val="clear" w:color="auto" w:fill="auto"/>
            <w:noWrap/>
            <w:vAlign w:val="center"/>
          </w:tcPr>
          <w:p w14:paraId="7C095E9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E7ECF7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1E94DB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E571E4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F31577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32F6647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1795EC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26028CB"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A348A2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CA5D32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硅酸铝纤维板</w:t>
            </w:r>
          </w:p>
        </w:tc>
        <w:tc>
          <w:tcPr>
            <w:tcW w:w="1276" w:type="dxa"/>
            <w:tcBorders>
              <w:top w:val="nil"/>
              <w:left w:val="nil"/>
              <w:bottom w:val="single" w:sz="4" w:space="0" w:color="auto"/>
              <w:right w:val="single" w:sz="4" w:space="0" w:color="auto"/>
            </w:tcBorders>
            <w:shd w:val="clear" w:color="auto" w:fill="auto"/>
            <w:noWrap/>
            <w:vAlign w:val="center"/>
          </w:tcPr>
          <w:p w14:paraId="00A1CA0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59D0EA3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3EB691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D093B1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62DB7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2ED4B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466448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571E7358"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E09C93C"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87A0CA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硅酸铝针刺</w:t>
            </w:r>
            <w:proofErr w:type="gramStart"/>
            <w:r>
              <w:rPr>
                <w:rFonts w:ascii="宋体" w:cs="宋体" w:hint="eastAsia"/>
                <w:color w:val="000000"/>
                <w:kern w:val="0"/>
                <w:sz w:val="22"/>
                <w:szCs w:val="22"/>
              </w:rPr>
              <w:t>毯</w:t>
            </w:r>
            <w:proofErr w:type="gramEnd"/>
          </w:p>
        </w:tc>
        <w:tc>
          <w:tcPr>
            <w:tcW w:w="1276" w:type="dxa"/>
            <w:tcBorders>
              <w:top w:val="nil"/>
              <w:left w:val="nil"/>
              <w:bottom w:val="single" w:sz="4" w:space="0" w:color="auto"/>
              <w:right w:val="single" w:sz="4" w:space="0" w:color="auto"/>
            </w:tcBorders>
            <w:shd w:val="clear" w:color="auto" w:fill="auto"/>
            <w:noWrap/>
            <w:vAlign w:val="center"/>
          </w:tcPr>
          <w:p w14:paraId="5D44B7F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05343C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55BB4C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A32484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660C72E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6A227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5C58F7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CC8BF87"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463BD501"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0675FA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陶瓷纤维绳</w:t>
            </w:r>
          </w:p>
        </w:tc>
        <w:tc>
          <w:tcPr>
            <w:tcW w:w="1276" w:type="dxa"/>
            <w:tcBorders>
              <w:top w:val="nil"/>
              <w:left w:val="nil"/>
              <w:bottom w:val="single" w:sz="4" w:space="0" w:color="auto"/>
              <w:right w:val="single" w:sz="4" w:space="0" w:color="auto"/>
            </w:tcBorders>
            <w:shd w:val="clear" w:color="auto" w:fill="auto"/>
            <w:noWrap/>
            <w:vAlign w:val="center"/>
          </w:tcPr>
          <w:p w14:paraId="18CC7C4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77C892F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4BC3BB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44C1AA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6A62D9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030B07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6ED68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9090884"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C6871CF"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4DE315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1BB3064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3E03A27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2C7C613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3AAA0E0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28E8682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6F14D1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226E4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E4EC454"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A9898B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内胆</w:t>
            </w:r>
          </w:p>
        </w:tc>
        <w:tc>
          <w:tcPr>
            <w:tcW w:w="1701" w:type="dxa"/>
            <w:tcBorders>
              <w:top w:val="nil"/>
              <w:left w:val="nil"/>
              <w:bottom w:val="single" w:sz="4" w:space="0" w:color="auto"/>
              <w:right w:val="single" w:sz="4" w:space="0" w:color="auto"/>
            </w:tcBorders>
            <w:shd w:val="clear" w:color="auto" w:fill="auto"/>
            <w:noWrap/>
            <w:vAlign w:val="center"/>
          </w:tcPr>
          <w:p w14:paraId="4B2708A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不锈钢角钢</w:t>
            </w:r>
          </w:p>
        </w:tc>
        <w:tc>
          <w:tcPr>
            <w:tcW w:w="1276" w:type="dxa"/>
            <w:tcBorders>
              <w:top w:val="nil"/>
              <w:left w:val="nil"/>
              <w:bottom w:val="single" w:sz="4" w:space="0" w:color="auto"/>
              <w:right w:val="single" w:sz="4" w:space="0" w:color="auto"/>
            </w:tcBorders>
            <w:shd w:val="clear" w:color="auto" w:fill="auto"/>
            <w:noWrap/>
            <w:vAlign w:val="center"/>
          </w:tcPr>
          <w:p w14:paraId="3384EC9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D74BCC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27B4EC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5F88EC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2E6A32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50ECEA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41B170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56E6099"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ECE961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661E14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不锈钢板</w:t>
            </w:r>
          </w:p>
        </w:tc>
        <w:tc>
          <w:tcPr>
            <w:tcW w:w="1276" w:type="dxa"/>
            <w:tcBorders>
              <w:top w:val="nil"/>
              <w:left w:val="nil"/>
              <w:bottom w:val="single" w:sz="4" w:space="0" w:color="auto"/>
              <w:right w:val="single" w:sz="4" w:space="0" w:color="auto"/>
            </w:tcBorders>
            <w:shd w:val="clear" w:color="auto" w:fill="auto"/>
            <w:noWrap/>
            <w:vAlign w:val="center"/>
          </w:tcPr>
          <w:p w14:paraId="740D301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8FB02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0A9420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485708C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4DF83B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71206E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199F0AC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1892A5A"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767C864D"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2239251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054FE90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65AA671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54198C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508EBF5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0F4F5D8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2C3AD4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7DA6CB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2DF36743" w14:textId="77777777">
        <w:trPr>
          <w:trHeight w:val="33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362AAD4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风循环系统</w:t>
            </w:r>
          </w:p>
        </w:tc>
        <w:tc>
          <w:tcPr>
            <w:tcW w:w="1701" w:type="dxa"/>
            <w:tcBorders>
              <w:top w:val="nil"/>
              <w:left w:val="nil"/>
              <w:bottom w:val="single" w:sz="4" w:space="0" w:color="auto"/>
              <w:right w:val="single" w:sz="4" w:space="0" w:color="auto"/>
            </w:tcBorders>
            <w:shd w:val="clear" w:color="auto" w:fill="auto"/>
            <w:noWrap/>
            <w:vAlign w:val="center"/>
          </w:tcPr>
          <w:p w14:paraId="1E46CD9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风叶</w:t>
            </w:r>
          </w:p>
        </w:tc>
        <w:tc>
          <w:tcPr>
            <w:tcW w:w="1276" w:type="dxa"/>
            <w:tcBorders>
              <w:top w:val="nil"/>
              <w:left w:val="nil"/>
              <w:bottom w:val="single" w:sz="4" w:space="0" w:color="auto"/>
              <w:right w:val="single" w:sz="4" w:space="0" w:color="auto"/>
            </w:tcBorders>
            <w:shd w:val="clear" w:color="auto" w:fill="auto"/>
            <w:noWrap/>
            <w:vAlign w:val="center"/>
          </w:tcPr>
          <w:p w14:paraId="1D4B092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2AB067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5622FEC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17942CE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2A8C286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DF7135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AADF09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13717AD"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DCD34BA"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46CB70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电机轴</w:t>
            </w:r>
          </w:p>
        </w:tc>
        <w:tc>
          <w:tcPr>
            <w:tcW w:w="1276" w:type="dxa"/>
            <w:tcBorders>
              <w:top w:val="nil"/>
              <w:left w:val="nil"/>
              <w:bottom w:val="single" w:sz="4" w:space="0" w:color="auto"/>
              <w:right w:val="single" w:sz="4" w:space="0" w:color="auto"/>
            </w:tcBorders>
            <w:shd w:val="clear" w:color="auto" w:fill="auto"/>
            <w:noWrap/>
            <w:vAlign w:val="center"/>
          </w:tcPr>
          <w:p w14:paraId="09B6AAA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FBDFFD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70DC5C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666882B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526B54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7AA3667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699EEEA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00E09F3"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993FD80"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D70CD1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电机</w:t>
            </w:r>
          </w:p>
        </w:tc>
        <w:tc>
          <w:tcPr>
            <w:tcW w:w="1276" w:type="dxa"/>
            <w:tcBorders>
              <w:top w:val="nil"/>
              <w:left w:val="nil"/>
              <w:bottom w:val="single" w:sz="4" w:space="0" w:color="auto"/>
              <w:right w:val="single" w:sz="4" w:space="0" w:color="auto"/>
            </w:tcBorders>
            <w:shd w:val="clear" w:color="auto" w:fill="auto"/>
            <w:noWrap/>
            <w:vAlign w:val="center"/>
          </w:tcPr>
          <w:p w14:paraId="3B7826D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0B78121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185B48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0EC2923"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7EF2C7D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2E8FEF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F8AEF5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6CA155BA"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05A05B44"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73D9E4B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轴承</w:t>
            </w:r>
          </w:p>
        </w:tc>
        <w:tc>
          <w:tcPr>
            <w:tcW w:w="1276" w:type="dxa"/>
            <w:tcBorders>
              <w:top w:val="nil"/>
              <w:left w:val="nil"/>
              <w:bottom w:val="single" w:sz="4" w:space="0" w:color="auto"/>
              <w:right w:val="single" w:sz="4" w:space="0" w:color="auto"/>
            </w:tcBorders>
            <w:shd w:val="clear" w:color="auto" w:fill="auto"/>
            <w:noWrap/>
            <w:vAlign w:val="center"/>
          </w:tcPr>
          <w:p w14:paraId="0928365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66B99D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79CF543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1DF64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22FBDE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C96012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31B7A0D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14208DD8" w14:textId="77777777">
        <w:trPr>
          <w:trHeight w:val="585"/>
        </w:trPr>
        <w:tc>
          <w:tcPr>
            <w:tcW w:w="1291" w:type="dxa"/>
            <w:vMerge/>
            <w:tcBorders>
              <w:top w:val="nil"/>
              <w:left w:val="single" w:sz="8" w:space="0" w:color="auto"/>
              <w:bottom w:val="single" w:sz="4" w:space="0" w:color="auto"/>
              <w:right w:val="single" w:sz="4" w:space="0" w:color="auto"/>
            </w:tcBorders>
            <w:noWrap/>
            <w:vAlign w:val="center"/>
          </w:tcPr>
          <w:p w14:paraId="0462BEAE"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B39C1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人工工时</w:t>
            </w:r>
          </w:p>
        </w:tc>
        <w:tc>
          <w:tcPr>
            <w:tcW w:w="1276" w:type="dxa"/>
            <w:tcBorders>
              <w:top w:val="nil"/>
              <w:left w:val="nil"/>
              <w:bottom w:val="single" w:sz="4" w:space="0" w:color="auto"/>
              <w:right w:val="single" w:sz="4" w:space="0" w:color="auto"/>
            </w:tcBorders>
            <w:shd w:val="clear" w:color="auto" w:fill="auto"/>
            <w:noWrap/>
            <w:vAlign w:val="center"/>
          </w:tcPr>
          <w:p w14:paraId="51B96144"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134" w:type="dxa"/>
            <w:tcBorders>
              <w:top w:val="nil"/>
              <w:left w:val="nil"/>
              <w:bottom w:val="single" w:sz="4" w:space="0" w:color="auto"/>
              <w:right w:val="single" w:sz="4" w:space="0" w:color="auto"/>
            </w:tcBorders>
            <w:shd w:val="clear" w:color="auto" w:fill="auto"/>
            <w:noWrap/>
            <w:vAlign w:val="center"/>
          </w:tcPr>
          <w:p w14:paraId="4FD553A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5F81C3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5A5F5A4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4" w:space="0" w:color="auto"/>
              <w:right w:val="single" w:sz="4" w:space="0" w:color="auto"/>
            </w:tcBorders>
            <w:shd w:val="clear" w:color="auto" w:fill="auto"/>
            <w:noWrap/>
            <w:vAlign w:val="center"/>
          </w:tcPr>
          <w:p w14:paraId="1717FA2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0DE4EDF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2899B8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C8ACC2C" w14:textId="77777777">
        <w:trPr>
          <w:trHeight w:val="495"/>
        </w:trPr>
        <w:tc>
          <w:tcPr>
            <w:tcW w:w="1291" w:type="dxa"/>
            <w:tcBorders>
              <w:top w:val="nil"/>
              <w:left w:val="single" w:sz="8" w:space="0" w:color="auto"/>
              <w:bottom w:val="single" w:sz="4" w:space="0" w:color="auto"/>
              <w:right w:val="single" w:sz="4" w:space="0" w:color="auto"/>
            </w:tcBorders>
            <w:shd w:val="clear" w:color="auto" w:fill="auto"/>
            <w:noWrap/>
            <w:vAlign w:val="center"/>
          </w:tcPr>
          <w:p w14:paraId="3FEE5E5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安全联锁装置</w:t>
            </w:r>
          </w:p>
        </w:tc>
        <w:tc>
          <w:tcPr>
            <w:tcW w:w="1701" w:type="dxa"/>
            <w:tcBorders>
              <w:top w:val="nil"/>
              <w:left w:val="nil"/>
              <w:bottom w:val="single" w:sz="4" w:space="0" w:color="auto"/>
              <w:right w:val="single" w:sz="4" w:space="0" w:color="auto"/>
            </w:tcBorders>
            <w:shd w:val="clear" w:color="auto" w:fill="auto"/>
            <w:noWrap/>
            <w:vAlign w:val="center"/>
          </w:tcPr>
          <w:p w14:paraId="36A676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B0D30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40CE6D8"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6E00C0D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4" w:space="0" w:color="auto"/>
              <w:right w:val="single" w:sz="4" w:space="0" w:color="auto"/>
            </w:tcBorders>
            <w:shd w:val="clear" w:color="auto" w:fill="auto"/>
            <w:noWrap/>
            <w:vAlign w:val="center"/>
          </w:tcPr>
          <w:p w14:paraId="2DF2BFD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套</w:t>
            </w:r>
          </w:p>
        </w:tc>
        <w:tc>
          <w:tcPr>
            <w:tcW w:w="993" w:type="dxa"/>
            <w:tcBorders>
              <w:top w:val="nil"/>
              <w:left w:val="nil"/>
              <w:bottom w:val="single" w:sz="4" w:space="0" w:color="auto"/>
              <w:right w:val="single" w:sz="4" w:space="0" w:color="auto"/>
            </w:tcBorders>
            <w:shd w:val="clear" w:color="auto" w:fill="auto"/>
            <w:noWrap/>
            <w:vAlign w:val="center"/>
          </w:tcPr>
          <w:p w14:paraId="54B561F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D7BD43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2288FE26"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479981AD" w14:textId="77777777">
        <w:trPr>
          <w:trHeight w:val="570"/>
        </w:trPr>
        <w:tc>
          <w:tcPr>
            <w:tcW w:w="1291" w:type="dxa"/>
            <w:vMerge w:val="restart"/>
            <w:tcBorders>
              <w:top w:val="nil"/>
              <w:left w:val="single" w:sz="8" w:space="0" w:color="auto"/>
              <w:bottom w:val="single" w:sz="4" w:space="0" w:color="auto"/>
              <w:right w:val="single" w:sz="4" w:space="0" w:color="auto"/>
            </w:tcBorders>
            <w:shd w:val="clear" w:color="auto" w:fill="auto"/>
            <w:noWrap/>
            <w:vAlign w:val="center"/>
          </w:tcPr>
          <w:p w14:paraId="73C7A20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其它</w:t>
            </w:r>
          </w:p>
        </w:tc>
        <w:tc>
          <w:tcPr>
            <w:tcW w:w="1701" w:type="dxa"/>
            <w:tcBorders>
              <w:top w:val="nil"/>
              <w:left w:val="nil"/>
              <w:bottom w:val="single" w:sz="4" w:space="0" w:color="auto"/>
              <w:right w:val="single" w:sz="4" w:space="0" w:color="auto"/>
            </w:tcBorders>
            <w:shd w:val="clear" w:color="auto" w:fill="auto"/>
            <w:noWrap/>
            <w:vAlign w:val="center"/>
          </w:tcPr>
          <w:p w14:paraId="4CA0C67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运输费、管理费、场地费等</w:t>
            </w:r>
          </w:p>
        </w:tc>
        <w:tc>
          <w:tcPr>
            <w:tcW w:w="1276" w:type="dxa"/>
            <w:tcBorders>
              <w:top w:val="nil"/>
              <w:left w:val="nil"/>
              <w:bottom w:val="single" w:sz="4" w:space="0" w:color="auto"/>
              <w:right w:val="single" w:sz="4" w:space="0" w:color="auto"/>
            </w:tcBorders>
            <w:shd w:val="clear" w:color="auto" w:fill="auto"/>
            <w:noWrap/>
            <w:vAlign w:val="center"/>
          </w:tcPr>
          <w:p w14:paraId="4EEB3CF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318EB93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B64DCA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7772EDA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0F1415D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1096511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71B1A87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72F4644D" w14:textId="77777777">
        <w:trPr>
          <w:trHeight w:val="330"/>
        </w:trPr>
        <w:tc>
          <w:tcPr>
            <w:tcW w:w="1291" w:type="dxa"/>
            <w:vMerge/>
            <w:tcBorders>
              <w:top w:val="nil"/>
              <w:left w:val="single" w:sz="8" w:space="0" w:color="auto"/>
              <w:bottom w:val="single" w:sz="4" w:space="0" w:color="auto"/>
              <w:right w:val="single" w:sz="4" w:space="0" w:color="auto"/>
            </w:tcBorders>
            <w:noWrap/>
            <w:vAlign w:val="center"/>
          </w:tcPr>
          <w:p w14:paraId="6710A196"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0413EC3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0B5A6D20"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2719285D"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0B2E330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06696D9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159D001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431A00FF"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57A513C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0133C5A7" w14:textId="77777777">
        <w:trPr>
          <w:trHeight w:val="810"/>
        </w:trPr>
        <w:tc>
          <w:tcPr>
            <w:tcW w:w="1291" w:type="dxa"/>
            <w:vMerge/>
            <w:tcBorders>
              <w:top w:val="nil"/>
              <w:left w:val="single" w:sz="8" w:space="0" w:color="auto"/>
              <w:bottom w:val="single" w:sz="4" w:space="0" w:color="auto"/>
              <w:right w:val="single" w:sz="4" w:space="0" w:color="auto"/>
            </w:tcBorders>
            <w:noWrap/>
            <w:vAlign w:val="center"/>
          </w:tcPr>
          <w:p w14:paraId="24B8C1DB" w14:textId="77777777" w:rsidR="00B9610B" w:rsidRDefault="00B9610B"/>
        </w:tc>
        <w:tc>
          <w:tcPr>
            <w:tcW w:w="1701" w:type="dxa"/>
            <w:tcBorders>
              <w:top w:val="nil"/>
              <w:left w:val="nil"/>
              <w:bottom w:val="single" w:sz="4" w:space="0" w:color="auto"/>
              <w:right w:val="single" w:sz="4" w:space="0" w:color="auto"/>
            </w:tcBorders>
            <w:shd w:val="clear" w:color="auto" w:fill="auto"/>
            <w:noWrap/>
            <w:vAlign w:val="center"/>
          </w:tcPr>
          <w:p w14:paraId="5EF1A6F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w:t>
            </w:r>
          </w:p>
        </w:tc>
        <w:tc>
          <w:tcPr>
            <w:tcW w:w="1276" w:type="dxa"/>
            <w:tcBorders>
              <w:top w:val="nil"/>
              <w:left w:val="nil"/>
              <w:bottom w:val="single" w:sz="4" w:space="0" w:color="auto"/>
              <w:right w:val="single" w:sz="4" w:space="0" w:color="auto"/>
            </w:tcBorders>
            <w:shd w:val="clear" w:color="auto" w:fill="auto"/>
            <w:noWrap/>
            <w:vAlign w:val="center"/>
          </w:tcPr>
          <w:p w14:paraId="779FBC6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4" w:space="0" w:color="auto"/>
            </w:tcBorders>
            <w:shd w:val="clear" w:color="auto" w:fill="auto"/>
            <w:noWrap/>
            <w:vAlign w:val="center"/>
          </w:tcPr>
          <w:p w14:paraId="460BB7B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4" w:space="0" w:color="auto"/>
              <w:right w:val="single" w:sz="4" w:space="0" w:color="auto"/>
            </w:tcBorders>
            <w:shd w:val="clear" w:color="auto" w:fill="auto"/>
            <w:noWrap/>
            <w:vAlign w:val="center"/>
          </w:tcPr>
          <w:p w14:paraId="4A941B3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8" w:type="dxa"/>
            <w:tcBorders>
              <w:top w:val="nil"/>
              <w:left w:val="nil"/>
              <w:bottom w:val="single" w:sz="4" w:space="0" w:color="auto"/>
              <w:right w:val="single" w:sz="4" w:space="0" w:color="auto"/>
            </w:tcBorders>
            <w:shd w:val="clear" w:color="auto" w:fill="auto"/>
            <w:noWrap/>
            <w:vAlign w:val="center"/>
          </w:tcPr>
          <w:p w14:paraId="2EE59D4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tcPr>
          <w:p w14:paraId="39CF3D0E"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4" w:space="0" w:color="auto"/>
              <w:right w:val="single" w:sz="4" w:space="0" w:color="auto"/>
            </w:tcBorders>
            <w:shd w:val="clear" w:color="auto" w:fill="auto"/>
            <w:noWrap/>
            <w:vAlign w:val="center"/>
          </w:tcPr>
          <w:p w14:paraId="5E660585"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4" w:space="0" w:color="auto"/>
              <w:right w:val="single" w:sz="8" w:space="0" w:color="auto"/>
            </w:tcBorders>
            <w:shd w:val="clear" w:color="auto" w:fill="auto"/>
            <w:noWrap/>
            <w:vAlign w:val="center"/>
          </w:tcPr>
          <w:p w14:paraId="0AEEAB71"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r w:rsidR="00B9610B" w14:paraId="3A60F785" w14:textId="77777777">
        <w:trPr>
          <w:trHeight w:val="630"/>
        </w:trPr>
        <w:tc>
          <w:tcPr>
            <w:tcW w:w="1291" w:type="dxa"/>
            <w:tcBorders>
              <w:top w:val="nil"/>
              <w:left w:val="single" w:sz="8" w:space="0" w:color="auto"/>
              <w:bottom w:val="single" w:sz="8" w:space="0" w:color="auto"/>
              <w:right w:val="single" w:sz="4" w:space="0" w:color="auto"/>
            </w:tcBorders>
            <w:shd w:val="clear" w:color="auto" w:fill="auto"/>
            <w:noWrap/>
            <w:vAlign w:val="center"/>
          </w:tcPr>
          <w:p w14:paraId="3A32429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辅材</w:t>
            </w:r>
          </w:p>
        </w:tc>
        <w:tc>
          <w:tcPr>
            <w:tcW w:w="1701" w:type="dxa"/>
            <w:tcBorders>
              <w:top w:val="nil"/>
              <w:left w:val="nil"/>
              <w:bottom w:val="single" w:sz="8" w:space="0" w:color="auto"/>
              <w:right w:val="single" w:sz="4" w:space="0" w:color="auto"/>
            </w:tcBorders>
            <w:shd w:val="clear" w:color="auto" w:fill="auto"/>
            <w:noWrap/>
            <w:vAlign w:val="center"/>
          </w:tcPr>
          <w:p w14:paraId="3531EAD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瓷座、陶钉、焊条、高温漆等</w:t>
            </w:r>
          </w:p>
        </w:tc>
        <w:tc>
          <w:tcPr>
            <w:tcW w:w="1276" w:type="dxa"/>
            <w:tcBorders>
              <w:top w:val="nil"/>
              <w:left w:val="nil"/>
              <w:bottom w:val="single" w:sz="8" w:space="0" w:color="auto"/>
              <w:right w:val="single" w:sz="4" w:space="0" w:color="auto"/>
            </w:tcBorders>
            <w:shd w:val="clear" w:color="auto" w:fill="auto"/>
            <w:noWrap/>
            <w:vAlign w:val="center"/>
          </w:tcPr>
          <w:p w14:paraId="570BC1DA"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4" w:space="0" w:color="auto"/>
            </w:tcBorders>
            <w:shd w:val="clear" w:color="auto" w:fill="auto"/>
            <w:noWrap/>
            <w:vAlign w:val="center"/>
          </w:tcPr>
          <w:p w14:paraId="7918B06B"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709" w:type="dxa"/>
            <w:tcBorders>
              <w:top w:val="nil"/>
              <w:left w:val="nil"/>
              <w:bottom w:val="single" w:sz="8" w:space="0" w:color="auto"/>
              <w:right w:val="single" w:sz="4" w:space="0" w:color="auto"/>
            </w:tcBorders>
            <w:shd w:val="clear" w:color="auto" w:fill="auto"/>
            <w:noWrap/>
            <w:vAlign w:val="center"/>
          </w:tcPr>
          <w:p w14:paraId="4334EC1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1</w:t>
            </w:r>
          </w:p>
        </w:tc>
        <w:tc>
          <w:tcPr>
            <w:tcW w:w="708" w:type="dxa"/>
            <w:tcBorders>
              <w:top w:val="nil"/>
              <w:left w:val="nil"/>
              <w:bottom w:val="single" w:sz="8" w:space="0" w:color="auto"/>
              <w:right w:val="single" w:sz="4" w:space="0" w:color="auto"/>
            </w:tcBorders>
            <w:shd w:val="clear" w:color="auto" w:fill="auto"/>
            <w:noWrap/>
            <w:vAlign w:val="center"/>
          </w:tcPr>
          <w:p w14:paraId="6052D619"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项</w:t>
            </w:r>
          </w:p>
        </w:tc>
        <w:tc>
          <w:tcPr>
            <w:tcW w:w="993" w:type="dxa"/>
            <w:tcBorders>
              <w:top w:val="nil"/>
              <w:left w:val="nil"/>
              <w:bottom w:val="single" w:sz="8" w:space="0" w:color="auto"/>
              <w:right w:val="single" w:sz="4" w:space="0" w:color="auto"/>
            </w:tcBorders>
            <w:shd w:val="clear" w:color="auto" w:fill="auto"/>
            <w:noWrap/>
            <w:vAlign w:val="center"/>
          </w:tcPr>
          <w:p w14:paraId="64EC5472"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992" w:type="dxa"/>
            <w:tcBorders>
              <w:top w:val="nil"/>
              <w:left w:val="nil"/>
              <w:bottom w:val="single" w:sz="8" w:space="0" w:color="auto"/>
              <w:right w:val="single" w:sz="4" w:space="0" w:color="auto"/>
            </w:tcBorders>
            <w:shd w:val="clear" w:color="auto" w:fill="auto"/>
            <w:noWrap/>
            <w:vAlign w:val="center"/>
          </w:tcPr>
          <w:p w14:paraId="597091AC"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c>
          <w:tcPr>
            <w:tcW w:w="1134" w:type="dxa"/>
            <w:tcBorders>
              <w:top w:val="nil"/>
              <w:left w:val="nil"/>
              <w:bottom w:val="single" w:sz="8" w:space="0" w:color="auto"/>
              <w:right w:val="single" w:sz="8" w:space="0" w:color="auto"/>
            </w:tcBorders>
            <w:shd w:val="clear" w:color="auto" w:fill="auto"/>
            <w:noWrap/>
            <w:vAlign w:val="center"/>
          </w:tcPr>
          <w:p w14:paraId="4E9161C7" w14:textId="77777777" w:rsidR="00B9610B" w:rsidRDefault="00000000">
            <w:pPr>
              <w:widowControl/>
              <w:jc w:val="center"/>
              <w:rPr>
                <w:rFonts w:ascii="宋体" w:cs="宋体"/>
                <w:color w:val="000000"/>
                <w:kern w:val="0"/>
                <w:sz w:val="22"/>
                <w:szCs w:val="22"/>
              </w:rPr>
            </w:pPr>
            <w:r>
              <w:rPr>
                <w:rFonts w:ascii="宋体" w:cs="宋体" w:hint="eastAsia"/>
                <w:color w:val="000000"/>
                <w:kern w:val="0"/>
                <w:sz w:val="22"/>
                <w:szCs w:val="22"/>
              </w:rPr>
              <w:t xml:space="preserve">　</w:t>
            </w:r>
          </w:p>
        </w:tc>
      </w:tr>
    </w:tbl>
    <w:p w14:paraId="35047632" w14:textId="77777777" w:rsidR="00B9610B" w:rsidRDefault="00000000">
      <w:pPr>
        <w:widowControl/>
        <w:jc w:val="left"/>
      </w:pPr>
      <w:r>
        <w:br w:type="page"/>
      </w:r>
    </w:p>
    <w:p w14:paraId="07371D95" w14:textId="77777777" w:rsidR="00B9610B" w:rsidRDefault="00000000">
      <w:pPr>
        <w:ind w:right="480"/>
        <w:rPr>
          <w:color w:val="000000"/>
          <w:sz w:val="28"/>
          <w:szCs w:val="28"/>
        </w:rPr>
      </w:pPr>
      <w:r>
        <w:rPr>
          <w:rFonts w:hint="eastAsia"/>
          <w:color w:val="000000"/>
          <w:sz w:val="24"/>
          <w:szCs w:val="24"/>
        </w:rPr>
        <w:lastRenderedPageBreak/>
        <w:t>附件六</w:t>
      </w:r>
      <w:r>
        <w:rPr>
          <w:rFonts w:hint="eastAsia"/>
          <w:color w:val="000000"/>
          <w:sz w:val="28"/>
          <w:szCs w:val="28"/>
        </w:rPr>
        <w:t xml:space="preserve">                          </w:t>
      </w:r>
      <w:r>
        <w:rPr>
          <w:rFonts w:hint="eastAsia"/>
          <w:color w:val="000000"/>
          <w:sz w:val="28"/>
          <w:szCs w:val="28"/>
        </w:rPr>
        <w:t>综合评分表</w:t>
      </w:r>
    </w:p>
    <w:p w14:paraId="68768031" w14:textId="77777777" w:rsidR="00B9610B" w:rsidRDefault="00000000">
      <w:pPr>
        <w:ind w:right="480"/>
        <w:jc w:val="left"/>
        <w:rPr>
          <w:color w:val="000000"/>
          <w:sz w:val="28"/>
          <w:szCs w:val="28"/>
        </w:rPr>
      </w:pPr>
      <w:r>
        <w:rPr>
          <w:rFonts w:hint="eastAsia"/>
          <w:color w:val="000000"/>
          <w:sz w:val="24"/>
          <w:szCs w:val="28"/>
        </w:rPr>
        <w:t>供应商：</w:t>
      </w:r>
      <w:r>
        <w:rPr>
          <w:rFonts w:hint="eastAsia"/>
          <w:color w:val="000000"/>
          <w:sz w:val="24"/>
          <w:szCs w:val="28"/>
        </w:rPr>
        <w:t xml:space="preserve">          </w:t>
      </w:r>
    </w:p>
    <w:p w14:paraId="2520D84E" w14:textId="77777777" w:rsidR="00B9610B" w:rsidRDefault="00000000">
      <w:pPr>
        <w:ind w:right="480"/>
        <w:jc w:val="left"/>
        <w:rPr>
          <w:color w:val="000000"/>
          <w:sz w:val="24"/>
          <w:szCs w:val="28"/>
        </w:rPr>
      </w:pPr>
      <w:r>
        <w:rPr>
          <w:rFonts w:hint="eastAsia"/>
          <w:color w:val="000000"/>
          <w:sz w:val="24"/>
          <w:szCs w:val="28"/>
        </w:rPr>
        <w:t xml:space="preserve">                           </w:t>
      </w:r>
    </w:p>
    <w:tbl>
      <w:tblPr>
        <w:tblpPr w:leftFromText="180" w:rightFromText="180" w:vertAnchor="page" w:horzAnchor="page" w:tblpX="724" w:tblpY="3188"/>
        <w:tblW w:w="10636" w:type="dxa"/>
        <w:tblLook w:val="04A0" w:firstRow="1" w:lastRow="0" w:firstColumn="1" w:lastColumn="0" w:noHBand="0" w:noVBand="1"/>
      </w:tblPr>
      <w:tblGrid>
        <w:gridCol w:w="666"/>
        <w:gridCol w:w="1400"/>
        <w:gridCol w:w="699"/>
        <w:gridCol w:w="5354"/>
        <w:gridCol w:w="698"/>
        <w:gridCol w:w="1819"/>
      </w:tblGrid>
      <w:tr w:rsidR="00B9610B" w14:paraId="64A9BFB2" w14:textId="77777777">
        <w:trPr>
          <w:trHeight w:val="436"/>
        </w:trPr>
        <w:tc>
          <w:tcPr>
            <w:tcW w:w="666" w:type="dxa"/>
            <w:vMerge w:val="restart"/>
            <w:tcBorders>
              <w:top w:val="single" w:sz="4" w:space="0" w:color="auto"/>
              <w:left w:val="single" w:sz="4" w:space="0" w:color="auto"/>
              <w:bottom w:val="single" w:sz="4" w:space="0" w:color="auto"/>
              <w:right w:val="single" w:sz="4" w:space="0" w:color="auto"/>
            </w:tcBorders>
            <w:vAlign w:val="center"/>
          </w:tcPr>
          <w:p w14:paraId="7816EF84"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14:paraId="22EF8A39"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699" w:type="dxa"/>
            <w:vMerge w:val="restart"/>
            <w:tcBorders>
              <w:top w:val="single" w:sz="4" w:space="0" w:color="auto"/>
              <w:left w:val="single" w:sz="4" w:space="0" w:color="auto"/>
              <w:bottom w:val="single" w:sz="4" w:space="0" w:color="auto"/>
              <w:right w:val="single" w:sz="4" w:space="0" w:color="auto"/>
            </w:tcBorders>
            <w:vAlign w:val="center"/>
          </w:tcPr>
          <w:p w14:paraId="5A967C81"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354" w:type="dxa"/>
            <w:vMerge w:val="restart"/>
            <w:tcBorders>
              <w:top w:val="single" w:sz="4" w:space="0" w:color="auto"/>
              <w:left w:val="single" w:sz="4" w:space="0" w:color="auto"/>
              <w:bottom w:val="single" w:sz="4" w:space="0" w:color="auto"/>
              <w:right w:val="single" w:sz="4" w:space="0" w:color="auto"/>
            </w:tcBorders>
            <w:vAlign w:val="center"/>
          </w:tcPr>
          <w:p w14:paraId="5A334BDC"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698" w:type="dxa"/>
            <w:vMerge w:val="restart"/>
            <w:tcBorders>
              <w:top w:val="single" w:sz="4" w:space="0" w:color="auto"/>
              <w:left w:val="single" w:sz="4" w:space="0" w:color="auto"/>
              <w:bottom w:val="single" w:sz="4" w:space="0" w:color="000000"/>
              <w:right w:val="single" w:sz="4" w:space="0" w:color="auto"/>
            </w:tcBorders>
            <w:vAlign w:val="center"/>
          </w:tcPr>
          <w:p w14:paraId="7CF21F72"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19" w:type="dxa"/>
            <w:vMerge w:val="restart"/>
            <w:tcBorders>
              <w:top w:val="single" w:sz="4" w:space="0" w:color="auto"/>
              <w:left w:val="single" w:sz="4" w:space="0" w:color="auto"/>
              <w:bottom w:val="single" w:sz="4" w:space="0" w:color="000000"/>
              <w:right w:val="single" w:sz="4" w:space="0" w:color="auto"/>
            </w:tcBorders>
            <w:vAlign w:val="center"/>
          </w:tcPr>
          <w:p w14:paraId="6FAD4129"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B9610B" w14:paraId="2564D305" w14:textId="77777777">
        <w:trPr>
          <w:trHeight w:val="436"/>
        </w:trPr>
        <w:tc>
          <w:tcPr>
            <w:tcW w:w="666" w:type="dxa"/>
            <w:vMerge/>
            <w:tcBorders>
              <w:top w:val="single" w:sz="4" w:space="0" w:color="auto"/>
              <w:left w:val="single" w:sz="4" w:space="0" w:color="auto"/>
              <w:bottom w:val="single" w:sz="4" w:space="0" w:color="auto"/>
              <w:right w:val="single" w:sz="4" w:space="0" w:color="auto"/>
            </w:tcBorders>
            <w:vAlign w:val="center"/>
          </w:tcPr>
          <w:p w14:paraId="5F2C0EF7" w14:textId="77777777" w:rsidR="00B9610B" w:rsidRDefault="00B9610B">
            <w:pPr>
              <w:widowControl/>
              <w:jc w:val="left"/>
              <w:rPr>
                <w:rFonts w:ascii="宋体" w:hAnsi="宋体" w:cs="宋体"/>
                <w:color w:val="000000"/>
                <w:kern w:val="0"/>
                <w:sz w:val="22"/>
                <w:szCs w:val="22"/>
              </w:rPr>
            </w:pPr>
          </w:p>
        </w:tc>
        <w:tc>
          <w:tcPr>
            <w:tcW w:w="1400" w:type="dxa"/>
            <w:vMerge/>
            <w:tcBorders>
              <w:top w:val="single" w:sz="4" w:space="0" w:color="auto"/>
              <w:left w:val="single" w:sz="4" w:space="0" w:color="auto"/>
              <w:bottom w:val="single" w:sz="4" w:space="0" w:color="auto"/>
              <w:right w:val="single" w:sz="4" w:space="0" w:color="auto"/>
            </w:tcBorders>
            <w:vAlign w:val="center"/>
          </w:tcPr>
          <w:p w14:paraId="38470ADF" w14:textId="77777777" w:rsidR="00B9610B" w:rsidRDefault="00B9610B">
            <w:pPr>
              <w:widowControl/>
              <w:jc w:val="left"/>
              <w:rPr>
                <w:rFonts w:ascii="宋体" w:hAnsi="宋体" w:cs="宋体"/>
                <w:color w:val="000000"/>
                <w:kern w:val="0"/>
                <w:sz w:val="22"/>
                <w:szCs w:val="22"/>
              </w:rPr>
            </w:pPr>
          </w:p>
        </w:tc>
        <w:tc>
          <w:tcPr>
            <w:tcW w:w="699" w:type="dxa"/>
            <w:vMerge/>
            <w:tcBorders>
              <w:top w:val="single" w:sz="4" w:space="0" w:color="auto"/>
              <w:left w:val="single" w:sz="4" w:space="0" w:color="auto"/>
              <w:bottom w:val="single" w:sz="4" w:space="0" w:color="auto"/>
              <w:right w:val="single" w:sz="4" w:space="0" w:color="auto"/>
            </w:tcBorders>
            <w:vAlign w:val="center"/>
          </w:tcPr>
          <w:p w14:paraId="1878F17E" w14:textId="77777777" w:rsidR="00B9610B" w:rsidRDefault="00B9610B">
            <w:pPr>
              <w:widowControl/>
              <w:jc w:val="left"/>
              <w:rPr>
                <w:rFonts w:ascii="宋体" w:hAnsi="宋体" w:cs="宋体"/>
                <w:color w:val="000000"/>
                <w:kern w:val="0"/>
                <w:sz w:val="22"/>
                <w:szCs w:val="22"/>
              </w:rPr>
            </w:pPr>
          </w:p>
        </w:tc>
        <w:tc>
          <w:tcPr>
            <w:tcW w:w="5354" w:type="dxa"/>
            <w:vMerge/>
            <w:tcBorders>
              <w:top w:val="single" w:sz="4" w:space="0" w:color="auto"/>
              <w:left w:val="single" w:sz="4" w:space="0" w:color="auto"/>
              <w:bottom w:val="single" w:sz="4" w:space="0" w:color="auto"/>
              <w:right w:val="single" w:sz="4" w:space="0" w:color="auto"/>
            </w:tcBorders>
            <w:vAlign w:val="center"/>
          </w:tcPr>
          <w:p w14:paraId="72D53880" w14:textId="77777777" w:rsidR="00B9610B" w:rsidRDefault="00B9610B">
            <w:pPr>
              <w:widowControl/>
              <w:jc w:val="left"/>
              <w:rPr>
                <w:rFonts w:ascii="宋体" w:hAnsi="宋体" w:cs="宋体"/>
                <w:color w:val="000000"/>
                <w:kern w:val="0"/>
                <w:sz w:val="22"/>
                <w:szCs w:val="22"/>
              </w:rPr>
            </w:pPr>
          </w:p>
        </w:tc>
        <w:tc>
          <w:tcPr>
            <w:tcW w:w="698" w:type="dxa"/>
            <w:vMerge/>
            <w:tcBorders>
              <w:top w:val="single" w:sz="4" w:space="0" w:color="auto"/>
              <w:left w:val="single" w:sz="4" w:space="0" w:color="auto"/>
              <w:bottom w:val="single" w:sz="4" w:space="0" w:color="000000"/>
              <w:right w:val="single" w:sz="4" w:space="0" w:color="auto"/>
            </w:tcBorders>
            <w:vAlign w:val="center"/>
          </w:tcPr>
          <w:p w14:paraId="78E57C82" w14:textId="77777777" w:rsidR="00B9610B" w:rsidRDefault="00B9610B">
            <w:pPr>
              <w:widowControl/>
              <w:jc w:val="left"/>
              <w:rPr>
                <w:rFonts w:ascii="宋体" w:hAnsi="宋体" w:cs="宋体"/>
                <w:color w:val="000000"/>
                <w:kern w:val="0"/>
                <w:sz w:val="22"/>
                <w:szCs w:val="22"/>
              </w:rPr>
            </w:pPr>
          </w:p>
        </w:tc>
        <w:tc>
          <w:tcPr>
            <w:tcW w:w="1819" w:type="dxa"/>
            <w:vMerge/>
            <w:tcBorders>
              <w:top w:val="single" w:sz="4" w:space="0" w:color="auto"/>
              <w:left w:val="single" w:sz="4" w:space="0" w:color="auto"/>
              <w:bottom w:val="single" w:sz="4" w:space="0" w:color="000000"/>
              <w:right w:val="single" w:sz="4" w:space="0" w:color="auto"/>
            </w:tcBorders>
            <w:vAlign w:val="center"/>
          </w:tcPr>
          <w:p w14:paraId="16E68ABB" w14:textId="77777777" w:rsidR="00B9610B" w:rsidRDefault="00B9610B">
            <w:pPr>
              <w:widowControl/>
              <w:jc w:val="left"/>
              <w:rPr>
                <w:rFonts w:ascii="宋体" w:hAnsi="宋体" w:cs="宋体"/>
                <w:color w:val="000000"/>
                <w:kern w:val="0"/>
                <w:sz w:val="22"/>
                <w:szCs w:val="22"/>
              </w:rPr>
            </w:pPr>
          </w:p>
        </w:tc>
      </w:tr>
      <w:tr w:rsidR="00B9610B" w14:paraId="398FECA2" w14:textId="77777777">
        <w:trPr>
          <w:trHeight w:val="1036"/>
        </w:trPr>
        <w:tc>
          <w:tcPr>
            <w:tcW w:w="666" w:type="dxa"/>
            <w:tcBorders>
              <w:top w:val="nil"/>
              <w:left w:val="single" w:sz="4" w:space="0" w:color="auto"/>
              <w:bottom w:val="single" w:sz="4" w:space="0" w:color="auto"/>
              <w:right w:val="single" w:sz="4" w:space="0" w:color="auto"/>
            </w:tcBorders>
            <w:vAlign w:val="center"/>
          </w:tcPr>
          <w:p w14:paraId="28002B4D"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00" w:type="dxa"/>
            <w:tcBorders>
              <w:top w:val="nil"/>
              <w:left w:val="nil"/>
              <w:bottom w:val="single" w:sz="4" w:space="0" w:color="auto"/>
              <w:right w:val="single" w:sz="4" w:space="0" w:color="auto"/>
            </w:tcBorders>
            <w:vAlign w:val="center"/>
          </w:tcPr>
          <w:p w14:paraId="298A0390"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699" w:type="dxa"/>
            <w:tcBorders>
              <w:top w:val="nil"/>
              <w:left w:val="nil"/>
              <w:bottom w:val="single" w:sz="4" w:space="0" w:color="auto"/>
              <w:right w:val="single" w:sz="4" w:space="0" w:color="auto"/>
            </w:tcBorders>
            <w:vAlign w:val="center"/>
          </w:tcPr>
          <w:p w14:paraId="2EB775F1"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5354" w:type="dxa"/>
            <w:tcBorders>
              <w:top w:val="nil"/>
              <w:left w:val="nil"/>
              <w:bottom w:val="single" w:sz="4" w:space="0" w:color="auto"/>
              <w:right w:val="single" w:sz="4" w:space="0" w:color="auto"/>
            </w:tcBorders>
            <w:vAlign w:val="center"/>
          </w:tcPr>
          <w:p w14:paraId="4F347518"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满分30分，得分=满分值（30）*最低报价/报价</w:t>
            </w:r>
          </w:p>
        </w:tc>
        <w:tc>
          <w:tcPr>
            <w:tcW w:w="698" w:type="dxa"/>
            <w:tcBorders>
              <w:top w:val="nil"/>
              <w:left w:val="nil"/>
              <w:bottom w:val="single" w:sz="4" w:space="0" w:color="auto"/>
              <w:right w:val="single" w:sz="4" w:space="0" w:color="auto"/>
            </w:tcBorders>
            <w:vAlign w:val="center"/>
          </w:tcPr>
          <w:p w14:paraId="2A7CEBB1"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156AB434"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9610B" w14:paraId="65489BC8" w14:textId="77777777">
        <w:trPr>
          <w:trHeight w:val="2501"/>
        </w:trPr>
        <w:tc>
          <w:tcPr>
            <w:tcW w:w="666" w:type="dxa"/>
            <w:tcBorders>
              <w:top w:val="nil"/>
              <w:left w:val="single" w:sz="4" w:space="0" w:color="auto"/>
              <w:bottom w:val="single" w:sz="4" w:space="0" w:color="auto"/>
              <w:right w:val="single" w:sz="4" w:space="0" w:color="auto"/>
            </w:tcBorders>
            <w:vAlign w:val="center"/>
          </w:tcPr>
          <w:p w14:paraId="6175D01A"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00" w:type="dxa"/>
            <w:tcBorders>
              <w:top w:val="nil"/>
              <w:left w:val="nil"/>
              <w:bottom w:val="single" w:sz="4" w:space="0" w:color="auto"/>
              <w:right w:val="single" w:sz="4" w:space="0" w:color="auto"/>
            </w:tcBorders>
            <w:vAlign w:val="center"/>
          </w:tcPr>
          <w:p w14:paraId="7FBD59B2"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技术方案</w:t>
            </w:r>
          </w:p>
        </w:tc>
        <w:tc>
          <w:tcPr>
            <w:tcW w:w="699" w:type="dxa"/>
            <w:tcBorders>
              <w:top w:val="nil"/>
              <w:left w:val="nil"/>
              <w:bottom w:val="single" w:sz="4" w:space="0" w:color="auto"/>
              <w:right w:val="single" w:sz="4" w:space="0" w:color="auto"/>
            </w:tcBorders>
            <w:vAlign w:val="center"/>
          </w:tcPr>
          <w:p w14:paraId="1E270338" w14:textId="77777777" w:rsidR="00B9610B" w:rsidRDefault="00000000">
            <w:pPr>
              <w:widowControl/>
              <w:jc w:val="center"/>
              <w:rPr>
                <w:rFonts w:ascii="宋体" w:hAnsi="宋体" w:cs="宋体"/>
                <w:color w:val="000000"/>
                <w:kern w:val="0"/>
                <w:sz w:val="22"/>
                <w:szCs w:val="22"/>
              </w:rPr>
            </w:pPr>
            <w:r>
              <w:rPr>
                <w:rFonts w:ascii="宋体" w:hAnsi="宋体" w:cs="宋体"/>
                <w:color w:val="000000"/>
                <w:kern w:val="0"/>
                <w:sz w:val="22"/>
                <w:szCs w:val="22"/>
              </w:rPr>
              <w:t>3</w:t>
            </w:r>
            <w:r>
              <w:rPr>
                <w:rFonts w:ascii="宋体" w:hAnsi="宋体" w:cs="宋体" w:hint="eastAsia"/>
                <w:color w:val="000000"/>
                <w:kern w:val="0"/>
                <w:sz w:val="22"/>
                <w:szCs w:val="22"/>
              </w:rPr>
              <w:t>0</w:t>
            </w:r>
          </w:p>
        </w:tc>
        <w:tc>
          <w:tcPr>
            <w:tcW w:w="5354" w:type="dxa"/>
            <w:tcBorders>
              <w:top w:val="nil"/>
              <w:left w:val="nil"/>
              <w:bottom w:val="single" w:sz="4" w:space="0" w:color="auto"/>
              <w:right w:val="single" w:sz="4" w:space="0" w:color="auto"/>
            </w:tcBorders>
            <w:vAlign w:val="center"/>
          </w:tcPr>
          <w:p w14:paraId="59B33111"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w:t>
            </w:r>
            <w:r>
              <w:rPr>
                <w:rFonts w:ascii="宋体" w:hAnsi="宋体" w:cs="宋体"/>
                <w:color w:val="000000"/>
                <w:kern w:val="0"/>
                <w:sz w:val="22"/>
                <w:szCs w:val="22"/>
              </w:rPr>
              <w:t>3</w:t>
            </w:r>
            <w:r>
              <w:rPr>
                <w:rFonts w:ascii="宋体" w:hAnsi="宋体" w:cs="宋体" w:hint="eastAsia"/>
                <w:color w:val="000000"/>
                <w:kern w:val="0"/>
                <w:sz w:val="22"/>
                <w:szCs w:val="22"/>
              </w:rPr>
              <w:t>0分；项目技术方案内容（满分</w:t>
            </w:r>
            <w:r>
              <w:rPr>
                <w:rFonts w:ascii="宋体" w:hAnsi="宋体" w:cs="宋体"/>
                <w:color w:val="000000"/>
                <w:kern w:val="0"/>
                <w:sz w:val="22"/>
                <w:szCs w:val="22"/>
              </w:rPr>
              <w:t>20</w:t>
            </w:r>
            <w:r>
              <w:rPr>
                <w:rFonts w:ascii="宋体" w:hAnsi="宋体" w:cs="宋体" w:hint="eastAsia"/>
                <w:color w:val="000000"/>
                <w:kern w:val="0"/>
                <w:sz w:val="22"/>
                <w:szCs w:val="22"/>
              </w:rPr>
              <w:t>分）：包含编制依据、装卸方案、维修安排、维修方法、质量要求、后期处理；以上7条每项</w:t>
            </w:r>
            <w:r>
              <w:rPr>
                <w:rFonts w:ascii="宋体" w:hAnsi="宋体" w:cs="宋体"/>
                <w:color w:val="000000"/>
                <w:kern w:val="0"/>
                <w:sz w:val="22"/>
                <w:szCs w:val="22"/>
              </w:rPr>
              <w:t>3</w:t>
            </w:r>
            <w:r>
              <w:rPr>
                <w:rFonts w:ascii="宋体" w:hAnsi="宋体" w:cs="宋体" w:hint="eastAsia"/>
                <w:color w:val="000000"/>
                <w:kern w:val="0"/>
                <w:sz w:val="22"/>
                <w:szCs w:val="22"/>
              </w:rPr>
              <w:t>分（缺失该项不得分），7项之外每增加1项得0.5分；</w:t>
            </w:r>
            <w:r>
              <w:rPr>
                <w:rFonts w:ascii="宋体" w:hAnsi="宋体" w:cs="宋体"/>
                <w:color w:val="000000"/>
                <w:kern w:val="0"/>
                <w:sz w:val="22"/>
                <w:szCs w:val="22"/>
              </w:rPr>
              <w:t xml:space="preserve"> </w:t>
            </w:r>
            <w:r>
              <w:rPr>
                <w:rFonts w:ascii="宋体" w:hAnsi="宋体" w:cs="宋体" w:hint="eastAsia"/>
                <w:color w:val="000000"/>
                <w:kern w:val="0"/>
                <w:sz w:val="22"/>
                <w:szCs w:val="22"/>
              </w:rPr>
              <w:t>技术方案质量（满分</w:t>
            </w:r>
            <w:r>
              <w:rPr>
                <w:rFonts w:ascii="宋体" w:hAnsi="宋体" w:cs="宋体"/>
                <w:color w:val="000000"/>
                <w:kern w:val="0"/>
                <w:sz w:val="22"/>
                <w:szCs w:val="22"/>
              </w:rPr>
              <w:t>10</w:t>
            </w:r>
            <w:r>
              <w:rPr>
                <w:rFonts w:ascii="宋体" w:hAnsi="宋体" w:cs="宋体" w:hint="eastAsia"/>
                <w:color w:val="000000"/>
                <w:kern w:val="0"/>
                <w:sz w:val="22"/>
                <w:szCs w:val="22"/>
              </w:rPr>
              <w:t>分）：</w:t>
            </w:r>
            <w:r>
              <w:rPr>
                <w:rFonts w:hint="eastAsia"/>
                <w:color w:val="0C0C0C"/>
              </w:rPr>
              <w:t>评审得分：一般为</w:t>
            </w:r>
            <w:r>
              <w:rPr>
                <w:color w:val="0C0C0C"/>
              </w:rPr>
              <w:t>1-5</w:t>
            </w:r>
            <w:r>
              <w:rPr>
                <w:rFonts w:hint="eastAsia"/>
                <w:color w:val="0C0C0C"/>
              </w:rPr>
              <w:t>分、良为</w:t>
            </w:r>
            <w:r>
              <w:rPr>
                <w:color w:val="0C0C0C"/>
              </w:rPr>
              <w:t>5-9</w:t>
            </w:r>
            <w:r>
              <w:rPr>
                <w:rFonts w:hint="eastAsia"/>
                <w:color w:val="0C0C0C"/>
              </w:rPr>
              <w:t>分，优为</w:t>
            </w:r>
            <w:r>
              <w:rPr>
                <w:color w:val="0C0C0C"/>
              </w:rPr>
              <w:t>10</w:t>
            </w:r>
            <w:r>
              <w:rPr>
                <w:rFonts w:hint="eastAsia"/>
                <w:color w:val="0C0C0C"/>
              </w:rPr>
              <w:t>分；</w:t>
            </w:r>
          </w:p>
        </w:tc>
        <w:tc>
          <w:tcPr>
            <w:tcW w:w="698" w:type="dxa"/>
            <w:tcBorders>
              <w:top w:val="nil"/>
              <w:left w:val="nil"/>
              <w:bottom w:val="single" w:sz="4" w:space="0" w:color="auto"/>
              <w:right w:val="single" w:sz="4" w:space="0" w:color="auto"/>
            </w:tcBorders>
            <w:vAlign w:val="center"/>
          </w:tcPr>
          <w:p w14:paraId="4A6E3C15"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0203C27B"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数据列为合同附件</w:t>
            </w:r>
          </w:p>
        </w:tc>
      </w:tr>
      <w:tr w:rsidR="00B9610B" w14:paraId="11E97F6F" w14:textId="77777777">
        <w:trPr>
          <w:trHeight w:val="1262"/>
        </w:trPr>
        <w:tc>
          <w:tcPr>
            <w:tcW w:w="666" w:type="dxa"/>
            <w:tcBorders>
              <w:top w:val="nil"/>
              <w:left w:val="single" w:sz="4" w:space="0" w:color="auto"/>
              <w:bottom w:val="single" w:sz="4" w:space="0" w:color="auto"/>
              <w:right w:val="single" w:sz="4" w:space="0" w:color="auto"/>
            </w:tcBorders>
            <w:vAlign w:val="center"/>
          </w:tcPr>
          <w:p w14:paraId="2D8D4337"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400" w:type="dxa"/>
            <w:tcBorders>
              <w:top w:val="nil"/>
              <w:left w:val="nil"/>
              <w:bottom w:val="single" w:sz="4" w:space="0" w:color="auto"/>
              <w:right w:val="single" w:sz="4" w:space="0" w:color="auto"/>
            </w:tcBorders>
            <w:vAlign w:val="center"/>
          </w:tcPr>
          <w:p w14:paraId="1F58739E"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类似业绩</w:t>
            </w:r>
          </w:p>
        </w:tc>
        <w:tc>
          <w:tcPr>
            <w:tcW w:w="699" w:type="dxa"/>
            <w:tcBorders>
              <w:top w:val="nil"/>
              <w:left w:val="nil"/>
              <w:bottom w:val="single" w:sz="4" w:space="0" w:color="auto"/>
              <w:right w:val="single" w:sz="4" w:space="0" w:color="auto"/>
            </w:tcBorders>
            <w:vAlign w:val="center"/>
          </w:tcPr>
          <w:p w14:paraId="1F5837B0"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354" w:type="dxa"/>
            <w:tcBorders>
              <w:top w:val="nil"/>
              <w:left w:val="nil"/>
              <w:bottom w:val="single" w:sz="4" w:space="0" w:color="auto"/>
              <w:right w:val="single" w:sz="4" w:space="0" w:color="auto"/>
            </w:tcBorders>
            <w:vAlign w:val="center"/>
          </w:tcPr>
          <w:p w14:paraId="165D12C3"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提供近3年内机电安装项目业绩，满分10分，50万（含）以下2分，50万-100万（含）5分，100万—500万（含）8分，500万以上10分。</w:t>
            </w:r>
          </w:p>
        </w:tc>
        <w:tc>
          <w:tcPr>
            <w:tcW w:w="698" w:type="dxa"/>
            <w:tcBorders>
              <w:top w:val="nil"/>
              <w:left w:val="nil"/>
              <w:bottom w:val="single" w:sz="4" w:space="0" w:color="auto"/>
              <w:right w:val="single" w:sz="4" w:space="0" w:color="auto"/>
            </w:tcBorders>
            <w:vAlign w:val="center"/>
          </w:tcPr>
          <w:p w14:paraId="0BA582AF"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67931DC2"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业绩内容提供中标通知书或合同和竣工验收资料</w:t>
            </w:r>
          </w:p>
        </w:tc>
      </w:tr>
      <w:tr w:rsidR="00B9610B" w14:paraId="140EFCAC" w14:textId="77777777">
        <w:trPr>
          <w:trHeight w:val="1041"/>
        </w:trPr>
        <w:tc>
          <w:tcPr>
            <w:tcW w:w="666" w:type="dxa"/>
            <w:tcBorders>
              <w:top w:val="nil"/>
              <w:left w:val="single" w:sz="4" w:space="0" w:color="auto"/>
              <w:bottom w:val="single" w:sz="4" w:space="0" w:color="auto"/>
              <w:right w:val="single" w:sz="4" w:space="0" w:color="auto"/>
            </w:tcBorders>
            <w:vAlign w:val="center"/>
          </w:tcPr>
          <w:p w14:paraId="45CA84A3"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400" w:type="dxa"/>
            <w:tcBorders>
              <w:top w:val="nil"/>
              <w:left w:val="nil"/>
              <w:bottom w:val="single" w:sz="4" w:space="0" w:color="auto"/>
              <w:right w:val="single" w:sz="4" w:space="0" w:color="auto"/>
            </w:tcBorders>
            <w:vAlign w:val="center"/>
          </w:tcPr>
          <w:p w14:paraId="054F4DB7"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要求确认响应完整性</w:t>
            </w:r>
          </w:p>
        </w:tc>
        <w:tc>
          <w:tcPr>
            <w:tcW w:w="699" w:type="dxa"/>
            <w:tcBorders>
              <w:top w:val="nil"/>
              <w:left w:val="nil"/>
              <w:bottom w:val="single" w:sz="4" w:space="0" w:color="auto"/>
              <w:right w:val="single" w:sz="4" w:space="0" w:color="auto"/>
            </w:tcBorders>
            <w:vAlign w:val="center"/>
          </w:tcPr>
          <w:p w14:paraId="4E65198E"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354" w:type="dxa"/>
            <w:tcBorders>
              <w:top w:val="nil"/>
              <w:left w:val="nil"/>
              <w:bottom w:val="single" w:sz="4" w:space="0" w:color="auto"/>
              <w:right w:val="single" w:sz="4" w:space="0" w:color="auto"/>
            </w:tcBorders>
            <w:vAlign w:val="center"/>
          </w:tcPr>
          <w:p w14:paraId="17923FA5"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满分10分，要求确认响应如有不</w:t>
            </w:r>
            <w:proofErr w:type="gramStart"/>
            <w:r>
              <w:rPr>
                <w:rFonts w:ascii="宋体" w:hAnsi="宋体" w:cs="宋体" w:hint="eastAsia"/>
                <w:color w:val="000000"/>
                <w:kern w:val="0"/>
                <w:sz w:val="22"/>
                <w:szCs w:val="22"/>
              </w:rPr>
              <w:t>响应项且为</w:t>
            </w:r>
            <w:proofErr w:type="gramEnd"/>
            <w:r>
              <w:rPr>
                <w:rFonts w:ascii="宋体" w:hAnsi="宋体" w:cs="宋体" w:hint="eastAsia"/>
                <w:color w:val="000000"/>
                <w:kern w:val="0"/>
                <w:sz w:val="22"/>
                <w:szCs w:val="22"/>
              </w:rPr>
              <w:t>提供合理理由的每一项扣1分。</w:t>
            </w:r>
          </w:p>
        </w:tc>
        <w:tc>
          <w:tcPr>
            <w:tcW w:w="698" w:type="dxa"/>
            <w:tcBorders>
              <w:top w:val="nil"/>
              <w:left w:val="nil"/>
              <w:bottom w:val="single" w:sz="4" w:space="0" w:color="auto"/>
              <w:right w:val="single" w:sz="4" w:space="0" w:color="auto"/>
            </w:tcBorders>
            <w:vAlign w:val="center"/>
          </w:tcPr>
          <w:p w14:paraId="60A0555C" w14:textId="77777777" w:rsidR="00B9610B" w:rsidRDefault="00B9610B">
            <w:pPr>
              <w:widowControl/>
              <w:jc w:val="left"/>
              <w:rPr>
                <w:rFonts w:ascii="宋体" w:hAnsi="宋体" w:cs="宋体"/>
                <w:color w:val="000000"/>
                <w:kern w:val="0"/>
                <w:sz w:val="22"/>
                <w:szCs w:val="22"/>
              </w:rPr>
            </w:pPr>
          </w:p>
        </w:tc>
        <w:tc>
          <w:tcPr>
            <w:tcW w:w="1819" w:type="dxa"/>
            <w:tcBorders>
              <w:top w:val="nil"/>
              <w:left w:val="nil"/>
              <w:bottom w:val="single" w:sz="4" w:space="0" w:color="auto"/>
              <w:right w:val="single" w:sz="4" w:space="0" w:color="auto"/>
            </w:tcBorders>
            <w:vAlign w:val="center"/>
          </w:tcPr>
          <w:p w14:paraId="01F7A203"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w:t>
            </w:r>
          </w:p>
        </w:tc>
      </w:tr>
      <w:tr w:rsidR="00B9610B" w14:paraId="354B1494" w14:textId="77777777">
        <w:trPr>
          <w:trHeight w:val="1676"/>
        </w:trPr>
        <w:tc>
          <w:tcPr>
            <w:tcW w:w="666" w:type="dxa"/>
            <w:tcBorders>
              <w:top w:val="nil"/>
              <w:left w:val="single" w:sz="4" w:space="0" w:color="auto"/>
              <w:bottom w:val="single" w:sz="4" w:space="0" w:color="auto"/>
              <w:right w:val="single" w:sz="4" w:space="0" w:color="auto"/>
            </w:tcBorders>
            <w:vAlign w:val="center"/>
          </w:tcPr>
          <w:p w14:paraId="1E001314"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00" w:type="dxa"/>
            <w:tcBorders>
              <w:top w:val="nil"/>
              <w:left w:val="nil"/>
              <w:bottom w:val="single" w:sz="4" w:space="0" w:color="auto"/>
              <w:right w:val="single" w:sz="4" w:space="0" w:color="auto"/>
            </w:tcBorders>
            <w:vAlign w:val="center"/>
          </w:tcPr>
          <w:p w14:paraId="03E8A06A"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售后服务</w:t>
            </w:r>
          </w:p>
        </w:tc>
        <w:tc>
          <w:tcPr>
            <w:tcW w:w="699" w:type="dxa"/>
            <w:tcBorders>
              <w:top w:val="nil"/>
              <w:left w:val="nil"/>
              <w:bottom w:val="single" w:sz="4" w:space="0" w:color="auto"/>
              <w:right w:val="single" w:sz="4" w:space="0" w:color="auto"/>
            </w:tcBorders>
            <w:vAlign w:val="center"/>
          </w:tcPr>
          <w:p w14:paraId="0E5EB430"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5354" w:type="dxa"/>
            <w:tcBorders>
              <w:top w:val="nil"/>
              <w:left w:val="nil"/>
              <w:bottom w:val="single" w:sz="4" w:space="0" w:color="auto"/>
              <w:right w:val="single" w:sz="4" w:space="0" w:color="auto"/>
            </w:tcBorders>
            <w:vAlign w:val="center"/>
          </w:tcPr>
          <w:p w14:paraId="62335952"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满分10分；质保：</w:t>
            </w:r>
            <w:r>
              <w:rPr>
                <w:rFonts w:ascii="宋体" w:hAnsi="宋体" w:cs="宋体"/>
                <w:color w:val="000000"/>
                <w:kern w:val="0"/>
                <w:sz w:val="22"/>
                <w:szCs w:val="22"/>
              </w:rPr>
              <w:t>0.5</w:t>
            </w:r>
            <w:r>
              <w:rPr>
                <w:rFonts w:ascii="宋体" w:hAnsi="宋体" w:cs="宋体" w:hint="eastAsia"/>
                <w:color w:val="000000"/>
                <w:kern w:val="0"/>
                <w:sz w:val="22"/>
                <w:szCs w:val="22"/>
              </w:rPr>
              <w:t>年以下0分，</w:t>
            </w:r>
            <w:r>
              <w:rPr>
                <w:rFonts w:ascii="宋体" w:hAnsi="宋体" w:cs="宋体"/>
                <w:color w:val="000000"/>
                <w:kern w:val="0"/>
                <w:sz w:val="22"/>
                <w:szCs w:val="22"/>
              </w:rPr>
              <w:t>0.5</w:t>
            </w:r>
            <w:r>
              <w:rPr>
                <w:rFonts w:ascii="宋体" w:hAnsi="宋体" w:cs="宋体" w:hint="eastAsia"/>
                <w:color w:val="000000"/>
                <w:kern w:val="0"/>
                <w:sz w:val="22"/>
                <w:szCs w:val="22"/>
              </w:rPr>
              <w:t>年（含）到</w:t>
            </w:r>
            <w:r>
              <w:rPr>
                <w:rFonts w:ascii="宋体" w:hAnsi="宋体" w:cs="宋体"/>
                <w:color w:val="000000"/>
                <w:kern w:val="0"/>
                <w:sz w:val="22"/>
                <w:szCs w:val="22"/>
              </w:rPr>
              <w:t>1</w:t>
            </w:r>
            <w:r>
              <w:rPr>
                <w:rFonts w:ascii="宋体" w:hAnsi="宋体" w:cs="宋体" w:hint="eastAsia"/>
                <w:color w:val="000000"/>
                <w:kern w:val="0"/>
                <w:sz w:val="22"/>
                <w:szCs w:val="22"/>
              </w:rPr>
              <w:t>年得3分，</w:t>
            </w:r>
            <w:r>
              <w:rPr>
                <w:rFonts w:ascii="宋体" w:hAnsi="宋体" w:cs="宋体"/>
                <w:color w:val="000000"/>
                <w:kern w:val="0"/>
                <w:sz w:val="22"/>
                <w:szCs w:val="22"/>
              </w:rPr>
              <w:t>1</w:t>
            </w:r>
            <w:r>
              <w:rPr>
                <w:rFonts w:ascii="宋体" w:hAnsi="宋体" w:cs="宋体" w:hint="eastAsia"/>
                <w:color w:val="000000"/>
                <w:kern w:val="0"/>
                <w:sz w:val="22"/>
                <w:szCs w:val="22"/>
              </w:rPr>
              <w:t>年及以上得5分；到场服务响应时间：</w:t>
            </w:r>
            <w:r>
              <w:rPr>
                <w:rFonts w:ascii="宋体" w:hAnsi="宋体" w:cs="宋体"/>
                <w:color w:val="000000"/>
                <w:kern w:val="0"/>
                <w:sz w:val="22"/>
                <w:szCs w:val="22"/>
              </w:rPr>
              <w:t xml:space="preserve"> </w:t>
            </w:r>
            <w:r>
              <w:rPr>
                <w:rFonts w:ascii="宋体" w:hAnsi="宋体" w:cs="宋体" w:hint="eastAsia"/>
                <w:color w:val="000000"/>
                <w:kern w:val="0"/>
                <w:sz w:val="22"/>
                <w:szCs w:val="22"/>
              </w:rPr>
              <w:t>24小时以上0分，12小时到24小时（含）3分，12小时（含）以内5分</w:t>
            </w:r>
          </w:p>
        </w:tc>
        <w:tc>
          <w:tcPr>
            <w:tcW w:w="698" w:type="dxa"/>
            <w:tcBorders>
              <w:top w:val="nil"/>
              <w:left w:val="nil"/>
              <w:bottom w:val="single" w:sz="4" w:space="0" w:color="auto"/>
              <w:right w:val="single" w:sz="4" w:space="0" w:color="auto"/>
            </w:tcBorders>
            <w:vAlign w:val="center"/>
          </w:tcPr>
          <w:p w14:paraId="66F68E5B"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1BC024A8"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技术方案中体现，数据列入合同</w:t>
            </w:r>
          </w:p>
        </w:tc>
      </w:tr>
      <w:tr w:rsidR="00B9610B" w14:paraId="6BBF753B" w14:textId="77777777">
        <w:trPr>
          <w:trHeight w:val="976"/>
        </w:trPr>
        <w:tc>
          <w:tcPr>
            <w:tcW w:w="666" w:type="dxa"/>
            <w:tcBorders>
              <w:top w:val="nil"/>
              <w:left w:val="single" w:sz="4" w:space="0" w:color="auto"/>
              <w:bottom w:val="single" w:sz="4" w:space="0" w:color="auto"/>
              <w:right w:val="single" w:sz="4" w:space="0" w:color="auto"/>
            </w:tcBorders>
            <w:vAlign w:val="center"/>
          </w:tcPr>
          <w:p w14:paraId="1C61398D"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00" w:type="dxa"/>
            <w:tcBorders>
              <w:top w:val="nil"/>
              <w:left w:val="nil"/>
              <w:bottom w:val="single" w:sz="4" w:space="0" w:color="auto"/>
              <w:right w:val="single" w:sz="4" w:space="0" w:color="auto"/>
            </w:tcBorders>
            <w:vAlign w:val="center"/>
          </w:tcPr>
          <w:p w14:paraId="58E98A26"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699" w:type="dxa"/>
            <w:tcBorders>
              <w:top w:val="nil"/>
              <w:left w:val="nil"/>
              <w:bottom w:val="single" w:sz="4" w:space="0" w:color="auto"/>
              <w:right w:val="single" w:sz="4" w:space="0" w:color="auto"/>
            </w:tcBorders>
            <w:vAlign w:val="center"/>
          </w:tcPr>
          <w:p w14:paraId="1265A8ED"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354" w:type="dxa"/>
            <w:tcBorders>
              <w:top w:val="nil"/>
              <w:left w:val="nil"/>
              <w:bottom w:val="single" w:sz="4" w:space="0" w:color="auto"/>
              <w:right w:val="single" w:sz="4" w:space="0" w:color="auto"/>
            </w:tcBorders>
            <w:vAlign w:val="center"/>
          </w:tcPr>
          <w:p w14:paraId="610E4CC2"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698" w:type="dxa"/>
            <w:tcBorders>
              <w:top w:val="nil"/>
              <w:left w:val="nil"/>
              <w:bottom w:val="single" w:sz="4" w:space="0" w:color="auto"/>
              <w:right w:val="single" w:sz="4" w:space="0" w:color="auto"/>
            </w:tcBorders>
            <w:vAlign w:val="center"/>
          </w:tcPr>
          <w:p w14:paraId="7CA3A54F"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2D09CB0D"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B9610B" w14:paraId="4B11659D" w14:textId="77777777">
        <w:trPr>
          <w:trHeight w:val="877"/>
        </w:trPr>
        <w:tc>
          <w:tcPr>
            <w:tcW w:w="666" w:type="dxa"/>
            <w:tcBorders>
              <w:top w:val="nil"/>
              <w:left w:val="single" w:sz="4" w:space="0" w:color="auto"/>
              <w:bottom w:val="single" w:sz="4" w:space="0" w:color="auto"/>
              <w:right w:val="single" w:sz="4" w:space="0" w:color="auto"/>
            </w:tcBorders>
            <w:vAlign w:val="center"/>
          </w:tcPr>
          <w:p w14:paraId="2B014B86"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00" w:type="dxa"/>
            <w:tcBorders>
              <w:top w:val="nil"/>
              <w:left w:val="nil"/>
              <w:bottom w:val="single" w:sz="4" w:space="0" w:color="auto"/>
              <w:right w:val="single" w:sz="4" w:space="0" w:color="auto"/>
            </w:tcBorders>
            <w:vAlign w:val="center"/>
          </w:tcPr>
          <w:p w14:paraId="6BBB2D84"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699" w:type="dxa"/>
            <w:tcBorders>
              <w:top w:val="nil"/>
              <w:left w:val="nil"/>
              <w:bottom w:val="single" w:sz="4" w:space="0" w:color="auto"/>
              <w:right w:val="single" w:sz="4" w:space="0" w:color="auto"/>
            </w:tcBorders>
            <w:vAlign w:val="center"/>
          </w:tcPr>
          <w:p w14:paraId="06CE18FE"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354" w:type="dxa"/>
            <w:tcBorders>
              <w:top w:val="nil"/>
              <w:left w:val="nil"/>
              <w:bottom w:val="single" w:sz="4" w:space="0" w:color="auto"/>
              <w:right w:val="single" w:sz="4" w:space="0" w:color="auto"/>
            </w:tcBorders>
            <w:vAlign w:val="center"/>
          </w:tcPr>
          <w:p w14:paraId="2BA17B73"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698" w:type="dxa"/>
            <w:tcBorders>
              <w:top w:val="nil"/>
              <w:left w:val="nil"/>
              <w:bottom w:val="single" w:sz="4" w:space="0" w:color="auto"/>
              <w:right w:val="single" w:sz="4" w:space="0" w:color="auto"/>
            </w:tcBorders>
            <w:vAlign w:val="center"/>
          </w:tcPr>
          <w:p w14:paraId="6D09C6F0"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2B21CF10"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9610B" w14:paraId="29E0881A" w14:textId="77777777">
        <w:trPr>
          <w:trHeight w:val="460"/>
        </w:trPr>
        <w:tc>
          <w:tcPr>
            <w:tcW w:w="666" w:type="dxa"/>
            <w:tcBorders>
              <w:top w:val="nil"/>
              <w:left w:val="single" w:sz="4" w:space="0" w:color="auto"/>
              <w:bottom w:val="single" w:sz="4" w:space="0" w:color="auto"/>
              <w:right w:val="single" w:sz="4" w:space="0" w:color="auto"/>
            </w:tcBorders>
            <w:vAlign w:val="center"/>
          </w:tcPr>
          <w:p w14:paraId="757418D7"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00" w:type="dxa"/>
            <w:tcBorders>
              <w:top w:val="nil"/>
              <w:left w:val="nil"/>
              <w:bottom w:val="single" w:sz="4" w:space="0" w:color="auto"/>
              <w:right w:val="single" w:sz="4" w:space="0" w:color="auto"/>
            </w:tcBorders>
            <w:vAlign w:val="center"/>
          </w:tcPr>
          <w:p w14:paraId="01E9E406"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699" w:type="dxa"/>
            <w:tcBorders>
              <w:top w:val="nil"/>
              <w:left w:val="nil"/>
              <w:bottom w:val="single" w:sz="4" w:space="0" w:color="auto"/>
              <w:right w:val="single" w:sz="4" w:space="0" w:color="auto"/>
            </w:tcBorders>
            <w:vAlign w:val="center"/>
          </w:tcPr>
          <w:p w14:paraId="04DD6DA9"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354" w:type="dxa"/>
            <w:tcBorders>
              <w:top w:val="nil"/>
              <w:left w:val="nil"/>
              <w:bottom w:val="single" w:sz="4" w:space="0" w:color="auto"/>
              <w:right w:val="single" w:sz="4" w:space="0" w:color="auto"/>
            </w:tcBorders>
            <w:vAlign w:val="center"/>
          </w:tcPr>
          <w:p w14:paraId="3DC497B5" w14:textId="77777777" w:rsidR="00B9610B"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698" w:type="dxa"/>
            <w:tcBorders>
              <w:top w:val="nil"/>
              <w:left w:val="nil"/>
              <w:bottom w:val="single" w:sz="4" w:space="0" w:color="auto"/>
              <w:right w:val="single" w:sz="4" w:space="0" w:color="auto"/>
            </w:tcBorders>
            <w:vAlign w:val="center"/>
          </w:tcPr>
          <w:p w14:paraId="39FCC4C6"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19" w:type="dxa"/>
            <w:tcBorders>
              <w:top w:val="nil"/>
              <w:left w:val="nil"/>
              <w:bottom w:val="single" w:sz="4" w:space="0" w:color="auto"/>
              <w:right w:val="single" w:sz="4" w:space="0" w:color="auto"/>
            </w:tcBorders>
            <w:vAlign w:val="center"/>
          </w:tcPr>
          <w:p w14:paraId="3115BC2B" w14:textId="77777777" w:rsidR="00B9610B"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25D2160E" w14:textId="77777777" w:rsidR="00B9610B" w:rsidRDefault="00000000">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07A4CAF1" w14:textId="77777777" w:rsidR="00B9610B" w:rsidRDefault="00B9610B"/>
    <w:p w14:paraId="580A2756" w14:textId="77777777" w:rsidR="00B9610B" w:rsidRDefault="00B9610B">
      <w:pPr>
        <w:widowControl/>
        <w:jc w:val="left"/>
      </w:pPr>
    </w:p>
    <w:p w14:paraId="1893F964" w14:textId="77777777" w:rsidR="00B9610B" w:rsidRDefault="00000000">
      <w:pPr>
        <w:ind w:right="480"/>
        <w:jc w:val="center"/>
        <w:rPr>
          <w:sz w:val="32"/>
        </w:rPr>
      </w:pPr>
      <w:r>
        <w:rPr>
          <w:rFonts w:hint="eastAsia"/>
          <w:sz w:val="32"/>
        </w:rPr>
        <w:lastRenderedPageBreak/>
        <w:t>第四部分</w:t>
      </w:r>
      <w:r>
        <w:rPr>
          <w:rFonts w:hint="eastAsia"/>
          <w:sz w:val="32"/>
        </w:rPr>
        <w:t xml:space="preserve"> </w:t>
      </w:r>
      <w:r>
        <w:rPr>
          <w:rFonts w:hint="eastAsia"/>
          <w:sz w:val="32"/>
        </w:rPr>
        <w:t>商务部分（合同条款）</w:t>
      </w:r>
    </w:p>
    <w:p w14:paraId="7FD3416C" w14:textId="77777777" w:rsidR="00B9610B" w:rsidRDefault="00000000">
      <w:pPr>
        <w:autoSpaceDE w:val="0"/>
        <w:autoSpaceDN w:val="0"/>
        <w:adjustRightInd w:val="0"/>
        <w:spacing w:line="660" w:lineRule="exact"/>
        <w:ind w:firstLineChars="500" w:firstLine="1807"/>
        <w:rPr>
          <w:rFonts w:ascii="仿宋_GB2312" w:eastAsia="仿宋_GB2312"/>
          <w:b/>
          <w:sz w:val="44"/>
        </w:rPr>
      </w:pPr>
      <w:r>
        <w:rPr>
          <w:rFonts w:ascii="宋体" w:cs="宋体" w:hint="eastAsia"/>
          <w:b/>
          <w:bCs/>
          <w:color w:val="000000"/>
          <w:kern w:val="0"/>
          <w:sz w:val="36"/>
          <w:szCs w:val="36"/>
        </w:rPr>
        <w:t>精密退火炉设备维修项目</w:t>
      </w:r>
      <w:r>
        <w:rPr>
          <w:rFonts w:ascii="仿宋_GB2312" w:eastAsia="仿宋_GB2312" w:hint="eastAsia"/>
          <w:b/>
          <w:sz w:val="44"/>
        </w:rPr>
        <w:t>合同</w:t>
      </w:r>
    </w:p>
    <w:p w14:paraId="6681D31A" w14:textId="77777777" w:rsidR="00B9610B" w:rsidRDefault="00B9610B">
      <w:pPr>
        <w:autoSpaceDE w:val="0"/>
        <w:autoSpaceDN w:val="0"/>
        <w:adjustRightInd w:val="0"/>
        <w:spacing w:line="660" w:lineRule="exact"/>
        <w:rPr>
          <w:rFonts w:ascii="宋体" w:cs="宋体"/>
          <w:b/>
          <w:bCs/>
          <w:color w:val="000000"/>
          <w:kern w:val="0"/>
          <w:sz w:val="36"/>
          <w:szCs w:val="36"/>
        </w:rPr>
      </w:pPr>
    </w:p>
    <w:p w14:paraId="1D8C8ADA" w14:textId="77777777" w:rsidR="00B9610B" w:rsidRDefault="00000000">
      <w:pPr>
        <w:rPr>
          <w:rFonts w:ascii="宋体"/>
          <w:szCs w:val="21"/>
          <w:u w:val="single"/>
        </w:rPr>
      </w:pPr>
      <w:r>
        <w:rPr>
          <w:rFonts w:ascii="宋体" w:hint="eastAsia"/>
          <w:szCs w:val="21"/>
        </w:rPr>
        <w:t>甲方：</w:t>
      </w:r>
      <w:r>
        <w:rPr>
          <w:rFonts w:ascii="宋体" w:hint="eastAsia"/>
          <w:szCs w:val="21"/>
          <w:u w:val="single"/>
        </w:rPr>
        <w:t>成都恒达光学有限公司</w:t>
      </w:r>
    </w:p>
    <w:p w14:paraId="33B79115" w14:textId="77777777" w:rsidR="00B9610B" w:rsidRDefault="00000000">
      <w:pPr>
        <w:rPr>
          <w:rFonts w:ascii="宋体"/>
          <w:szCs w:val="21"/>
        </w:rPr>
      </w:pPr>
      <w:r>
        <w:rPr>
          <w:rFonts w:ascii="宋体" w:hint="eastAsia"/>
          <w:szCs w:val="21"/>
        </w:rPr>
        <w:t>地址：</w:t>
      </w:r>
      <w:r>
        <w:rPr>
          <w:rFonts w:ascii="宋体" w:cs="仿宋_GB2312" w:hint="eastAsia"/>
          <w:szCs w:val="21"/>
        </w:rPr>
        <w:t>都江堰市蒲阳经济开发区光泰路12号</w:t>
      </w:r>
    </w:p>
    <w:p w14:paraId="24459BD6" w14:textId="77777777" w:rsidR="00B9610B" w:rsidRDefault="00000000">
      <w:pPr>
        <w:pStyle w:val="Default"/>
        <w:rPr>
          <w:rFonts w:ascii="宋体" w:eastAsia="宋体" w:cs="Times New Roman"/>
          <w:color w:val="auto"/>
          <w:kern w:val="2"/>
          <w:sz w:val="21"/>
          <w:szCs w:val="21"/>
          <w:u w:val="single"/>
        </w:rPr>
      </w:pPr>
      <w:r>
        <w:rPr>
          <w:rFonts w:ascii="宋体" w:eastAsia="宋体" w:hint="eastAsia"/>
          <w:sz w:val="21"/>
          <w:szCs w:val="21"/>
        </w:rPr>
        <w:t>乙方：</w:t>
      </w:r>
    </w:p>
    <w:p w14:paraId="1D7825FA" w14:textId="77777777" w:rsidR="00B9610B" w:rsidRDefault="00000000">
      <w:pPr>
        <w:pStyle w:val="Default"/>
        <w:rPr>
          <w:rFonts w:ascii="宋体" w:eastAsia="宋体" w:cs="Times New Roman"/>
          <w:color w:val="auto"/>
          <w:kern w:val="2"/>
          <w:sz w:val="21"/>
          <w:szCs w:val="21"/>
        </w:rPr>
      </w:pPr>
      <w:r>
        <w:rPr>
          <w:rFonts w:ascii="宋体" w:eastAsia="宋体" w:cs="Times New Roman" w:hint="eastAsia"/>
          <w:color w:val="auto"/>
          <w:kern w:val="2"/>
          <w:sz w:val="21"/>
          <w:szCs w:val="21"/>
        </w:rPr>
        <w:t>地址：</w:t>
      </w:r>
    </w:p>
    <w:p w14:paraId="2555BB5E" w14:textId="77777777" w:rsidR="00B9610B" w:rsidRDefault="00000000">
      <w:pPr>
        <w:pStyle w:val="Default"/>
        <w:rPr>
          <w:rFonts w:ascii="宋体" w:eastAsia="宋体" w:cs="Times New Roman"/>
          <w:color w:val="auto"/>
          <w:kern w:val="2"/>
          <w:sz w:val="21"/>
          <w:szCs w:val="21"/>
        </w:rPr>
      </w:pPr>
      <w:r>
        <w:rPr>
          <w:rFonts w:ascii="宋体" w:eastAsia="宋体" w:hint="eastAsia"/>
          <w:sz w:val="21"/>
          <w:szCs w:val="21"/>
        </w:rPr>
        <w:t>甲乙双方经过友好协商，就</w:t>
      </w:r>
      <w:r>
        <w:rPr>
          <w:rFonts w:ascii="宋体" w:eastAsia="宋体" w:cs="宋体" w:hint="eastAsia"/>
          <w:bCs/>
          <w:sz w:val="21"/>
          <w:szCs w:val="21"/>
        </w:rPr>
        <w:t>成都恒达光学精密退火炉设备维修项目</w:t>
      </w:r>
      <w:r>
        <w:rPr>
          <w:rFonts w:ascii="宋体" w:eastAsia="宋体" w:hint="eastAsia"/>
          <w:sz w:val="21"/>
          <w:szCs w:val="21"/>
        </w:rPr>
        <w:t>达成以下协议：</w:t>
      </w:r>
    </w:p>
    <w:p w14:paraId="6501CCEE" w14:textId="77777777" w:rsidR="00B9610B" w:rsidRDefault="00000000">
      <w:pPr>
        <w:numPr>
          <w:ilvl w:val="0"/>
          <w:numId w:val="2"/>
        </w:numPr>
        <w:spacing w:line="500" w:lineRule="exact"/>
        <w:rPr>
          <w:rFonts w:ascii="宋体" w:cs="宋体"/>
          <w:szCs w:val="21"/>
          <w:u w:val="single"/>
        </w:rPr>
      </w:pPr>
      <w:r>
        <w:rPr>
          <w:rFonts w:ascii="宋体" w:cs="宋体" w:hint="eastAsia"/>
          <w:szCs w:val="21"/>
        </w:rPr>
        <w:t>项目名称：</w:t>
      </w:r>
      <w:r>
        <w:rPr>
          <w:rFonts w:ascii="宋体" w:cs="宋体" w:hint="eastAsia"/>
          <w:bCs/>
          <w:color w:val="000000"/>
          <w:kern w:val="0"/>
          <w:szCs w:val="21"/>
        </w:rPr>
        <w:t>精密退火炉设备维修项目</w:t>
      </w:r>
      <w:r>
        <w:rPr>
          <w:rFonts w:ascii="宋体" w:cs="宋体" w:hint="eastAsia"/>
          <w:szCs w:val="21"/>
        </w:rPr>
        <w:t>。</w:t>
      </w:r>
    </w:p>
    <w:p w14:paraId="111FA0C1" w14:textId="77777777" w:rsidR="00B9610B" w:rsidRDefault="00000000">
      <w:pPr>
        <w:numPr>
          <w:ilvl w:val="0"/>
          <w:numId w:val="2"/>
        </w:numPr>
        <w:spacing w:line="500" w:lineRule="exact"/>
        <w:rPr>
          <w:rFonts w:ascii="宋体" w:cs="宋体"/>
          <w:szCs w:val="21"/>
        </w:rPr>
      </w:pPr>
      <w:r>
        <w:rPr>
          <w:rFonts w:ascii="宋体" w:cs="宋体" w:hint="eastAsia"/>
          <w:szCs w:val="21"/>
        </w:rPr>
        <w:t>维修内容清单及价款：</w:t>
      </w:r>
    </w:p>
    <w:tbl>
      <w:tblPr>
        <w:tblW w:w="954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1"/>
        <w:gridCol w:w="1900"/>
        <w:gridCol w:w="889"/>
        <w:gridCol w:w="949"/>
        <w:gridCol w:w="992"/>
        <w:gridCol w:w="1134"/>
        <w:gridCol w:w="2976"/>
      </w:tblGrid>
      <w:tr w:rsidR="00B9610B" w14:paraId="0221EFA4" w14:textId="77777777">
        <w:tc>
          <w:tcPr>
            <w:tcW w:w="701" w:type="dxa"/>
            <w:tcBorders>
              <w:top w:val="single" w:sz="4" w:space="0" w:color="auto"/>
              <w:left w:val="single" w:sz="4" w:space="0" w:color="auto"/>
              <w:bottom w:val="single" w:sz="4" w:space="0" w:color="auto"/>
              <w:right w:val="single" w:sz="4" w:space="0" w:color="auto"/>
            </w:tcBorders>
            <w:noWrap/>
          </w:tcPr>
          <w:p w14:paraId="0566BADF" w14:textId="77777777" w:rsidR="00B9610B" w:rsidRDefault="00000000">
            <w:pPr>
              <w:spacing w:line="500" w:lineRule="exact"/>
              <w:jc w:val="center"/>
              <w:rPr>
                <w:rFonts w:ascii="宋体" w:cs="宋体"/>
                <w:szCs w:val="21"/>
              </w:rPr>
            </w:pPr>
            <w:r>
              <w:rPr>
                <w:rFonts w:ascii="宋体" w:cs="宋体" w:hint="eastAsia"/>
                <w:szCs w:val="21"/>
              </w:rPr>
              <w:t>序号</w:t>
            </w:r>
          </w:p>
        </w:tc>
        <w:tc>
          <w:tcPr>
            <w:tcW w:w="1900" w:type="dxa"/>
            <w:tcBorders>
              <w:top w:val="single" w:sz="4" w:space="0" w:color="auto"/>
              <w:left w:val="single" w:sz="4" w:space="0" w:color="auto"/>
              <w:bottom w:val="single" w:sz="4" w:space="0" w:color="auto"/>
              <w:right w:val="single" w:sz="4" w:space="0" w:color="auto"/>
            </w:tcBorders>
            <w:noWrap/>
          </w:tcPr>
          <w:p w14:paraId="511BBDAD" w14:textId="77777777" w:rsidR="00B9610B" w:rsidRDefault="00000000">
            <w:pPr>
              <w:spacing w:line="500" w:lineRule="exact"/>
              <w:jc w:val="center"/>
              <w:rPr>
                <w:rFonts w:ascii="宋体" w:cs="宋体"/>
                <w:szCs w:val="21"/>
              </w:rPr>
            </w:pPr>
            <w:r>
              <w:rPr>
                <w:rFonts w:ascii="宋体" w:cs="宋体" w:hint="eastAsia"/>
                <w:szCs w:val="21"/>
              </w:rPr>
              <w:t>内容</w:t>
            </w:r>
          </w:p>
        </w:tc>
        <w:tc>
          <w:tcPr>
            <w:tcW w:w="889" w:type="dxa"/>
            <w:tcBorders>
              <w:top w:val="single" w:sz="4" w:space="0" w:color="auto"/>
              <w:left w:val="single" w:sz="4" w:space="0" w:color="auto"/>
              <w:bottom w:val="single" w:sz="4" w:space="0" w:color="auto"/>
              <w:right w:val="single" w:sz="4" w:space="0" w:color="auto"/>
            </w:tcBorders>
            <w:noWrap/>
          </w:tcPr>
          <w:p w14:paraId="30486652" w14:textId="77777777" w:rsidR="00B9610B" w:rsidRDefault="00000000">
            <w:pPr>
              <w:spacing w:line="500" w:lineRule="exact"/>
              <w:jc w:val="center"/>
              <w:rPr>
                <w:rFonts w:ascii="宋体" w:cs="宋体"/>
                <w:szCs w:val="21"/>
              </w:rPr>
            </w:pPr>
            <w:r>
              <w:rPr>
                <w:rFonts w:ascii="宋体" w:cs="宋体" w:hint="eastAsia"/>
                <w:szCs w:val="21"/>
              </w:rPr>
              <w:t>数量</w:t>
            </w:r>
          </w:p>
        </w:tc>
        <w:tc>
          <w:tcPr>
            <w:tcW w:w="949" w:type="dxa"/>
            <w:tcBorders>
              <w:top w:val="single" w:sz="4" w:space="0" w:color="auto"/>
              <w:left w:val="single" w:sz="4" w:space="0" w:color="auto"/>
              <w:bottom w:val="single" w:sz="4" w:space="0" w:color="auto"/>
              <w:right w:val="single" w:sz="4" w:space="0" w:color="auto"/>
            </w:tcBorders>
            <w:noWrap/>
          </w:tcPr>
          <w:p w14:paraId="648A34C6" w14:textId="77777777" w:rsidR="00B9610B" w:rsidRDefault="00000000">
            <w:pPr>
              <w:spacing w:line="500" w:lineRule="exact"/>
              <w:jc w:val="center"/>
              <w:rPr>
                <w:rFonts w:ascii="宋体" w:cs="宋体"/>
                <w:szCs w:val="21"/>
              </w:rPr>
            </w:pPr>
            <w:r>
              <w:rPr>
                <w:rFonts w:ascii="宋体" w:cs="宋体" w:hint="eastAsia"/>
                <w:szCs w:val="21"/>
              </w:rPr>
              <w:t>单位</w:t>
            </w:r>
          </w:p>
        </w:tc>
        <w:tc>
          <w:tcPr>
            <w:tcW w:w="992" w:type="dxa"/>
            <w:tcBorders>
              <w:top w:val="single" w:sz="4" w:space="0" w:color="auto"/>
              <w:left w:val="single" w:sz="4" w:space="0" w:color="auto"/>
              <w:bottom w:val="single" w:sz="4" w:space="0" w:color="auto"/>
              <w:right w:val="single" w:sz="4" w:space="0" w:color="auto"/>
            </w:tcBorders>
            <w:noWrap/>
          </w:tcPr>
          <w:p w14:paraId="251779BB" w14:textId="77777777" w:rsidR="00B9610B" w:rsidRDefault="00000000">
            <w:pPr>
              <w:spacing w:line="500" w:lineRule="exact"/>
              <w:jc w:val="center"/>
              <w:rPr>
                <w:rFonts w:ascii="宋体" w:cs="宋体"/>
                <w:szCs w:val="21"/>
              </w:rPr>
            </w:pPr>
            <w:r>
              <w:rPr>
                <w:rFonts w:ascii="宋体" w:cs="宋体" w:hint="eastAsia"/>
                <w:szCs w:val="21"/>
              </w:rPr>
              <w:t>单价（元）</w:t>
            </w:r>
          </w:p>
        </w:tc>
        <w:tc>
          <w:tcPr>
            <w:tcW w:w="1134" w:type="dxa"/>
            <w:tcBorders>
              <w:top w:val="single" w:sz="4" w:space="0" w:color="auto"/>
              <w:left w:val="single" w:sz="4" w:space="0" w:color="auto"/>
              <w:bottom w:val="single" w:sz="4" w:space="0" w:color="auto"/>
              <w:right w:val="single" w:sz="4" w:space="0" w:color="auto"/>
            </w:tcBorders>
            <w:noWrap/>
          </w:tcPr>
          <w:p w14:paraId="10A5C0B2" w14:textId="77777777" w:rsidR="00B9610B" w:rsidRDefault="00000000">
            <w:pPr>
              <w:spacing w:line="500" w:lineRule="exact"/>
              <w:jc w:val="center"/>
              <w:rPr>
                <w:rFonts w:ascii="宋体" w:cs="宋体"/>
                <w:szCs w:val="21"/>
              </w:rPr>
            </w:pPr>
            <w:r>
              <w:rPr>
                <w:rFonts w:ascii="宋体" w:cs="宋体" w:hint="eastAsia"/>
                <w:szCs w:val="21"/>
              </w:rPr>
              <w:t>金额（元）</w:t>
            </w:r>
          </w:p>
        </w:tc>
        <w:tc>
          <w:tcPr>
            <w:tcW w:w="2976" w:type="dxa"/>
            <w:tcBorders>
              <w:top w:val="single" w:sz="4" w:space="0" w:color="auto"/>
              <w:left w:val="single" w:sz="4" w:space="0" w:color="auto"/>
              <w:bottom w:val="single" w:sz="4" w:space="0" w:color="auto"/>
              <w:right w:val="single" w:sz="4" w:space="0" w:color="auto"/>
            </w:tcBorders>
            <w:noWrap/>
          </w:tcPr>
          <w:p w14:paraId="41DE2443" w14:textId="77777777" w:rsidR="00B9610B" w:rsidRDefault="00000000">
            <w:pPr>
              <w:spacing w:line="500" w:lineRule="exact"/>
              <w:jc w:val="center"/>
              <w:rPr>
                <w:rFonts w:ascii="宋体" w:cs="宋体"/>
                <w:szCs w:val="21"/>
              </w:rPr>
            </w:pPr>
            <w:r>
              <w:rPr>
                <w:rFonts w:ascii="宋体" w:cs="宋体" w:hint="eastAsia"/>
                <w:szCs w:val="21"/>
              </w:rPr>
              <w:t>备注</w:t>
            </w:r>
          </w:p>
        </w:tc>
      </w:tr>
      <w:tr w:rsidR="00B9610B" w14:paraId="421090AE" w14:textId="77777777">
        <w:tc>
          <w:tcPr>
            <w:tcW w:w="701" w:type="dxa"/>
            <w:tcBorders>
              <w:top w:val="single" w:sz="4" w:space="0" w:color="auto"/>
              <w:left w:val="single" w:sz="4" w:space="0" w:color="auto"/>
              <w:bottom w:val="single" w:sz="4" w:space="0" w:color="auto"/>
              <w:right w:val="single" w:sz="4" w:space="0" w:color="auto"/>
            </w:tcBorders>
            <w:noWrap/>
            <w:vAlign w:val="center"/>
          </w:tcPr>
          <w:p w14:paraId="6AF31D20" w14:textId="77777777" w:rsidR="00B9610B" w:rsidRDefault="00000000">
            <w:pPr>
              <w:spacing w:line="500" w:lineRule="exact"/>
              <w:jc w:val="center"/>
              <w:rPr>
                <w:rFonts w:ascii="宋体" w:cs="宋体"/>
                <w:szCs w:val="21"/>
              </w:rPr>
            </w:pPr>
            <w:r>
              <w:rPr>
                <w:rFonts w:ascii="宋体" w:cs="宋体" w:hint="eastAsia"/>
                <w:szCs w:val="21"/>
              </w:rPr>
              <w:t>1</w:t>
            </w:r>
          </w:p>
        </w:tc>
        <w:tc>
          <w:tcPr>
            <w:tcW w:w="1900" w:type="dxa"/>
            <w:tcBorders>
              <w:top w:val="single" w:sz="4" w:space="0" w:color="auto"/>
              <w:left w:val="single" w:sz="4" w:space="0" w:color="auto"/>
              <w:bottom w:val="single" w:sz="4" w:space="0" w:color="auto"/>
              <w:right w:val="single" w:sz="4" w:space="0" w:color="auto"/>
            </w:tcBorders>
            <w:noWrap/>
            <w:vAlign w:val="center"/>
          </w:tcPr>
          <w:p w14:paraId="0BB13776" w14:textId="77777777" w:rsidR="00B9610B" w:rsidRDefault="00000000">
            <w:pPr>
              <w:spacing w:line="500" w:lineRule="exact"/>
              <w:jc w:val="center"/>
              <w:rPr>
                <w:rFonts w:ascii="宋体" w:cs="宋体"/>
                <w:szCs w:val="21"/>
              </w:rPr>
            </w:pPr>
            <w:r>
              <w:rPr>
                <w:rFonts w:ascii="宋体" w:cs="宋体" w:hint="eastAsia"/>
                <w:szCs w:val="21"/>
              </w:rPr>
              <w:t>精密退火炉</w:t>
            </w:r>
          </w:p>
        </w:tc>
        <w:tc>
          <w:tcPr>
            <w:tcW w:w="889" w:type="dxa"/>
            <w:tcBorders>
              <w:top w:val="single" w:sz="4" w:space="0" w:color="auto"/>
              <w:left w:val="single" w:sz="4" w:space="0" w:color="auto"/>
              <w:bottom w:val="single" w:sz="4" w:space="0" w:color="auto"/>
              <w:right w:val="single" w:sz="4" w:space="0" w:color="auto"/>
            </w:tcBorders>
            <w:noWrap/>
            <w:vAlign w:val="center"/>
          </w:tcPr>
          <w:p w14:paraId="28A96463" w14:textId="77777777" w:rsidR="00B9610B" w:rsidRDefault="00000000">
            <w:pPr>
              <w:spacing w:line="500" w:lineRule="exact"/>
              <w:jc w:val="center"/>
              <w:rPr>
                <w:rFonts w:ascii="宋体" w:cs="宋体"/>
                <w:szCs w:val="21"/>
              </w:rPr>
            </w:pPr>
            <w:r>
              <w:rPr>
                <w:rFonts w:ascii="宋体" w:cs="宋体" w:hint="eastAsia"/>
                <w:szCs w:val="21"/>
              </w:rPr>
              <w:t>10</w:t>
            </w:r>
          </w:p>
        </w:tc>
        <w:tc>
          <w:tcPr>
            <w:tcW w:w="949" w:type="dxa"/>
            <w:tcBorders>
              <w:top w:val="single" w:sz="4" w:space="0" w:color="auto"/>
              <w:left w:val="single" w:sz="4" w:space="0" w:color="auto"/>
              <w:bottom w:val="single" w:sz="4" w:space="0" w:color="auto"/>
              <w:right w:val="single" w:sz="4" w:space="0" w:color="auto"/>
            </w:tcBorders>
            <w:noWrap/>
            <w:vAlign w:val="center"/>
          </w:tcPr>
          <w:p w14:paraId="057CFE7D" w14:textId="77777777" w:rsidR="00B9610B" w:rsidRDefault="00000000">
            <w:pPr>
              <w:spacing w:line="500" w:lineRule="exact"/>
              <w:rPr>
                <w:rFonts w:ascii="宋体" w:cs="宋体"/>
                <w:szCs w:val="21"/>
              </w:rPr>
            </w:pPr>
            <w:r>
              <w:rPr>
                <w:rFonts w:ascii="宋体" w:cs="宋体" w:hint="eastAsia"/>
                <w:szCs w:val="21"/>
              </w:rPr>
              <w:t>台</w:t>
            </w:r>
          </w:p>
        </w:tc>
        <w:tc>
          <w:tcPr>
            <w:tcW w:w="992" w:type="dxa"/>
            <w:tcBorders>
              <w:top w:val="single" w:sz="4" w:space="0" w:color="auto"/>
              <w:left w:val="single" w:sz="4" w:space="0" w:color="auto"/>
              <w:bottom w:val="single" w:sz="4" w:space="0" w:color="auto"/>
              <w:right w:val="single" w:sz="4" w:space="0" w:color="auto"/>
            </w:tcBorders>
            <w:noWrap/>
            <w:vAlign w:val="center"/>
          </w:tcPr>
          <w:p w14:paraId="273BB0B1" w14:textId="77777777" w:rsidR="00B9610B" w:rsidRDefault="00B9610B">
            <w:pPr>
              <w:spacing w:line="500" w:lineRule="exact"/>
              <w:jc w:val="center"/>
              <w:rPr>
                <w:rFonts w:ascii="宋体" w:cs="宋体"/>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37F64161" w14:textId="77777777" w:rsidR="00B9610B" w:rsidRDefault="00B9610B">
            <w:pPr>
              <w:spacing w:line="500" w:lineRule="exact"/>
              <w:jc w:val="center"/>
              <w:rPr>
                <w:rFonts w:ascii="宋体" w:cs="宋体"/>
                <w:szCs w:val="21"/>
              </w:rPr>
            </w:pPr>
          </w:p>
        </w:tc>
        <w:tc>
          <w:tcPr>
            <w:tcW w:w="2976" w:type="dxa"/>
            <w:tcBorders>
              <w:top w:val="single" w:sz="4" w:space="0" w:color="auto"/>
              <w:left w:val="single" w:sz="4" w:space="0" w:color="auto"/>
              <w:bottom w:val="single" w:sz="4" w:space="0" w:color="auto"/>
              <w:right w:val="single" w:sz="4" w:space="0" w:color="auto"/>
            </w:tcBorders>
            <w:noWrap/>
            <w:vAlign w:val="center"/>
          </w:tcPr>
          <w:p w14:paraId="7D370039" w14:textId="77777777" w:rsidR="00B9610B" w:rsidRDefault="00000000">
            <w:pPr>
              <w:spacing w:line="500" w:lineRule="exact"/>
              <w:jc w:val="center"/>
              <w:rPr>
                <w:rFonts w:ascii="宋体" w:cs="宋体"/>
                <w:szCs w:val="21"/>
              </w:rPr>
            </w:pPr>
            <w:r>
              <w:rPr>
                <w:rFonts w:ascii="宋体" w:cs="宋体" w:hint="eastAsia"/>
                <w:szCs w:val="21"/>
              </w:rPr>
              <w:t>含装卸费、单程运输费、材料费、税费等费用</w:t>
            </w:r>
          </w:p>
        </w:tc>
      </w:tr>
      <w:tr w:rsidR="00B9610B" w14:paraId="4598D778" w14:textId="77777777">
        <w:tc>
          <w:tcPr>
            <w:tcW w:w="701" w:type="dxa"/>
            <w:tcBorders>
              <w:top w:val="single" w:sz="4" w:space="0" w:color="auto"/>
              <w:left w:val="single" w:sz="4" w:space="0" w:color="auto"/>
              <w:bottom w:val="single" w:sz="4" w:space="0" w:color="auto"/>
              <w:right w:val="single" w:sz="4" w:space="0" w:color="auto"/>
            </w:tcBorders>
            <w:noWrap/>
            <w:vAlign w:val="center"/>
          </w:tcPr>
          <w:p w14:paraId="108B345D" w14:textId="77777777" w:rsidR="00B9610B" w:rsidRDefault="00B9610B">
            <w:pPr>
              <w:spacing w:line="500" w:lineRule="exact"/>
              <w:jc w:val="center"/>
              <w:rPr>
                <w:rFonts w:ascii="宋体" w:cs="宋体"/>
                <w:szCs w:val="21"/>
              </w:rPr>
            </w:pPr>
          </w:p>
        </w:tc>
        <w:tc>
          <w:tcPr>
            <w:tcW w:w="1900" w:type="dxa"/>
            <w:tcBorders>
              <w:top w:val="single" w:sz="4" w:space="0" w:color="auto"/>
              <w:left w:val="single" w:sz="4" w:space="0" w:color="auto"/>
              <w:bottom w:val="single" w:sz="4" w:space="0" w:color="auto"/>
              <w:right w:val="single" w:sz="4" w:space="0" w:color="auto"/>
            </w:tcBorders>
            <w:noWrap/>
            <w:vAlign w:val="center"/>
          </w:tcPr>
          <w:p w14:paraId="47647C65" w14:textId="77777777" w:rsidR="00B9610B" w:rsidRDefault="00B9610B">
            <w:pPr>
              <w:spacing w:line="500" w:lineRule="exact"/>
              <w:ind w:firstLineChars="100" w:firstLine="210"/>
              <w:jc w:val="center"/>
              <w:rPr>
                <w:rFonts w:ascii="宋体" w:cs="宋体"/>
                <w:szCs w:val="21"/>
              </w:rPr>
            </w:pPr>
          </w:p>
        </w:tc>
        <w:tc>
          <w:tcPr>
            <w:tcW w:w="889" w:type="dxa"/>
            <w:tcBorders>
              <w:top w:val="single" w:sz="4" w:space="0" w:color="auto"/>
              <w:left w:val="single" w:sz="4" w:space="0" w:color="auto"/>
              <w:bottom w:val="single" w:sz="4" w:space="0" w:color="auto"/>
              <w:right w:val="single" w:sz="4" w:space="0" w:color="auto"/>
            </w:tcBorders>
            <w:noWrap/>
            <w:vAlign w:val="center"/>
          </w:tcPr>
          <w:p w14:paraId="750519C3" w14:textId="77777777" w:rsidR="00B9610B" w:rsidRDefault="00B9610B">
            <w:pPr>
              <w:spacing w:line="500" w:lineRule="exact"/>
              <w:jc w:val="center"/>
              <w:rPr>
                <w:rFonts w:ascii="宋体" w:cs="宋体"/>
                <w:szCs w:val="21"/>
              </w:rPr>
            </w:pPr>
          </w:p>
        </w:tc>
        <w:tc>
          <w:tcPr>
            <w:tcW w:w="949" w:type="dxa"/>
            <w:tcBorders>
              <w:top w:val="single" w:sz="4" w:space="0" w:color="auto"/>
              <w:left w:val="single" w:sz="4" w:space="0" w:color="auto"/>
              <w:bottom w:val="single" w:sz="4" w:space="0" w:color="auto"/>
              <w:right w:val="single" w:sz="4" w:space="0" w:color="auto"/>
            </w:tcBorders>
            <w:noWrap/>
            <w:vAlign w:val="center"/>
          </w:tcPr>
          <w:p w14:paraId="5FBA3D55" w14:textId="77777777" w:rsidR="00B9610B" w:rsidRDefault="00B9610B">
            <w:pPr>
              <w:spacing w:line="500" w:lineRule="exact"/>
              <w:jc w:val="center"/>
              <w:rPr>
                <w:rFonts w:ascii="宋体" w:cs="宋体"/>
                <w:szCs w:val="21"/>
              </w:rPr>
            </w:pPr>
          </w:p>
        </w:tc>
        <w:tc>
          <w:tcPr>
            <w:tcW w:w="992" w:type="dxa"/>
            <w:tcBorders>
              <w:top w:val="single" w:sz="4" w:space="0" w:color="auto"/>
              <w:left w:val="single" w:sz="4" w:space="0" w:color="auto"/>
              <w:bottom w:val="single" w:sz="4" w:space="0" w:color="auto"/>
              <w:right w:val="single" w:sz="4" w:space="0" w:color="auto"/>
            </w:tcBorders>
            <w:noWrap/>
            <w:vAlign w:val="center"/>
          </w:tcPr>
          <w:p w14:paraId="06CFCA83" w14:textId="77777777" w:rsidR="00B9610B" w:rsidRDefault="00B9610B">
            <w:pPr>
              <w:spacing w:line="500" w:lineRule="exact"/>
              <w:jc w:val="center"/>
              <w:rPr>
                <w:rFonts w:ascii="宋体" w:cs="宋体"/>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C98B4E4" w14:textId="77777777" w:rsidR="00B9610B" w:rsidRDefault="00B9610B">
            <w:pPr>
              <w:spacing w:line="500" w:lineRule="exact"/>
              <w:jc w:val="center"/>
              <w:rPr>
                <w:rFonts w:ascii="宋体" w:cs="宋体"/>
                <w:szCs w:val="21"/>
              </w:rPr>
            </w:pPr>
          </w:p>
        </w:tc>
        <w:tc>
          <w:tcPr>
            <w:tcW w:w="2976" w:type="dxa"/>
            <w:tcBorders>
              <w:top w:val="single" w:sz="4" w:space="0" w:color="auto"/>
              <w:left w:val="single" w:sz="4" w:space="0" w:color="auto"/>
              <w:bottom w:val="single" w:sz="4" w:space="0" w:color="auto"/>
              <w:right w:val="single" w:sz="4" w:space="0" w:color="auto"/>
            </w:tcBorders>
            <w:noWrap/>
            <w:vAlign w:val="center"/>
          </w:tcPr>
          <w:p w14:paraId="39607C99" w14:textId="77777777" w:rsidR="00B9610B" w:rsidRDefault="00B9610B">
            <w:pPr>
              <w:spacing w:line="500" w:lineRule="exact"/>
              <w:jc w:val="center"/>
              <w:rPr>
                <w:rFonts w:ascii="宋体" w:cs="宋体"/>
                <w:szCs w:val="21"/>
              </w:rPr>
            </w:pPr>
          </w:p>
        </w:tc>
      </w:tr>
    </w:tbl>
    <w:p w14:paraId="138EE0ED" w14:textId="77777777" w:rsidR="00B9610B" w:rsidRDefault="00B9610B">
      <w:pPr>
        <w:spacing w:line="500" w:lineRule="exact"/>
        <w:ind w:left="1287"/>
        <w:rPr>
          <w:rFonts w:ascii="宋体" w:cs="宋体"/>
          <w:szCs w:val="21"/>
        </w:rPr>
      </w:pPr>
    </w:p>
    <w:p w14:paraId="6B579EC4" w14:textId="77777777" w:rsidR="00B9610B" w:rsidRDefault="00000000">
      <w:pPr>
        <w:numPr>
          <w:ilvl w:val="0"/>
          <w:numId w:val="2"/>
        </w:numPr>
        <w:spacing w:line="500" w:lineRule="exact"/>
        <w:rPr>
          <w:rFonts w:ascii="宋体" w:cs="宋体"/>
          <w:szCs w:val="21"/>
        </w:rPr>
      </w:pPr>
      <w:r>
        <w:rPr>
          <w:rFonts w:ascii="宋体" w:cs="宋体" w:hint="eastAsia"/>
          <w:szCs w:val="21"/>
        </w:rPr>
        <w:t>质量、技术要求：</w:t>
      </w:r>
    </w:p>
    <w:p w14:paraId="1B72A7A9" w14:textId="77777777" w:rsidR="00B9610B" w:rsidRDefault="00000000">
      <w:pPr>
        <w:widowControl/>
        <w:spacing w:line="360" w:lineRule="atLeast"/>
        <w:ind w:firstLine="555"/>
        <w:jc w:val="left"/>
        <w:rPr>
          <w:rFonts w:ascii="宋体" w:cs="宋体"/>
          <w:szCs w:val="21"/>
        </w:rPr>
      </w:pPr>
      <w:r>
        <w:rPr>
          <w:rFonts w:ascii="宋体" w:cs="宋体" w:hint="eastAsia"/>
          <w:szCs w:val="21"/>
        </w:rPr>
        <w:t>1、双方达成一致，经乙方改造后，维修后精密退火炉应满足以下质量、技术要求：</w:t>
      </w:r>
    </w:p>
    <w:p w14:paraId="1896CBF3"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(1).极速升温：6小时内温度达到680摄氏度；</w:t>
      </w:r>
    </w:p>
    <w:p w14:paraId="6C1ADCAD"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(2).炉膛最高温度：780摄氏度；</w:t>
      </w:r>
    </w:p>
    <w:p w14:paraId="5D90C9EA"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(3).炉膛极限温度（使用时间不超过30分钟）：800摄氏度；</w:t>
      </w:r>
    </w:p>
    <w:p w14:paraId="169EF399"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(4).炉体表面（主体上下、两侧、前后共6个面）温度：正常使用时低于50摄氏度；</w:t>
      </w:r>
    </w:p>
    <w:p w14:paraId="6AF3E309"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(6).炉膛最高温度：780摄氏度；</w:t>
      </w:r>
    </w:p>
    <w:p w14:paraId="2959C1CA"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(7).温控仪上显示温度与设定温度之间的差值不超过5摄氏度；</w:t>
      </w:r>
    </w:p>
    <w:p w14:paraId="736C1D0D"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(8).炉膛内，开启风机时最大温差不超过3摄氏度，未开风机时最大温差不超过10摄氏度；</w:t>
      </w:r>
    </w:p>
    <w:p w14:paraId="15A35E2E"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lastRenderedPageBreak/>
        <w:t>(9).炉膛极限温度测试后，炉体结构未发现形变（肉眼可见）；</w:t>
      </w:r>
    </w:p>
    <w:p w14:paraId="3760D843" w14:textId="77777777" w:rsidR="00B9610B" w:rsidRDefault="00000000">
      <w:pPr>
        <w:pStyle w:val="Normal0"/>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ascii="宋体" w:eastAsia="宋体" w:cs="宋体" w:hint="eastAsia"/>
          <w:sz w:val="21"/>
          <w:szCs w:val="21"/>
          <w:lang w:val="en-US"/>
        </w:rPr>
        <w:t>(10).工作最大电流不超过55A；</w:t>
      </w:r>
    </w:p>
    <w:p w14:paraId="19555C1B"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（11）.炉门启闭顺畅、无缝隙；</w:t>
      </w:r>
    </w:p>
    <w:p w14:paraId="7ABB4282"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（12）.设置电源保护罩；漏电保护动作灵敏；</w:t>
      </w:r>
    </w:p>
    <w:p w14:paraId="7CF37919"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（13）.安装互联互锁，达到开门断电效果；</w:t>
      </w:r>
    </w:p>
    <w:p w14:paraId="2379A84C"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（14）.更换完善炉体表面油漆，与原油漆同色号；</w:t>
      </w:r>
    </w:p>
    <w:p w14:paraId="0D3A3AF6" w14:textId="77777777" w:rsidR="00B9610B" w:rsidRDefault="00000000">
      <w:pPr>
        <w:pStyle w:val="Normal0"/>
        <w:widowControl w:val="0"/>
        <w:autoSpaceDE w:val="0"/>
        <w:autoSpaceDN w:val="0"/>
        <w:adjustRightInd w:val="0"/>
        <w:spacing w:before="0" w:after="0" w:line="624" w:lineRule="exact"/>
        <w:ind w:firstLineChars="200" w:firstLine="420"/>
        <w:jc w:val="left"/>
        <w:rPr>
          <w:rFonts w:ascii="宋体" w:eastAsia="宋体" w:cs="宋体"/>
          <w:sz w:val="21"/>
          <w:szCs w:val="21"/>
          <w:lang w:val="en-US"/>
        </w:rPr>
      </w:pPr>
      <w:r>
        <w:rPr>
          <w:rFonts w:ascii="宋体" w:eastAsia="宋体" w:cs="宋体" w:hint="eastAsia"/>
          <w:sz w:val="21"/>
          <w:szCs w:val="21"/>
          <w:lang w:val="en-US"/>
        </w:rPr>
        <w:t>（15）.增加安全警示标识标牌。</w:t>
      </w:r>
    </w:p>
    <w:p w14:paraId="0DF4B08F" w14:textId="77777777" w:rsidR="00B9610B" w:rsidRDefault="00000000">
      <w:pPr>
        <w:spacing w:line="500" w:lineRule="exact"/>
        <w:ind w:firstLineChars="200" w:firstLine="420"/>
        <w:rPr>
          <w:rFonts w:ascii="宋体" w:cs="宋体"/>
          <w:szCs w:val="21"/>
        </w:rPr>
      </w:pPr>
      <w:r>
        <w:rPr>
          <w:rFonts w:ascii="宋体" w:cs="宋体" w:hint="eastAsia"/>
          <w:szCs w:val="21"/>
        </w:rPr>
        <w:t>2、质量保证期间：维修质量保证期为</w:t>
      </w:r>
      <w:r>
        <w:rPr>
          <w:rFonts w:ascii="宋体" w:cs="宋体" w:hint="eastAsia"/>
          <w:szCs w:val="21"/>
          <w:u w:val="single"/>
        </w:rPr>
        <w:t>1</w:t>
      </w:r>
      <w:r>
        <w:rPr>
          <w:rFonts w:ascii="宋体" w:cs="宋体" w:hint="eastAsia"/>
          <w:szCs w:val="21"/>
        </w:rPr>
        <w:t>年，从双方共同验收合格之日起计算。改造验收标准及施工要求参照甲方《恒达</w:t>
      </w:r>
      <w:r>
        <w:rPr>
          <w:rFonts w:ascii="宋体" w:cs="宋体" w:hint="eastAsia"/>
          <w:bCs/>
          <w:color w:val="000000"/>
          <w:kern w:val="0"/>
          <w:szCs w:val="21"/>
        </w:rPr>
        <w:t>精密退火炉设备维修项目</w:t>
      </w:r>
      <w:r>
        <w:rPr>
          <w:rFonts w:ascii="宋体" w:cs="宋体" w:hint="eastAsia"/>
          <w:szCs w:val="21"/>
        </w:rPr>
        <w:t>询价采购需求资料》相关要求执行。</w:t>
      </w:r>
    </w:p>
    <w:p w14:paraId="7F261278" w14:textId="77777777" w:rsidR="00B9610B" w:rsidRDefault="00000000">
      <w:pPr>
        <w:numPr>
          <w:ilvl w:val="0"/>
          <w:numId w:val="2"/>
        </w:numPr>
        <w:spacing w:line="500" w:lineRule="exact"/>
        <w:rPr>
          <w:rFonts w:ascii="宋体" w:cs="宋体"/>
          <w:szCs w:val="21"/>
        </w:rPr>
      </w:pPr>
      <w:r>
        <w:rPr>
          <w:rFonts w:ascii="宋体" w:cs="宋体" w:hint="eastAsia"/>
          <w:szCs w:val="21"/>
        </w:rPr>
        <w:t>维修时间：。</w:t>
      </w:r>
    </w:p>
    <w:p w14:paraId="729F9275" w14:textId="77777777" w:rsidR="00B9610B" w:rsidRDefault="00000000">
      <w:pPr>
        <w:numPr>
          <w:ilvl w:val="0"/>
          <w:numId w:val="2"/>
        </w:numPr>
        <w:spacing w:line="500" w:lineRule="exact"/>
        <w:rPr>
          <w:rFonts w:ascii="宋体" w:cs="宋体"/>
          <w:szCs w:val="21"/>
        </w:rPr>
      </w:pPr>
      <w:r>
        <w:rPr>
          <w:rFonts w:ascii="宋体" w:cs="宋体" w:hint="eastAsia"/>
          <w:szCs w:val="21"/>
        </w:rPr>
        <w:t>安全：</w:t>
      </w:r>
    </w:p>
    <w:p w14:paraId="6EC27EEC" w14:textId="77777777" w:rsidR="00B9610B" w:rsidRDefault="00000000">
      <w:pPr>
        <w:spacing w:line="500" w:lineRule="exact"/>
        <w:ind w:firstLineChars="200" w:firstLine="420"/>
        <w:rPr>
          <w:rFonts w:ascii="宋体" w:cs="宋体"/>
          <w:szCs w:val="21"/>
        </w:rPr>
      </w:pPr>
      <w:r>
        <w:rPr>
          <w:rFonts w:ascii="宋体" w:cs="宋体" w:hint="eastAsia"/>
          <w:szCs w:val="21"/>
        </w:rPr>
        <w:t>1、设备装卸过程中，应制定装卸方案，并严格按照审核后的方案执行，安全责任由乙方全部承担责任；</w:t>
      </w:r>
    </w:p>
    <w:p w14:paraId="368C1DA5" w14:textId="77777777" w:rsidR="00B9610B" w:rsidRDefault="00000000">
      <w:pPr>
        <w:spacing w:line="500" w:lineRule="exact"/>
        <w:ind w:firstLineChars="200" w:firstLine="420"/>
        <w:rPr>
          <w:rFonts w:ascii="宋体" w:cs="宋体"/>
          <w:szCs w:val="21"/>
        </w:rPr>
      </w:pPr>
      <w:r>
        <w:rPr>
          <w:rFonts w:ascii="宋体" w:cs="宋体" w:hint="eastAsia"/>
          <w:szCs w:val="21"/>
        </w:rPr>
        <w:t>2、维修期间安全环保责任由乙方全部负责；</w:t>
      </w:r>
    </w:p>
    <w:p w14:paraId="385A0ACC" w14:textId="77777777" w:rsidR="00B9610B" w:rsidRDefault="00000000">
      <w:pPr>
        <w:spacing w:line="500" w:lineRule="exact"/>
        <w:ind w:firstLineChars="200" w:firstLine="420"/>
        <w:rPr>
          <w:rFonts w:ascii="宋体" w:cs="宋体"/>
          <w:szCs w:val="21"/>
        </w:rPr>
      </w:pPr>
      <w:r>
        <w:rPr>
          <w:rFonts w:ascii="宋体" w:cs="宋体" w:hint="eastAsia"/>
          <w:szCs w:val="21"/>
        </w:rPr>
        <w:t>3、设备回场后安装调试期间因乙方原因造成的安全责任、财产损害由乙方承担全部责任。</w:t>
      </w:r>
    </w:p>
    <w:p w14:paraId="715D155D" w14:textId="77777777" w:rsidR="00B9610B" w:rsidRDefault="00000000">
      <w:pPr>
        <w:numPr>
          <w:ilvl w:val="0"/>
          <w:numId w:val="2"/>
        </w:numPr>
        <w:spacing w:line="500" w:lineRule="exact"/>
        <w:rPr>
          <w:rFonts w:ascii="宋体" w:cs="宋体"/>
          <w:szCs w:val="21"/>
        </w:rPr>
      </w:pPr>
      <w:r>
        <w:rPr>
          <w:rFonts w:ascii="宋体" w:cs="宋体" w:hint="eastAsia"/>
          <w:szCs w:val="21"/>
        </w:rPr>
        <w:t>维修费用按以下第（ ）种方式确定：</w:t>
      </w:r>
    </w:p>
    <w:p w14:paraId="1B098826" w14:textId="77777777" w:rsidR="00B9610B" w:rsidRDefault="00000000">
      <w:pPr>
        <w:spacing w:line="500" w:lineRule="exact"/>
        <w:ind w:left="540"/>
        <w:rPr>
          <w:rFonts w:ascii="宋体" w:cs="宋体"/>
          <w:szCs w:val="21"/>
        </w:rPr>
      </w:pPr>
      <w:r>
        <w:rPr>
          <w:rFonts w:ascii="宋体" w:cs="宋体" w:hint="eastAsia"/>
          <w:szCs w:val="21"/>
        </w:rPr>
        <w:t>1、包干价（含第二条所列改造费用）为：。</w:t>
      </w:r>
    </w:p>
    <w:p w14:paraId="57B8DAEB" w14:textId="77777777" w:rsidR="00B9610B" w:rsidRDefault="00000000">
      <w:pPr>
        <w:spacing w:line="500" w:lineRule="exact"/>
        <w:ind w:left="540"/>
        <w:rPr>
          <w:rFonts w:ascii="宋体" w:cs="宋体"/>
          <w:szCs w:val="21"/>
        </w:rPr>
      </w:pPr>
      <w:r>
        <w:rPr>
          <w:rFonts w:ascii="宋体" w:cs="宋体" w:hint="eastAsia"/>
          <w:szCs w:val="21"/>
        </w:rPr>
        <w:t>2、维修费用为</w:t>
      </w:r>
      <w:r>
        <w:rPr>
          <w:rFonts w:ascii="宋体" w:cs="宋体" w:hint="eastAsia"/>
          <w:szCs w:val="21"/>
          <w:u w:val="single"/>
        </w:rPr>
        <w:t xml:space="preserve">        </w:t>
      </w:r>
      <w:r>
        <w:rPr>
          <w:rFonts w:ascii="宋体" w:cs="宋体" w:hint="eastAsia"/>
          <w:szCs w:val="21"/>
        </w:rPr>
        <w:t>元人民币，更换或新增材料的费用由甲方承担。</w:t>
      </w:r>
    </w:p>
    <w:p w14:paraId="69B33D4A" w14:textId="77777777" w:rsidR="00B9610B" w:rsidRDefault="00000000">
      <w:pPr>
        <w:numPr>
          <w:ilvl w:val="0"/>
          <w:numId w:val="2"/>
        </w:numPr>
        <w:spacing w:line="500" w:lineRule="exact"/>
        <w:rPr>
          <w:rFonts w:ascii="宋体" w:cs="宋体"/>
          <w:szCs w:val="21"/>
        </w:rPr>
      </w:pPr>
      <w:r>
        <w:rPr>
          <w:rFonts w:ascii="宋体" w:cs="宋体" w:hint="eastAsia"/>
          <w:szCs w:val="21"/>
        </w:rPr>
        <w:t>甲乙双方的责任：</w:t>
      </w:r>
    </w:p>
    <w:p w14:paraId="1C432A82" w14:textId="77777777" w:rsidR="00B9610B" w:rsidRDefault="00000000">
      <w:pPr>
        <w:spacing w:line="500" w:lineRule="exact"/>
        <w:ind w:left="540"/>
        <w:rPr>
          <w:rFonts w:ascii="宋体" w:cs="宋体"/>
          <w:szCs w:val="21"/>
        </w:rPr>
      </w:pPr>
      <w:r>
        <w:rPr>
          <w:rFonts w:ascii="宋体" w:cs="宋体" w:hint="eastAsia"/>
          <w:szCs w:val="21"/>
        </w:rPr>
        <w:t>1、甲方：合同签订后先期支付总价额30%为预付款，设备验收合格后供方出具全额增值税发票，需方自收到发票起30日内支付总价额的65%，质保金（总价额的5%）于质保期完成后一次性支付。</w:t>
      </w:r>
    </w:p>
    <w:p w14:paraId="57C282E9" w14:textId="77777777" w:rsidR="00B9610B" w:rsidRDefault="00000000">
      <w:pPr>
        <w:spacing w:line="500" w:lineRule="exact"/>
        <w:ind w:left="540"/>
        <w:rPr>
          <w:rFonts w:ascii="宋体" w:cs="宋体"/>
          <w:szCs w:val="21"/>
        </w:rPr>
      </w:pPr>
      <w:r>
        <w:rPr>
          <w:rFonts w:ascii="宋体" w:cs="宋体" w:hint="eastAsia"/>
          <w:szCs w:val="21"/>
        </w:rPr>
        <w:t>2、乙方： 提供完备的改造质保服务，易损易坏部分维护改进,且响应时间不得超过24小时。</w:t>
      </w:r>
    </w:p>
    <w:p w14:paraId="5C24FBA3" w14:textId="77777777" w:rsidR="00B9610B" w:rsidRDefault="00000000">
      <w:pPr>
        <w:spacing w:line="500" w:lineRule="exact"/>
        <w:ind w:left="540"/>
        <w:rPr>
          <w:rFonts w:ascii="宋体" w:cs="宋体"/>
          <w:szCs w:val="21"/>
        </w:rPr>
      </w:pPr>
      <w:r>
        <w:rPr>
          <w:rFonts w:ascii="宋体" w:cs="宋体" w:hint="eastAsia"/>
          <w:szCs w:val="21"/>
        </w:rPr>
        <w:t>3.质保期：为竣工验收合格后一年，质保期内质量问题由乙方免费维修，双方对质保期内质量</w:t>
      </w:r>
      <w:r>
        <w:rPr>
          <w:rFonts w:ascii="宋体" w:cs="宋体" w:hint="eastAsia"/>
          <w:szCs w:val="21"/>
        </w:rPr>
        <w:lastRenderedPageBreak/>
        <w:t>无异议后返还质保金。</w:t>
      </w:r>
    </w:p>
    <w:p w14:paraId="11D671A3" w14:textId="77777777" w:rsidR="00B9610B" w:rsidRDefault="00000000">
      <w:pPr>
        <w:spacing w:line="360" w:lineRule="auto"/>
        <w:ind w:left="285" w:firstLineChars="100" w:firstLine="210"/>
        <w:rPr>
          <w:rFonts w:ascii="宋体" w:cs="宋体"/>
          <w:szCs w:val="21"/>
        </w:rPr>
      </w:pPr>
      <w:r>
        <w:rPr>
          <w:rFonts w:ascii="宋体" w:cs="宋体" w:hint="eastAsia"/>
          <w:szCs w:val="21"/>
        </w:rPr>
        <w:t>八、知识产权条款</w:t>
      </w:r>
    </w:p>
    <w:p w14:paraId="6AD23063" w14:textId="77777777" w:rsidR="00B9610B" w:rsidRDefault="00000000">
      <w:pPr>
        <w:spacing w:line="500" w:lineRule="exact"/>
        <w:ind w:left="570"/>
        <w:rPr>
          <w:rFonts w:ascii="宋体" w:cs="宋体"/>
          <w:szCs w:val="21"/>
        </w:rPr>
      </w:pPr>
      <w:r>
        <w:rPr>
          <w:rFonts w:ascii="宋体" w:cs="宋体" w:hint="eastAsia"/>
          <w:szCs w:val="21"/>
        </w:rPr>
        <w:t>1、供方应保证需方在使用本采购合同项下的货物或其任何一部分时免受第三方侵犯其知识产权、商标权或工业设计权的起诉。</w:t>
      </w:r>
    </w:p>
    <w:p w14:paraId="1C972C52" w14:textId="77777777" w:rsidR="00B9610B" w:rsidRDefault="00000000">
      <w:pPr>
        <w:spacing w:line="500" w:lineRule="exact"/>
        <w:ind w:left="570"/>
        <w:rPr>
          <w:rFonts w:ascii="宋体" w:cs="宋体"/>
          <w:szCs w:val="21"/>
        </w:rPr>
      </w:pPr>
      <w:r>
        <w:rPr>
          <w:rFonts w:ascii="宋体" w:cs="宋体" w:hint="eastAsia"/>
          <w:szCs w:val="21"/>
        </w:rPr>
        <w:t>2、需方不对供方提供的货物的商标、专利是否侵犯他人的权利负责，如因供方提供货物引发争议或违法导致买方受损的，供方应赔偿。</w:t>
      </w:r>
    </w:p>
    <w:p w14:paraId="6E8BFE0F" w14:textId="77777777" w:rsidR="00B9610B" w:rsidRDefault="00000000">
      <w:pPr>
        <w:spacing w:line="500" w:lineRule="exact"/>
        <w:ind w:left="570"/>
        <w:rPr>
          <w:rFonts w:ascii="宋体" w:cs="宋体"/>
          <w:szCs w:val="21"/>
        </w:rPr>
      </w:pPr>
      <w:r>
        <w:rPr>
          <w:rFonts w:ascii="宋体" w:cs="宋体" w:hint="eastAsia"/>
          <w:szCs w:val="21"/>
        </w:rPr>
        <w:t>3、供方应保证提供货物的商标、专利等知识产权归供方所有的，对于非供方所有知识产权的货物，供方有义务提供给需方正规渠道证明。</w:t>
      </w:r>
    </w:p>
    <w:p w14:paraId="0B9E6F1A" w14:textId="77777777" w:rsidR="00B9610B" w:rsidRDefault="00000000">
      <w:pPr>
        <w:spacing w:line="500" w:lineRule="exact"/>
        <w:ind w:left="570"/>
        <w:rPr>
          <w:rFonts w:ascii="宋体" w:cs="宋体"/>
          <w:szCs w:val="21"/>
        </w:rPr>
      </w:pPr>
      <w:r>
        <w:rPr>
          <w:rFonts w:ascii="宋体" w:cs="宋体" w:hint="eastAsia"/>
          <w:szCs w:val="21"/>
        </w:rPr>
        <w:t>4、供方商标、专利许可需方的使用范围仅限于合同范围内产品，合同终止后，供方应授权需方或第三</w:t>
      </w:r>
      <w:proofErr w:type="gramStart"/>
      <w:r>
        <w:rPr>
          <w:rFonts w:ascii="宋体" w:cs="宋体" w:hint="eastAsia"/>
          <w:szCs w:val="21"/>
        </w:rPr>
        <w:t>方从事</w:t>
      </w:r>
      <w:proofErr w:type="gramEnd"/>
      <w:r>
        <w:rPr>
          <w:rFonts w:ascii="宋体" w:cs="宋体" w:hint="eastAsia"/>
          <w:szCs w:val="21"/>
        </w:rPr>
        <w:t>制造所必须的知识产权、技术协助，技术文件设备或工具。</w:t>
      </w:r>
    </w:p>
    <w:p w14:paraId="5818F06A" w14:textId="77777777" w:rsidR="00B9610B" w:rsidRDefault="00000000">
      <w:pPr>
        <w:spacing w:line="500" w:lineRule="exact"/>
        <w:ind w:left="567"/>
        <w:rPr>
          <w:rFonts w:ascii="宋体" w:cs="宋体"/>
          <w:szCs w:val="21"/>
        </w:rPr>
      </w:pPr>
      <w:r>
        <w:rPr>
          <w:rFonts w:ascii="宋体" w:cs="宋体" w:hint="eastAsia"/>
          <w:szCs w:val="21"/>
        </w:rPr>
        <w:t>九、违约责任：</w:t>
      </w:r>
    </w:p>
    <w:p w14:paraId="4FCC06A5" w14:textId="77777777" w:rsidR="00B9610B" w:rsidRDefault="00000000">
      <w:pPr>
        <w:spacing w:line="500" w:lineRule="exact"/>
        <w:ind w:left="570"/>
        <w:rPr>
          <w:rFonts w:ascii="宋体" w:cs="宋体"/>
          <w:szCs w:val="21"/>
        </w:rPr>
      </w:pPr>
      <w:r>
        <w:rPr>
          <w:rFonts w:ascii="宋体" w:cs="宋体" w:hint="eastAsia"/>
          <w:szCs w:val="21"/>
        </w:rPr>
        <w:t>1、甲方违反约定的付款义务，应按乙方实际的损失的10%承担违约责任。</w:t>
      </w:r>
    </w:p>
    <w:p w14:paraId="6127D69C" w14:textId="77777777" w:rsidR="00B9610B" w:rsidRDefault="00000000">
      <w:pPr>
        <w:spacing w:line="500" w:lineRule="exact"/>
        <w:ind w:firstLineChars="200" w:firstLine="420"/>
        <w:rPr>
          <w:rFonts w:ascii="宋体" w:cs="宋体"/>
          <w:spacing w:val="-6"/>
          <w:szCs w:val="21"/>
        </w:rPr>
      </w:pPr>
      <w:r>
        <w:rPr>
          <w:rFonts w:ascii="宋体" w:cs="宋体" w:hint="eastAsia"/>
          <w:szCs w:val="21"/>
        </w:rPr>
        <w:t>2、</w:t>
      </w:r>
      <w:r>
        <w:rPr>
          <w:rFonts w:ascii="宋体" w:cs="宋体" w:hint="eastAsia"/>
          <w:spacing w:val="-6"/>
          <w:szCs w:val="21"/>
        </w:rPr>
        <w:t>乙方违反质量、技术约定，应负责免费更换，并赔偿甲方的实际损失。</w:t>
      </w:r>
    </w:p>
    <w:p w14:paraId="50610360" w14:textId="77777777" w:rsidR="00B9610B" w:rsidRDefault="00000000">
      <w:pPr>
        <w:spacing w:line="520" w:lineRule="exact"/>
        <w:ind w:firstLineChars="200" w:firstLine="420"/>
        <w:jc w:val="left"/>
        <w:rPr>
          <w:rFonts w:ascii="宋体" w:cs="宋体"/>
          <w:kern w:val="0"/>
          <w:szCs w:val="21"/>
        </w:rPr>
      </w:pPr>
      <w:r>
        <w:rPr>
          <w:rFonts w:ascii="宋体" w:cs="宋体" w:hint="eastAsia"/>
          <w:szCs w:val="21"/>
        </w:rPr>
        <w:t>3、乙方须开具符合相关法规的税率为</w:t>
      </w:r>
      <w:r>
        <w:rPr>
          <w:rFonts w:ascii="宋体" w:cs="宋体" w:hint="eastAsia"/>
          <w:kern w:val="0"/>
          <w:szCs w:val="21"/>
          <w:u w:val="single"/>
        </w:rPr>
        <w:t xml:space="preserve"> 13 </w:t>
      </w:r>
      <w:r>
        <w:rPr>
          <w:rFonts w:ascii="宋体" w:cs="宋体" w:hint="eastAsia"/>
          <w:kern w:val="0"/>
          <w:szCs w:val="21"/>
        </w:rPr>
        <w:t>%的增值税</w:t>
      </w:r>
      <w:r>
        <w:rPr>
          <w:rFonts w:ascii="宋体" w:cs="宋体" w:hint="eastAsia"/>
          <w:kern w:val="0"/>
          <w:szCs w:val="21"/>
          <w:u w:val="single"/>
        </w:rPr>
        <w:t xml:space="preserve"> 专用 </w:t>
      </w:r>
      <w:r>
        <w:rPr>
          <w:rFonts w:ascii="宋体" w:cs="宋体" w:hint="eastAsia"/>
          <w:kern w:val="0"/>
          <w:szCs w:val="21"/>
        </w:rPr>
        <w:t>发票，由于乙方开具发票不符合相关法规要求为甲方造成的涉税损失由乙方全额承担。</w:t>
      </w:r>
    </w:p>
    <w:p w14:paraId="34CB5883" w14:textId="77777777" w:rsidR="00B9610B" w:rsidRDefault="00000000">
      <w:pPr>
        <w:spacing w:line="500" w:lineRule="exact"/>
        <w:ind w:firstLineChars="200" w:firstLine="420"/>
        <w:rPr>
          <w:rFonts w:ascii="宋体" w:cs="宋体"/>
          <w:szCs w:val="21"/>
        </w:rPr>
      </w:pPr>
      <w:r>
        <w:rPr>
          <w:rFonts w:ascii="宋体" w:cs="宋体" w:hint="eastAsia"/>
          <w:szCs w:val="21"/>
        </w:rPr>
        <w:t>十、本合同如有未尽事宜，由双方共同协商，</w:t>
      </w:r>
      <w:proofErr w:type="gramStart"/>
      <w:r>
        <w:rPr>
          <w:rFonts w:ascii="宋体" w:cs="宋体" w:hint="eastAsia"/>
          <w:szCs w:val="21"/>
        </w:rPr>
        <w:t>作出</w:t>
      </w:r>
      <w:proofErr w:type="gramEnd"/>
      <w:r>
        <w:rPr>
          <w:rFonts w:ascii="宋体" w:cs="宋体" w:hint="eastAsia"/>
          <w:szCs w:val="21"/>
        </w:rPr>
        <w:t>补充规定，补充规定与本合同具有同等效力，双方争议由都江堰人民法院管辖。</w:t>
      </w:r>
    </w:p>
    <w:p w14:paraId="780F5CDF" w14:textId="77777777" w:rsidR="00B9610B" w:rsidRDefault="00000000">
      <w:pPr>
        <w:spacing w:line="500" w:lineRule="exact"/>
        <w:ind w:firstLineChars="200" w:firstLine="420"/>
        <w:rPr>
          <w:rFonts w:ascii="宋体" w:cs="宋体"/>
          <w:szCs w:val="21"/>
        </w:rPr>
      </w:pPr>
      <w:r>
        <w:rPr>
          <w:rFonts w:ascii="宋体" w:cs="宋体" w:hint="eastAsia"/>
          <w:szCs w:val="21"/>
        </w:rPr>
        <w:t>十一、本合同一式</w:t>
      </w:r>
      <w:r>
        <w:rPr>
          <w:rFonts w:ascii="宋体" w:cs="宋体" w:hint="eastAsia"/>
          <w:szCs w:val="21"/>
          <w:u w:val="single"/>
        </w:rPr>
        <w:t xml:space="preserve"> 叁 </w:t>
      </w:r>
      <w:r>
        <w:rPr>
          <w:rFonts w:ascii="宋体" w:cs="宋体" w:hint="eastAsia"/>
          <w:szCs w:val="21"/>
        </w:rPr>
        <w:t>份，甲方</w:t>
      </w:r>
      <w:r>
        <w:rPr>
          <w:rFonts w:ascii="宋体" w:cs="宋体" w:hint="eastAsia"/>
          <w:szCs w:val="21"/>
          <w:u w:val="single"/>
        </w:rPr>
        <w:t xml:space="preserve"> 贰 </w:t>
      </w:r>
      <w:r>
        <w:rPr>
          <w:rFonts w:ascii="宋体" w:cs="宋体" w:hint="eastAsia"/>
          <w:szCs w:val="21"/>
        </w:rPr>
        <w:t>份，乙方</w:t>
      </w:r>
      <w:r>
        <w:rPr>
          <w:rFonts w:ascii="宋体" w:cs="宋体" w:hint="eastAsia"/>
          <w:szCs w:val="21"/>
          <w:u w:val="single"/>
        </w:rPr>
        <w:t xml:space="preserve"> 壹 </w:t>
      </w:r>
      <w:r>
        <w:rPr>
          <w:rFonts w:ascii="宋体" w:cs="宋体" w:hint="eastAsia"/>
          <w:szCs w:val="21"/>
        </w:rPr>
        <w:t>份，具有同等法律效力。</w:t>
      </w:r>
    </w:p>
    <w:p w14:paraId="006ADB90" w14:textId="77777777" w:rsidR="00B9610B" w:rsidRDefault="00B9610B">
      <w:pPr>
        <w:spacing w:line="500" w:lineRule="exact"/>
        <w:ind w:firstLineChars="200" w:firstLine="420"/>
        <w:rPr>
          <w:rFonts w:ascii="宋体" w:cs="宋体"/>
          <w:szCs w:val="21"/>
        </w:rPr>
      </w:pPr>
    </w:p>
    <w:p w14:paraId="1E75E33B" w14:textId="77777777" w:rsidR="00B9610B" w:rsidRDefault="00B9610B">
      <w:pPr>
        <w:spacing w:line="500" w:lineRule="exact"/>
        <w:ind w:firstLineChars="200" w:firstLine="420"/>
        <w:rPr>
          <w:rFonts w:ascii="宋体" w:cs="宋体"/>
          <w:szCs w:val="21"/>
        </w:rPr>
      </w:pPr>
    </w:p>
    <w:p w14:paraId="2B9AFF97" w14:textId="1F87A608" w:rsidR="00B9610B" w:rsidRDefault="00000000">
      <w:pPr>
        <w:pStyle w:val="a5"/>
        <w:spacing w:line="500" w:lineRule="exact"/>
        <w:ind w:firstLineChars="200" w:firstLine="420"/>
        <w:rPr>
          <w:rFonts w:ascii="宋体" w:eastAsia="宋体" w:cs="宋体"/>
          <w:kern w:val="2"/>
          <w:sz w:val="21"/>
          <w:szCs w:val="21"/>
          <w:lang w:eastAsia="zh-CN"/>
        </w:rPr>
      </w:pPr>
      <w:r>
        <w:rPr>
          <w:rFonts w:ascii="宋体" w:eastAsia="宋体" w:cs="宋体" w:hint="eastAsia"/>
          <w:kern w:val="2"/>
          <w:sz w:val="21"/>
          <w:szCs w:val="21"/>
          <w:lang w:eastAsia="zh-CN"/>
        </w:rPr>
        <w:t xml:space="preserve">甲方(盖章)：　             </w:t>
      </w:r>
      <w:r w:rsidR="00EB3757">
        <w:rPr>
          <w:rFonts w:ascii="宋体" w:eastAsia="宋体" w:cs="宋体"/>
          <w:kern w:val="2"/>
          <w:sz w:val="21"/>
          <w:szCs w:val="21"/>
          <w:lang w:eastAsia="zh-CN"/>
        </w:rPr>
        <w:t xml:space="preserve">            </w:t>
      </w:r>
      <w:r>
        <w:rPr>
          <w:rFonts w:ascii="宋体" w:eastAsia="宋体" w:cs="宋体" w:hint="eastAsia"/>
          <w:kern w:val="2"/>
          <w:sz w:val="21"/>
          <w:szCs w:val="21"/>
          <w:lang w:eastAsia="zh-CN"/>
        </w:rPr>
        <w:t xml:space="preserve">    乙方(盖章)： </w:t>
      </w:r>
    </w:p>
    <w:p w14:paraId="744C08D3" w14:textId="77777777" w:rsidR="00B9610B" w:rsidRDefault="00000000">
      <w:pPr>
        <w:pStyle w:val="a5"/>
        <w:spacing w:line="500" w:lineRule="exact"/>
        <w:ind w:firstLineChars="200" w:firstLine="420"/>
        <w:rPr>
          <w:rFonts w:ascii="宋体" w:eastAsia="宋体" w:cs="宋体"/>
          <w:kern w:val="2"/>
          <w:sz w:val="21"/>
          <w:szCs w:val="21"/>
          <w:lang w:eastAsia="zh-CN"/>
        </w:rPr>
      </w:pPr>
      <w:r>
        <w:rPr>
          <w:rFonts w:ascii="宋体" w:eastAsia="宋体" w:cs="宋体" w:hint="eastAsia"/>
          <w:kern w:val="2"/>
          <w:sz w:val="21"/>
          <w:szCs w:val="21"/>
          <w:lang w:eastAsia="zh-CN"/>
        </w:rPr>
        <w:t>授权人（签字）：                            授权人（签字）：</w:t>
      </w:r>
    </w:p>
    <w:p w14:paraId="23FB7B5B" w14:textId="77777777" w:rsidR="00B9610B" w:rsidRDefault="00000000">
      <w:pPr>
        <w:pStyle w:val="a5"/>
        <w:spacing w:line="500" w:lineRule="exact"/>
        <w:ind w:firstLineChars="200" w:firstLine="420"/>
        <w:rPr>
          <w:rFonts w:ascii="宋体" w:eastAsia="宋体" w:cs="宋体"/>
          <w:kern w:val="2"/>
          <w:sz w:val="21"/>
          <w:szCs w:val="21"/>
          <w:lang w:eastAsia="zh-CN"/>
        </w:rPr>
      </w:pPr>
      <w:r>
        <w:rPr>
          <w:rFonts w:ascii="宋体" w:eastAsia="宋体" w:cs="宋体" w:hint="eastAsia"/>
          <w:kern w:val="2"/>
          <w:sz w:val="21"/>
          <w:szCs w:val="21"/>
          <w:lang w:eastAsia="zh-CN"/>
        </w:rPr>
        <w:t>联系方式：                                 联系方式：</w:t>
      </w:r>
    </w:p>
    <w:p w14:paraId="01B81520" w14:textId="77777777" w:rsidR="00B9610B" w:rsidRDefault="00000000">
      <w:pPr>
        <w:pStyle w:val="a5"/>
        <w:spacing w:line="500" w:lineRule="exact"/>
        <w:ind w:firstLineChars="200" w:firstLine="420"/>
        <w:rPr>
          <w:rFonts w:ascii="宋体" w:eastAsia="宋体" w:cs="宋体"/>
          <w:kern w:val="2"/>
          <w:sz w:val="21"/>
          <w:szCs w:val="21"/>
          <w:lang w:eastAsia="zh-CN"/>
        </w:rPr>
      </w:pPr>
      <w:r>
        <w:rPr>
          <w:rFonts w:ascii="宋体" w:eastAsia="宋体" w:cs="宋体" w:hint="eastAsia"/>
          <w:kern w:val="2"/>
          <w:sz w:val="21"/>
          <w:szCs w:val="21"/>
          <w:lang w:eastAsia="zh-CN"/>
        </w:rPr>
        <w:t>签订时间：                                 签订时间：</w:t>
      </w:r>
    </w:p>
    <w:sectPr w:rsidR="00B9610B">
      <w:pgSz w:w="11907" w:h="16840" w:orient="landscape"/>
      <w:pgMar w:top="1797" w:right="1440" w:bottom="1797" w:left="1089" w:header="851"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仿宋@焽..剀.">
    <w:altName w:val="宋体"/>
    <w:charset w:val="86"/>
    <w:family w:val="roma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大标宋简体">
    <w:altName w:val="微软雅黑"/>
    <w:charset w:val="86"/>
    <w:family w:val="auto"/>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宋体;SimSun">
    <w:altName w:val="宋体"/>
    <w:charset w:val="86"/>
    <w:family w:val="roman"/>
    <w:pitch w:val="default"/>
  </w:font>
  <w:font w:name="黑体;SimHei">
    <w:altName w:val="宋体"/>
    <w:charset w:val="86"/>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15296D"/>
    <w:multiLevelType w:val="multilevel"/>
    <w:tmpl w:val="3115296D"/>
    <w:lvl w:ilvl="0">
      <w:start w:val="1"/>
      <w:numFmt w:val="bullet"/>
      <w:lvlText w:val=""/>
      <w:lvlJc w:val="left"/>
      <w:pPr>
        <w:ind w:left="495" w:hanging="495"/>
      </w:pPr>
      <w:rPr>
        <w:rFonts w:ascii="Wingdings" w:hAnsi="Wingdings" w:hint="default"/>
      </w:rPr>
    </w:lvl>
    <w:lvl w:ilvl="1">
      <w:start w:val="1"/>
      <w:numFmt w:val="bullet"/>
      <w:lvlText w:val=""/>
      <w:lvlJc w:val="left"/>
      <w:pPr>
        <w:ind w:left="720" w:hanging="720"/>
      </w:pPr>
      <w:rPr>
        <w:rFonts w:ascii="Wingdings" w:hAnsi="Wingding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481045FE"/>
    <w:multiLevelType w:val="multilevel"/>
    <w:tmpl w:val="481045FE"/>
    <w:lvl w:ilvl="0">
      <w:start w:val="1"/>
      <w:numFmt w:val="japaneseCounting"/>
      <w:lvlText w:val="%1、"/>
      <w:lvlJc w:val="left"/>
      <w:pPr>
        <w:ind w:left="1287" w:hanging="720"/>
      </w:pPr>
      <w:rPr>
        <w:rFonts w:hint="eastAsia"/>
      </w:rPr>
    </w:lvl>
    <w:lvl w:ilvl="1">
      <w:start w:val="1"/>
      <w:numFmt w:val="decimal"/>
      <w:lvlText w:val="%2、"/>
      <w:lvlJc w:val="left"/>
      <w:pPr>
        <w:ind w:left="1710" w:hanging="720"/>
      </w:pPr>
      <w:rPr>
        <w:rFonts w:hint="eastAsia"/>
      </w:r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num w:numId="1" w16cid:durableId="339432316">
    <w:abstractNumId w:val="0"/>
  </w:num>
  <w:num w:numId="2" w16cid:durableId="3769776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commondata" w:val="eyJoZGlkIjoiZmNhZmRjMDI3ZDQ4ZDYyMzU5YjhlOTNkNGRiNDBmZTYifQ=="/>
  </w:docVars>
  <w:rsids>
    <w:rsidRoot w:val="00B9610B"/>
    <w:rsid w:val="00102DAB"/>
    <w:rsid w:val="002E1E07"/>
    <w:rsid w:val="0040047F"/>
    <w:rsid w:val="004F722A"/>
    <w:rsid w:val="005C68B7"/>
    <w:rsid w:val="00735AA8"/>
    <w:rsid w:val="00A821BA"/>
    <w:rsid w:val="00AF2300"/>
    <w:rsid w:val="00B9610B"/>
    <w:rsid w:val="00EB3757"/>
    <w:rsid w:val="00EE0A13"/>
    <w:rsid w:val="00F630B6"/>
    <w:rsid w:val="03864B3B"/>
    <w:rsid w:val="04202A60"/>
    <w:rsid w:val="20EE7E9E"/>
    <w:rsid w:val="24725639"/>
    <w:rsid w:val="24D82375"/>
    <w:rsid w:val="3F36616F"/>
    <w:rsid w:val="53AD0A76"/>
    <w:rsid w:val="58DC16DE"/>
    <w:rsid w:val="5B446EFA"/>
    <w:rsid w:val="6C804DAB"/>
    <w:rsid w:val="6FA012DC"/>
    <w:rsid w:val="7BEE51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8" fillcolor="white">
      <v:fill color="white"/>
    </o:shapedefaults>
    <o:shapelayout v:ext="edit">
      <o:idmap v:ext="edit" data="1"/>
    </o:shapelayout>
  </w:shapeDefaults>
  <w:decimalSymbol w:val="."/>
  <w:listSeparator w:val=","/>
  <w14:docId w14:val="312B07F9"/>
  <w15:docId w15:val="{9A52707E-ED5E-4C06-A47A-2A9B01AD1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qFormat="1"/>
    <w:lsdException w:name="Body Text" w:qFormat="1"/>
    <w:lsdException w:name="Body Text Indent" w:qFormat="1"/>
    <w:lsdException w:name="Subtitle" w:qFormat="1"/>
    <w:lsdException w:name="Date" w:qFormat="1"/>
    <w:lsdException w:name="Body Text Indent 3"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qFormat/>
    <w:pPr>
      <w:keepNext/>
      <w:keepLines/>
      <w:widowControl/>
      <w:spacing w:before="280" w:after="290" w:line="377"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qFormat/>
    <w:rPr>
      <w:sz w:val="20"/>
    </w:rPr>
  </w:style>
  <w:style w:type="paragraph" w:styleId="a5">
    <w:name w:val="Body Text"/>
    <w:basedOn w:val="a"/>
    <w:qFormat/>
    <w:pPr>
      <w:adjustRightInd w:val="0"/>
      <w:spacing w:after="120" w:line="350" w:lineRule="atLeast"/>
      <w:jc w:val="left"/>
      <w:textAlignment w:val="baseline"/>
    </w:pPr>
    <w:rPr>
      <w:rFonts w:eastAsia="PMingLiU"/>
      <w:kern w:val="0"/>
      <w:sz w:val="20"/>
      <w:lang w:eastAsia="zh-TW"/>
    </w:rPr>
  </w:style>
  <w:style w:type="paragraph" w:styleId="a6">
    <w:name w:val="Body Text Indent"/>
    <w:basedOn w:val="a"/>
    <w:qFormat/>
    <w:pPr>
      <w:spacing w:line="480" w:lineRule="auto"/>
      <w:ind w:firstLine="540"/>
    </w:pPr>
    <w:rPr>
      <w:sz w:val="24"/>
    </w:rPr>
  </w:style>
  <w:style w:type="paragraph" w:styleId="a7">
    <w:name w:val="Plain Text"/>
    <w:basedOn w:val="a"/>
    <w:qFormat/>
    <w:rPr>
      <w:rFonts w:ascii="宋体"/>
    </w:rPr>
  </w:style>
  <w:style w:type="paragraph" w:styleId="a8">
    <w:name w:val="Date"/>
    <w:basedOn w:val="a"/>
    <w:next w:val="a"/>
    <w:qFormat/>
    <w:pPr>
      <w:ind w:leftChars="2500" w:left="2500"/>
    </w:pPr>
    <w:rPr>
      <w:b/>
      <w:sz w:val="36"/>
    </w:rPr>
  </w:style>
  <w:style w:type="paragraph" w:styleId="a9">
    <w:name w:val="Balloon Text"/>
    <w:basedOn w:val="a"/>
    <w:qFormat/>
    <w:rPr>
      <w:rFonts w:ascii="宋体"/>
      <w:sz w:val="18"/>
      <w:szCs w:val="18"/>
    </w:rPr>
  </w:style>
  <w:style w:type="paragraph" w:styleId="aa">
    <w:name w:val="footer"/>
    <w:basedOn w:val="a"/>
    <w:qFormat/>
    <w:pPr>
      <w:tabs>
        <w:tab w:val="center" w:pos="4320"/>
        <w:tab w:val="right" w:pos="8640"/>
      </w:tabs>
    </w:pPr>
  </w:style>
  <w:style w:type="paragraph" w:styleId="ab">
    <w:name w:val="header"/>
    <w:basedOn w:val="a"/>
    <w:qFormat/>
    <w:pPr>
      <w:tabs>
        <w:tab w:val="center" w:pos="4320"/>
        <w:tab w:val="right" w:pos="8640"/>
      </w:tabs>
    </w:pPr>
  </w:style>
  <w:style w:type="paragraph" w:styleId="ac">
    <w:name w:val="Subtitle"/>
    <w:basedOn w:val="a"/>
    <w:qFormat/>
    <w:rPr>
      <w:sz w:val="28"/>
    </w:rPr>
  </w:style>
  <w:style w:type="paragraph" w:styleId="30">
    <w:name w:val="Body Text Indent 3"/>
    <w:basedOn w:val="a"/>
    <w:qFormat/>
    <w:pPr>
      <w:spacing w:after="120"/>
      <w:ind w:leftChars="200" w:left="200"/>
    </w:pPr>
    <w:rPr>
      <w:sz w:val="16"/>
      <w:szCs w:val="16"/>
    </w:rPr>
  </w:style>
  <w:style w:type="paragraph" w:styleId="ad">
    <w:name w:val="annotation subject"/>
    <w:basedOn w:val="a4"/>
    <w:next w:val="a4"/>
    <w:qFormat/>
    <w:rPr>
      <w:b/>
      <w:bCs/>
    </w:rPr>
  </w:style>
  <w:style w:type="character" w:styleId="ae">
    <w:name w:val="Hyperlink"/>
    <w:qFormat/>
    <w:rPr>
      <w:color w:val="0000FF"/>
      <w:u w:val="single"/>
    </w:rPr>
  </w:style>
  <w:style w:type="character" w:styleId="af">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font11">
    <w:name w:val="font11"/>
    <w:basedOn w:val="a1"/>
    <w:qFormat/>
    <w:rPr>
      <w:rFonts w:ascii="宋体" w:eastAsia="宋体"/>
      <w:b/>
      <w:bCs/>
      <w:color w:val="000000"/>
      <w:sz w:val="36"/>
      <w:szCs w:val="36"/>
      <w:u w:val="none"/>
    </w:rPr>
  </w:style>
  <w:style w:type="character" w:customStyle="1" w:styleId="font21">
    <w:name w:val="font21"/>
    <w:basedOn w:val="a1"/>
    <w:qFormat/>
    <w:rPr>
      <w:rFonts w:ascii="宋体" w:eastAsia="宋体"/>
      <w:color w:val="000000"/>
      <w:sz w:val="22"/>
      <w:szCs w:val="22"/>
      <w:u w:val="none"/>
    </w:rPr>
  </w:style>
  <w:style w:type="character" w:customStyle="1" w:styleId="font31">
    <w:name w:val="font31"/>
    <w:basedOn w:val="a1"/>
    <w:qFormat/>
    <w:rPr>
      <w:rFonts w:ascii="Helv" w:hAnsi="Helv"/>
      <w:color w:val="000000"/>
      <w:sz w:val="22"/>
      <w:szCs w:val="22"/>
      <w:u w:val="none"/>
    </w:rPr>
  </w:style>
  <w:style w:type="character" w:customStyle="1" w:styleId="font41">
    <w:name w:val="font41"/>
    <w:basedOn w:val="a1"/>
    <w:qFormat/>
    <w:rPr>
      <w:rFonts w:ascii="宋体" w:eastAsia="宋体"/>
      <w:b/>
      <w:bCs/>
      <w:color w:val="000000"/>
      <w:sz w:val="24"/>
      <w:szCs w:val="24"/>
      <w:u w:val="none"/>
    </w:rPr>
  </w:style>
  <w:style w:type="character" w:customStyle="1" w:styleId="font51">
    <w:name w:val="font51"/>
    <w:basedOn w:val="a1"/>
    <w:qFormat/>
    <w:rPr>
      <w:rFonts w:ascii="宋体" w:eastAsia="宋体"/>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200" w:firstLineChars="200" w:firstLine="200"/>
    </w:pPr>
    <w:rPr>
      <w:rFonts w:eastAsia="华文仿宋" w:cs="宋体"/>
      <w:sz w:val="24"/>
      <w:szCs w:val="24"/>
    </w:rPr>
  </w:style>
  <w:style w:type="character" w:customStyle="1" w:styleId="CharChar">
    <w:name w:val="普通文字 Char Char"/>
    <w:basedOn w:val="a1"/>
    <w:qFormat/>
    <w:locked/>
    <w:rPr>
      <w:rFonts w:ascii="宋体" w:cs="Courier New"/>
      <w:kern w:val="0"/>
      <w:sz w:val="21"/>
      <w:szCs w:val="21"/>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0">
    <w:name w:val="List Paragraph"/>
    <w:basedOn w:val="a"/>
    <w:qFormat/>
    <w:pPr>
      <w:ind w:firstLineChars="200" w:firstLine="200"/>
    </w:pPr>
    <w:rPr>
      <w:rFonts w:ascii="Calibri" w:hAnsi="Calibri" w:cs="Arial"/>
      <w:szCs w:val="22"/>
    </w:rPr>
  </w:style>
  <w:style w:type="paragraph" w:customStyle="1" w:styleId="Normal0">
    <w:name w:val="Normal_0"/>
    <w:qFormat/>
    <w:pPr>
      <w:spacing w:before="120" w:after="240"/>
      <w:jc w:val="both"/>
    </w:pPr>
    <w:rPr>
      <w:rFonts w:ascii="Calibri" w:eastAsia="Calibri" w:hAnsi="Calibri"/>
      <w:sz w:val="22"/>
      <w:szCs w:val="22"/>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dgmgd.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24</Pages>
  <Words>1855</Words>
  <Characters>10579</Characters>
  <Application>Microsoft Office Word</Application>
  <DocSecurity>0</DocSecurity>
  <Lines>88</Lines>
  <Paragraphs>24</Paragraphs>
  <ScaleCrop>false</ScaleCrop>
  <Company>微软公司</Company>
  <LinksUpToDate>false</LinksUpToDate>
  <CharactersWithSpaces>12410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218</cp:revision>
  <cp:lastPrinted>2020-01-15T03:35:00Z</cp:lastPrinted>
  <dcterms:created xsi:type="dcterms:W3CDTF">2020-03-17T02:56:00Z</dcterms:created>
  <dcterms:modified xsi:type="dcterms:W3CDTF">2022-08-04T01:39:00Z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3BC17FEF2AAA436F945DC993240EF5AF</vt:lpwstr>
  </property>
</Properties>
</file>