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2022年度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镀膜用钨丝、铝片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438"/>
        <w:gridCol w:w="1635"/>
        <w:gridCol w:w="1800"/>
        <w:gridCol w:w="1365"/>
        <w:gridCol w:w="168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635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36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钨丝</w:t>
            </w:r>
          </w:p>
        </w:tc>
        <w:tc>
          <w:tcPr>
            <w:tcW w:w="16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门型钨丝NB6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波浪四股钨丝6*22*155 </w:t>
            </w:r>
          </w:p>
        </w:tc>
        <w:tc>
          <w:tcPr>
            <w:tcW w:w="18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钨含量纯度≥99.95%</w:t>
            </w:r>
          </w:p>
        </w:tc>
        <w:tc>
          <w:tcPr>
            <w:tcW w:w="1365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年需求量300Kg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铝片</w:t>
            </w:r>
          </w:p>
        </w:tc>
        <w:tc>
          <w:tcPr>
            <w:tcW w:w="16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20*20*0.5mm</w:t>
            </w:r>
          </w:p>
        </w:tc>
        <w:tc>
          <w:tcPr>
            <w:tcW w:w="18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铝含量≥99.9%</w:t>
            </w:r>
          </w:p>
        </w:tc>
        <w:tc>
          <w:tcPr>
            <w:tcW w:w="1365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年需求量300Kg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合计</w:t>
            </w:r>
          </w:p>
        </w:tc>
        <w:tc>
          <w:tcPr>
            <w:tcW w:w="1635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noWrap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65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价格含材料费、加工费、包装费、运输费，保险费、13%增值税费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必须有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SGS测试报告，符合要求。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天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2022年度镀膜用钨丝、铝片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D52562"/>
    <w:multiLevelType w:val="singleLevel"/>
    <w:tmpl w:val="C9D5256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NDIxMGM1ODg4NTQ0NDYyNmI0M2Y2NGI0Y2NiYjU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7F1845"/>
    <w:rsid w:val="0378421A"/>
    <w:rsid w:val="0A4003DB"/>
    <w:rsid w:val="11CB0E27"/>
    <w:rsid w:val="1BBD3E70"/>
    <w:rsid w:val="1C682A48"/>
    <w:rsid w:val="3731308C"/>
    <w:rsid w:val="377860EA"/>
    <w:rsid w:val="40F56E74"/>
    <w:rsid w:val="42C94DF0"/>
    <w:rsid w:val="42CB14FB"/>
    <w:rsid w:val="4DE42AD2"/>
    <w:rsid w:val="506D2739"/>
    <w:rsid w:val="52BB0540"/>
    <w:rsid w:val="54EC1BD8"/>
    <w:rsid w:val="550B120A"/>
    <w:rsid w:val="5A6F4789"/>
    <w:rsid w:val="748A04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796</Words>
  <Characters>981</Characters>
  <Lines>8</Lines>
  <Paragraphs>2</Paragraphs>
  <TotalTime>1</TotalTime>
  <ScaleCrop>false</ScaleCrop>
  <LinksUpToDate>false</LinksUpToDate>
  <CharactersWithSpaces>1050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赵晓坤</cp:lastModifiedBy>
  <cp:lastPrinted>2020-06-24T07:00:00Z</cp:lastPrinted>
  <dcterms:modified xsi:type="dcterms:W3CDTF">2022-06-22T00:46:51Z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E2A32AF73E1543539C9B0D7E7DD4A391</vt:lpwstr>
  </property>
</Properties>
</file>