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 xml:space="preserve"> 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铁块、废塑料筐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</w:t>
      </w:r>
    </w:p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单次比价邀请书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Kg左右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、废塑料筐（材质：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EU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100公斤左右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（不含危化品）需要处置，特面向社会诚招合作伙伴，凡有意向购买的公司或个人，欢迎来我公司看货并报价。具体报价要求如下：</w:t>
      </w:r>
      <w:bookmarkStart w:id="0" w:name="_GoBack"/>
      <w:bookmarkEnd w:id="0"/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1、评审程序：凡参加本次比价的公司或个人，报价最高者获得购买权，并与我公司签订废旧物资购买协议。截止报价日期为止，不足三家报价的，我司有权取消此次询价活动。</w:t>
      </w:r>
    </w:p>
    <w:p>
      <w:pPr>
        <w:pStyle w:val="6"/>
        <w:numPr>
          <w:ilvl w:val="0"/>
          <w:numId w:val="1"/>
        </w:numPr>
        <w:spacing w:line="360" w:lineRule="auto"/>
        <w:ind w:left="0" w:firstLine="280" w:firstLineChars="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个工作日内，回收方应及时前来处理。       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光明光电有限公司综合管理部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张冲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收（地址：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南阳市北京大道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1218号中原电梯厂院内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，电话：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18637785560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，邮编：</w:t>
      </w:r>
      <w:r>
        <w:rPr>
          <w:rFonts w:hint="eastAsia" w:ascii="仿宋_GB2312" w:eastAsia="仿宋_GB2312"/>
          <w:bCs/>
          <w:iCs/>
          <w:sz w:val="24"/>
        </w:rPr>
        <w:t>473082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）。</w:t>
      </w:r>
    </w:p>
    <w:p>
      <w:pPr>
        <w:spacing w:line="360" w:lineRule="auto"/>
        <w:ind w:firstLine="3640" w:firstLineChars="1300"/>
        <w:rPr>
          <w:rFonts w:hint="eastAsia"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hint="eastAsia"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 xml:space="preserve"> 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    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2268"/>
        <w:gridCol w:w="170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塑料筐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</w:p>
    <w:p>
      <w:pPr>
        <w:spacing w:line="480" w:lineRule="auto"/>
        <w:rPr>
          <w:rFonts w:ascii="仿宋_GB2312" w:eastAsia="仿宋_GB2312"/>
          <w:sz w:val="32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97791"/>
    <w:multiLevelType w:val="multilevel"/>
    <w:tmpl w:val="76697791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23C676C"/>
    <w:rsid w:val="0A775A8E"/>
    <w:rsid w:val="0F3B52F0"/>
    <w:rsid w:val="11060477"/>
    <w:rsid w:val="16FA3D3A"/>
    <w:rsid w:val="1FFF78B9"/>
    <w:rsid w:val="2C452F5C"/>
    <w:rsid w:val="36A6747E"/>
    <w:rsid w:val="36E86C84"/>
    <w:rsid w:val="3CD146CF"/>
    <w:rsid w:val="3DEB58FF"/>
    <w:rsid w:val="5DB57EC5"/>
    <w:rsid w:val="64713A86"/>
    <w:rsid w:val="65236578"/>
    <w:rsid w:val="65574AA4"/>
    <w:rsid w:val="665E6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92</Words>
  <Characters>526</Characters>
  <Lines>4</Lines>
  <Paragraphs>1</Paragraphs>
  <TotalTime>2</TotalTime>
  <ScaleCrop>false</ScaleCrop>
  <LinksUpToDate>false</LinksUpToDate>
  <CharactersWithSpaces>617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飘零</cp:lastModifiedBy>
  <dcterms:modified xsi:type="dcterms:W3CDTF">2022-04-29T01:42:21Z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6E697F298D524A1999088A1403D8D7D0</vt:lpwstr>
  </property>
</Properties>
</file>