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85488A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w:t>
      </w:r>
      <w:r w:rsidR="00266512">
        <w:rPr>
          <w:rFonts w:ascii="宋体" w:hint="eastAsia"/>
          <w:b/>
          <w:sz w:val="28"/>
          <w:szCs w:val="28"/>
        </w:rPr>
        <w:t>-43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266512"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0920BE22"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266512">
        <w:rPr>
          <w:rFonts w:ascii="宋体" w:hAnsi="宋体" w:hint="eastAsia"/>
          <w:b/>
          <w:sz w:val="36"/>
          <w:szCs w:val="36"/>
          <w:u w:val="single"/>
        </w:rPr>
        <w:t>橡塑制品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EAF18F4"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266512">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0B552C18" w14:textId="77777777" w:rsidR="00205CCA" w:rsidRDefault="00205CCA" w:rsidP="006209EC">
      <w:pPr>
        <w:spacing w:line="500" w:lineRule="exact"/>
        <w:jc w:val="center"/>
        <w:rPr>
          <w:rFonts w:ascii="黑体" w:eastAsia="黑体" w:hAnsi="黑体" w:hint="eastAsia"/>
          <w:sz w:val="44"/>
          <w:szCs w:val="44"/>
        </w:rPr>
      </w:pPr>
    </w:p>
    <w:p w14:paraId="5D894C64" w14:textId="77777777" w:rsidR="00205CCA" w:rsidRDefault="00205CCA" w:rsidP="006209EC">
      <w:pPr>
        <w:spacing w:line="500" w:lineRule="exact"/>
        <w:jc w:val="center"/>
        <w:rPr>
          <w:rFonts w:ascii="黑体" w:eastAsia="黑体" w:hAnsi="黑体" w:hint="eastAsia"/>
          <w:sz w:val="44"/>
          <w:szCs w:val="44"/>
        </w:rPr>
      </w:pPr>
    </w:p>
    <w:p w14:paraId="77447097" w14:textId="77777777" w:rsidR="00205CCA" w:rsidRDefault="00205CCA" w:rsidP="006209EC">
      <w:pPr>
        <w:spacing w:line="500" w:lineRule="exact"/>
        <w:jc w:val="center"/>
        <w:rPr>
          <w:rFonts w:ascii="黑体" w:eastAsia="黑体" w:hAnsi="黑体" w:hint="eastAsia"/>
          <w:sz w:val="44"/>
          <w:szCs w:val="44"/>
        </w:rPr>
      </w:pPr>
    </w:p>
    <w:p w14:paraId="17A05003" w14:textId="77777777" w:rsidR="00205CCA" w:rsidRDefault="00205CCA" w:rsidP="006209EC">
      <w:pPr>
        <w:spacing w:line="500" w:lineRule="exact"/>
        <w:jc w:val="center"/>
        <w:rPr>
          <w:rFonts w:ascii="黑体" w:eastAsia="黑体" w:hAnsi="黑体" w:hint="eastAsia"/>
          <w:sz w:val="44"/>
          <w:szCs w:val="44"/>
        </w:rPr>
      </w:pPr>
    </w:p>
    <w:p w14:paraId="7C2A4001" w14:textId="77777777" w:rsidR="00205CCA" w:rsidRDefault="00205CCA" w:rsidP="006209EC">
      <w:pPr>
        <w:spacing w:line="500" w:lineRule="exact"/>
        <w:jc w:val="center"/>
        <w:rPr>
          <w:rFonts w:ascii="黑体" w:eastAsia="黑体" w:hAnsi="黑体" w:hint="eastAsia"/>
          <w:sz w:val="44"/>
          <w:szCs w:val="44"/>
        </w:rPr>
      </w:pPr>
    </w:p>
    <w:p w14:paraId="7BE65A0D" w14:textId="77777777" w:rsidR="00205CCA" w:rsidRDefault="00205CCA"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7556505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w:t>
      </w:r>
      <w:r w:rsidR="00D96FF5">
        <w:rPr>
          <w:rFonts w:asciiTheme="minorEastAsia" w:eastAsiaTheme="minorEastAsia" w:hAnsiTheme="minorEastAsia" w:hint="eastAsia"/>
          <w:sz w:val="24"/>
          <w:u w:val="single"/>
        </w:rPr>
        <w:t>橡塑制品</w:t>
      </w:r>
      <w:r w:rsidR="00D178E1">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205CCA">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78A8E71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w:t>
      </w:r>
      <w:r w:rsidR="00482502">
        <w:rPr>
          <w:rFonts w:asciiTheme="minorEastAsia" w:eastAsiaTheme="minorEastAsia" w:hAnsiTheme="minorEastAsia" w:hint="eastAsia"/>
          <w:sz w:val="24"/>
        </w:rPr>
        <w:t>2</w:t>
      </w:r>
      <w:r w:rsidR="00D178E1">
        <w:rPr>
          <w:rFonts w:asciiTheme="minorEastAsia" w:eastAsiaTheme="minorEastAsia" w:hAnsiTheme="minorEastAsia" w:hint="eastAsia"/>
          <w:sz w:val="24"/>
        </w:rPr>
        <w:t>年度</w:t>
      </w:r>
      <w:r w:rsidR="00D96FF5">
        <w:rPr>
          <w:rFonts w:asciiTheme="minorEastAsia" w:eastAsiaTheme="minorEastAsia" w:hAnsiTheme="minorEastAsia" w:hint="eastAsia"/>
          <w:sz w:val="24"/>
        </w:rPr>
        <w:t>橡塑制品</w:t>
      </w:r>
      <w:r w:rsidR="00D178E1">
        <w:rPr>
          <w:rFonts w:asciiTheme="minorEastAsia" w:eastAsiaTheme="minorEastAsia" w:hAnsiTheme="minorEastAsia" w:hint="eastAsia"/>
          <w:sz w:val="24"/>
        </w:rPr>
        <w:t>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5F2FEBFA"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0A1839D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35204E">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205CCA">
        <w:rPr>
          <w:rFonts w:asciiTheme="minorEastAsia" w:eastAsiaTheme="minorEastAsia" w:hAnsiTheme="minorEastAsia" w:hint="eastAsia"/>
          <w:sz w:val="24"/>
        </w:rPr>
        <w:t>22</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205CCA">
        <w:rPr>
          <w:rFonts w:asciiTheme="minorEastAsia" w:eastAsiaTheme="minorEastAsia" w:hAnsiTheme="minorEastAsia" w:hint="eastAsia"/>
          <w:sz w:val="24"/>
        </w:rPr>
        <w:t>3</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1A75FF1D"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482502" w:rsidRPr="006768BA">
        <w:rPr>
          <w:rFonts w:asciiTheme="minorEastAsia" w:eastAsiaTheme="minorEastAsia" w:hAnsiTheme="minorEastAsia"/>
          <w:sz w:val="24"/>
        </w:rPr>
        <w:t>20</w:t>
      </w:r>
      <w:r w:rsidR="00482502">
        <w:rPr>
          <w:rFonts w:asciiTheme="minorEastAsia" w:eastAsiaTheme="minorEastAsia" w:hAnsiTheme="minorEastAsia" w:hint="eastAsia"/>
          <w:sz w:val="24"/>
        </w:rPr>
        <w:t>22</w:t>
      </w:r>
      <w:r w:rsidR="00482502" w:rsidRPr="006768BA">
        <w:rPr>
          <w:rFonts w:asciiTheme="minorEastAsia" w:eastAsiaTheme="minorEastAsia" w:hAnsiTheme="minorEastAsia" w:hint="eastAsia"/>
          <w:sz w:val="24"/>
        </w:rPr>
        <w:t>年</w:t>
      </w:r>
      <w:r w:rsidR="00205CCA">
        <w:rPr>
          <w:rFonts w:asciiTheme="minorEastAsia" w:eastAsiaTheme="minorEastAsia" w:hAnsiTheme="minorEastAsia" w:hint="eastAsia"/>
          <w:sz w:val="24"/>
        </w:rPr>
        <w:t>3</w:t>
      </w:r>
      <w:r w:rsidR="00482502"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482502"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DF24E0E"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35204E">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205CCA">
        <w:rPr>
          <w:rFonts w:asciiTheme="minorEastAsia" w:eastAsiaTheme="minorEastAsia" w:hAnsiTheme="minorEastAsia" w:hint="eastAsia"/>
          <w:sz w:val="24"/>
        </w:rPr>
        <w:t>二十二</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bookmarkStart w:id="0" w:name="_GoBack"/>
      <w:bookmarkEnd w:id="0"/>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01A6EFFB"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w:t>
      </w:r>
      <w:r w:rsidR="0035204E">
        <w:rPr>
          <w:rFonts w:ascii="宋体" w:hint="eastAsia"/>
          <w:b/>
          <w:sz w:val="28"/>
          <w:szCs w:val="28"/>
        </w:rPr>
        <w:t>4</w:t>
      </w:r>
      <w:r w:rsidR="00D96FF5">
        <w:rPr>
          <w:rFonts w:ascii="宋体" w:hint="eastAsia"/>
          <w:b/>
          <w:sz w:val="28"/>
          <w:szCs w:val="28"/>
        </w:rPr>
        <w:t>3</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21E2A26E" w14:textId="77777777" w:rsidR="00D96FF5" w:rsidRPr="00EE342C" w:rsidRDefault="00C7310F" w:rsidP="00D96FF5">
      <w:pPr>
        <w:spacing w:line="360" w:lineRule="auto"/>
        <w:ind w:firstLineChars="100" w:firstLine="240"/>
        <w:rPr>
          <w:rFonts w:ascii="仿宋_GB2312" w:eastAsia="仿宋_GB2312" w:hAnsi="宋体"/>
          <w:sz w:val="24"/>
        </w:rPr>
      </w:pPr>
      <w:r w:rsidRPr="00C73455">
        <w:rPr>
          <w:rFonts w:ascii="华文仿宋" w:eastAsia="华文仿宋" w:hAnsi="华文仿宋" w:hint="eastAsia"/>
          <w:sz w:val="24"/>
        </w:rPr>
        <w:t xml:space="preserve">  </w:t>
      </w:r>
      <w:r w:rsidR="00D96FF5" w:rsidRPr="005471AD">
        <w:rPr>
          <w:rFonts w:ascii="仿宋_GB2312" w:eastAsia="仿宋_GB2312" w:hAnsi="宋体" w:hint="eastAsia"/>
          <w:sz w:val="24"/>
        </w:rPr>
        <w:t>甲方</w:t>
      </w:r>
      <w:r w:rsidR="00D96FF5">
        <w:rPr>
          <w:rFonts w:ascii="仿宋_GB2312" w:eastAsia="仿宋_GB2312" w:hAnsi="宋体" w:hint="eastAsia"/>
          <w:sz w:val="24"/>
        </w:rPr>
        <w:t>向</w:t>
      </w:r>
      <w:r w:rsidR="00D96FF5" w:rsidRPr="005471AD">
        <w:rPr>
          <w:rFonts w:ascii="仿宋_GB2312" w:eastAsia="仿宋_GB2312" w:hAnsi="宋体" w:hint="eastAsia"/>
          <w:sz w:val="24"/>
        </w:rPr>
        <w:t>乙方</w:t>
      </w:r>
      <w:r w:rsidR="00D96FF5">
        <w:rPr>
          <w:rFonts w:ascii="仿宋_GB2312" w:eastAsia="仿宋_GB2312" w:hAnsi="宋体" w:hint="eastAsia"/>
          <w:sz w:val="24"/>
        </w:rPr>
        <w:t>开展</w:t>
      </w:r>
      <w:r w:rsidR="00D96FF5">
        <w:rPr>
          <w:rFonts w:ascii="仿宋_GB2312" w:eastAsia="仿宋_GB2312" w:hint="eastAsia"/>
          <w:b/>
          <w:sz w:val="24"/>
          <w:u w:val="single"/>
        </w:rPr>
        <w:t>橡塑制品</w:t>
      </w:r>
      <w:r w:rsidR="00D96FF5" w:rsidRPr="007023C6">
        <w:rPr>
          <w:rFonts w:ascii="仿宋_GB2312" w:eastAsia="仿宋_GB2312" w:hint="eastAsia"/>
          <w:bCs/>
          <w:sz w:val="24"/>
        </w:rPr>
        <w:t>零星物资</w:t>
      </w:r>
      <w:r w:rsidR="00D96FF5" w:rsidRPr="008D4617">
        <w:rPr>
          <w:rFonts w:ascii="仿宋_GB2312" w:eastAsia="仿宋_GB2312" w:hAnsi="宋体" w:hint="eastAsia"/>
          <w:sz w:val="24"/>
        </w:rPr>
        <w:t>定点</w:t>
      </w:r>
      <w:r w:rsidR="00D96FF5">
        <w:rPr>
          <w:rFonts w:ascii="仿宋_GB2312" w:eastAsia="仿宋_GB2312" w:hAnsi="宋体" w:hint="eastAsia"/>
          <w:sz w:val="24"/>
        </w:rPr>
        <w:t>采购</w:t>
      </w:r>
      <w:r w:rsidR="00D96FF5" w:rsidRPr="008D4617">
        <w:rPr>
          <w:rFonts w:ascii="仿宋_GB2312" w:eastAsia="仿宋_GB2312" w:hAnsi="宋体" w:hint="eastAsia"/>
          <w:sz w:val="24"/>
        </w:rPr>
        <w:t>项目</w:t>
      </w:r>
      <w:r w:rsidR="00D96FF5" w:rsidRPr="00EE342C">
        <w:rPr>
          <w:rFonts w:ascii="仿宋_GB2312" w:eastAsia="仿宋_GB2312" w:hAnsi="宋体" w:hint="eastAsia"/>
          <w:sz w:val="24"/>
        </w:rPr>
        <w:t>，为保证双方权利和义务，特订立本协议（合同），以便共同遵守。</w:t>
      </w:r>
    </w:p>
    <w:p w14:paraId="0E7E1E58" w14:textId="15DC4C70" w:rsidR="00D96FF5" w:rsidRPr="00D96FF5" w:rsidRDefault="00D96FF5" w:rsidP="00D96FF5">
      <w:pPr>
        <w:pStyle w:val="af0"/>
        <w:numPr>
          <w:ilvl w:val="0"/>
          <w:numId w:val="26"/>
        </w:numPr>
        <w:spacing w:line="360" w:lineRule="auto"/>
        <w:ind w:firstLineChars="0"/>
        <w:rPr>
          <w:rFonts w:ascii="仿宋_GB2312" w:eastAsia="仿宋_GB2312" w:hAnsi="宋体"/>
          <w:sz w:val="24"/>
        </w:rPr>
      </w:pPr>
      <w:r w:rsidRPr="00D96FF5">
        <w:rPr>
          <w:rFonts w:ascii="仿宋_GB2312" w:eastAsia="仿宋_GB2312" w:hAnsi="宋体" w:hint="eastAsia"/>
          <w:sz w:val="24"/>
        </w:rPr>
        <w:t>采购内容：</w:t>
      </w:r>
      <w:r w:rsidRPr="00D96FF5">
        <w:rPr>
          <w:rFonts w:ascii="仿宋_GB2312" w:eastAsia="仿宋_GB2312" w:hint="eastAsia"/>
          <w:b/>
          <w:sz w:val="24"/>
          <w:u w:val="single"/>
        </w:rPr>
        <w:t>橡塑制品</w:t>
      </w:r>
      <w:r w:rsidRPr="00D96FF5">
        <w:rPr>
          <w:rFonts w:ascii="仿宋_GB2312" w:eastAsia="仿宋_GB2312" w:hint="eastAsia"/>
          <w:bCs/>
          <w:sz w:val="24"/>
        </w:rPr>
        <w:t>零星物资定点采购</w:t>
      </w:r>
      <w:r w:rsidRPr="00D96FF5">
        <w:rPr>
          <w:rFonts w:ascii="仿宋_GB2312" w:eastAsia="仿宋_GB2312" w:hAnsi="宋体" w:hint="eastAsia"/>
          <w:sz w:val="24"/>
        </w:rPr>
        <w:t>；</w:t>
      </w:r>
    </w:p>
    <w:p w14:paraId="175EDB48" w14:textId="37AD9B28" w:rsidR="00D96FF5" w:rsidRPr="00D96FF5" w:rsidRDefault="00D96FF5" w:rsidP="00D96FF5">
      <w:pPr>
        <w:spacing w:line="360" w:lineRule="auto"/>
        <w:rPr>
          <w:rFonts w:ascii="仿宋_GB2312" w:eastAsia="仿宋_GB2312" w:hAnsi="宋体"/>
          <w:sz w:val="24"/>
        </w:rPr>
      </w:pPr>
      <w:r>
        <w:rPr>
          <w:rFonts w:ascii="仿宋_GB2312" w:eastAsia="仿宋_GB2312" w:hAnsi="宋体" w:hint="eastAsia"/>
          <w:sz w:val="24"/>
        </w:rPr>
        <w:t>二、</w:t>
      </w:r>
      <w:r w:rsidRPr="00D96FF5">
        <w:rPr>
          <w:rFonts w:ascii="仿宋_GB2312" w:eastAsia="仿宋_GB2312" w:hAnsi="宋体" w:hint="eastAsia"/>
          <w:sz w:val="24"/>
        </w:rPr>
        <w:t>甲方责任和义务</w:t>
      </w:r>
    </w:p>
    <w:p w14:paraId="2D0F0D4F" w14:textId="77777777" w:rsidR="00D96FF5" w:rsidRPr="00FC59B3" w:rsidRDefault="00D96FF5" w:rsidP="00D96FF5">
      <w:pPr>
        <w:spacing w:line="500" w:lineRule="exact"/>
        <w:rPr>
          <w:rFonts w:ascii="仿宋_GB2312" w:eastAsia="仿宋_GB2312" w:hAnsi="宋体"/>
          <w:sz w:val="24"/>
        </w:rPr>
      </w:pPr>
      <w:r>
        <w:rPr>
          <w:rFonts w:ascii="仿宋_GB2312" w:eastAsia="仿宋_GB2312" w:hAnsi="宋体" w:hint="eastAsia"/>
          <w:sz w:val="24"/>
        </w:rPr>
        <w:t>（1）甲方负责向乙方发出采购</w:t>
      </w:r>
      <w:r w:rsidRPr="00FC59B3">
        <w:rPr>
          <w:rFonts w:ascii="仿宋_GB2312" w:eastAsia="仿宋_GB2312" w:hAnsi="宋体" w:hint="eastAsia"/>
          <w:sz w:val="24"/>
        </w:rPr>
        <w:t>订单；</w:t>
      </w:r>
    </w:p>
    <w:p w14:paraId="357E535C" w14:textId="77777777" w:rsidR="00D96FF5" w:rsidRPr="00FC59B3" w:rsidRDefault="00D96FF5" w:rsidP="00D96FF5">
      <w:pPr>
        <w:spacing w:line="500" w:lineRule="exact"/>
        <w:rPr>
          <w:rFonts w:ascii="仿宋_GB2312" w:eastAsia="仿宋_GB2312" w:hAnsi="宋体"/>
          <w:sz w:val="24"/>
        </w:rPr>
      </w:pPr>
      <w:r>
        <w:rPr>
          <w:rFonts w:ascii="仿宋_GB2312" w:eastAsia="仿宋_GB2312" w:hAnsi="宋体" w:hint="eastAsia"/>
          <w:sz w:val="24"/>
        </w:rPr>
        <w:t>（2）甲方负责向乙方提供与采购订单的产品的规格、型号及</w:t>
      </w:r>
      <w:r w:rsidRPr="00FC59B3">
        <w:rPr>
          <w:rFonts w:ascii="仿宋_GB2312" w:eastAsia="仿宋_GB2312" w:hAnsi="宋体" w:hint="eastAsia"/>
          <w:sz w:val="24"/>
        </w:rPr>
        <w:t>技术要求，包括但不限于工艺技术标准、质量标准等；</w:t>
      </w:r>
    </w:p>
    <w:p w14:paraId="188BDC98" w14:textId="36D1AF5A" w:rsidR="00D96FF5" w:rsidRPr="00EF7893" w:rsidRDefault="00D96FF5" w:rsidP="00D96FF5">
      <w:pPr>
        <w:spacing w:line="500" w:lineRule="exact"/>
        <w:rPr>
          <w:rFonts w:ascii="仿宋_GB2312" w:eastAsia="仿宋_GB2312" w:hAnsi="宋体"/>
          <w:sz w:val="24"/>
        </w:rPr>
      </w:pPr>
      <w:r>
        <w:rPr>
          <w:rFonts w:ascii="仿宋_GB2312" w:eastAsia="仿宋_GB2312" w:hAnsi="宋体" w:hint="eastAsia"/>
          <w:sz w:val="24"/>
        </w:rPr>
        <w:t>（3）</w:t>
      </w:r>
      <w:r w:rsidRPr="00D96FF5">
        <w:rPr>
          <w:rFonts w:ascii="仿宋_GB2312" w:eastAsia="仿宋_GB2312" w:hAnsi="宋体" w:hint="eastAsia"/>
          <w:sz w:val="24"/>
        </w:rPr>
        <w:t>在乙方按甲方要求完成采购订单任务且交付后，经过甲方受入检合格，甲方应按合同约定对</w:t>
      </w:r>
      <w:r w:rsidRPr="00EF7893">
        <w:rPr>
          <w:rFonts w:ascii="仿宋_GB2312" w:eastAsia="仿宋_GB2312" w:hAnsi="宋体" w:hint="eastAsia"/>
          <w:sz w:val="24"/>
        </w:rPr>
        <w:t>乙方加工费用进行结算。</w:t>
      </w:r>
    </w:p>
    <w:p w14:paraId="489A5F47" w14:textId="09A0FF11" w:rsidR="00D96FF5" w:rsidRPr="00D96FF5" w:rsidRDefault="00D96FF5" w:rsidP="00D96FF5">
      <w:pPr>
        <w:pStyle w:val="af0"/>
        <w:numPr>
          <w:ilvl w:val="0"/>
          <w:numId w:val="26"/>
        </w:numPr>
        <w:spacing w:line="500" w:lineRule="exact"/>
        <w:ind w:firstLineChars="0"/>
        <w:rPr>
          <w:rFonts w:ascii="仿宋_GB2312" w:eastAsia="仿宋_GB2312" w:hAnsi="宋体"/>
          <w:sz w:val="24"/>
        </w:rPr>
      </w:pPr>
      <w:r w:rsidRPr="00D96FF5">
        <w:rPr>
          <w:rFonts w:ascii="仿宋_GB2312" w:eastAsia="仿宋_GB2312" w:hAnsi="宋体" w:hint="eastAsia"/>
          <w:sz w:val="24"/>
        </w:rPr>
        <w:t>乙方责任与义务</w:t>
      </w:r>
    </w:p>
    <w:p w14:paraId="6545F923" w14:textId="77777777" w:rsidR="00D96FF5" w:rsidRDefault="00D96FF5" w:rsidP="00D96FF5">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提供的采购订单要求，按</w:t>
      </w:r>
      <w:r w:rsidRPr="00FC59B3">
        <w:rPr>
          <w:rFonts w:ascii="仿宋_GB2312" w:eastAsia="仿宋_GB2312" w:hAnsi="宋体" w:hint="eastAsia"/>
          <w:sz w:val="24"/>
        </w:rPr>
        <w:t>质、按量、按期</w:t>
      </w:r>
      <w:r>
        <w:rPr>
          <w:rFonts w:ascii="仿宋_GB2312" w:eastAsia="仿宋_GB2312" w:hAnsi="宋体" w:hint="eastAsia"/>
          <w:sz w:val="24"/>
        </w:rPr>
        <w:t>交货</w:t>
      </w:r>
      <w:r w:rsidRPr="00FC59B3">
        <w:rPr>
          <w:rFonts w:ascii="仿宋_GB2312" w:eastAsia="仿宋_GB2312" w:hAnsi="宋体" w:hint="eastAsia"/>
          <w:sz w:val="24"/>
        </w:rPr>
        <w:t>。</w:t>
      </w:r>
    </w:p>
    <w:p w14:paraId="4873A575" w14:textId="77777777" w:rsidR="00D96FF5" w:rsidRPr="00EE342C" w:rsidRDefault="00D96FF5" w:rsidP="00D96FF5">
      <w:pPr>
        <w:spacing w:line="500" w:lineRule="exact"/>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w:t>
      </w:r>
      <w:r>
        <w:rPr>
          <w:rFonts w:ascii="仿宋_GB2312" w:eastAsia="仿宋_GB2312" w:hAnsi="宋体" w:hint="eastAsia"/>
          <w:sz w:val="24"/>
        </w:rPr>
        <w:t>）</w:t>
      </w:r>
      <w:r w:rsidRPr="009F3C73">
        <w:rPr>
          <w:rFonts w:ascii="仿宋_GB2312" w:eastAsia="仿宋_GB2312" w:hAnsi="宋体" w:hint="eastAsia"/>
          <w:sz w:val="24"/>
        </w:rPr>
        <w:t>乙方对甲方提供的技术、质量文件资料负完全保密责任，不得将相关资料泄露给任何</w:t>
      </w:r>
      <w:r>
        <w:rPr>
          <w:rFonts w:ascii="仿宋_GB2312" w:eastAsia="仿宋_GB2312" w:hAnsi="宋体" w:hint="eastAsia"/>
          <w:sz w:val="24"/>
        </w:rPr>
        <w:t>第</w:t>
      </w:r>
      <w:r w:rsidRPr="009F3C73">
        <w:rPr>
          <w:rFonts w:ascii="仿宋_GB2312" w:eastAsia="仿宋_GB2312" w:hAnsi="宋体" w:hint="eastAsia"/>
          <w:sz w:val="24"/>
        </w:rPr>
        <w:t>三方</w:t>
      </w:r>
      <w:r>
        <w:rPr>
          <w:rFonts w:ascii="仿宋_GB2312" w:eastAsia="仿宋_GB2312" w:hAnsi="宋体" w:hint="eastAsia"/>
          <w:sz w:val="24"/>
        </w:rPr>
        <w:t>；否则</w:t>
      </w:r>
      <w:r w:rsidRPr="009F3C73">
        <w:rPr>
          <w:rFonts w:ascii="仿宋_GB2312" w:eastAsia="仿宋_GB2312" w:hAnsi="宋体" w:hint="eastAsia"/>
          <w:sz w:val="24"/>
        </w:rPr>
        <w:t>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179F4901"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、产品质量标准：以甲方提供的</w:t>
      </w:r>
      <w:r>
        <w:rPr>
          <w:rFonts w:ascii="仿宋_GB2312" w:eastAsia="仿宋_GB2312" w:hAnsi="宋体" w:hint="eastAsia"/>
          <w:sz w:val="24"/>
        </w:rPr>
        <w:t>产品规格、型号及</w:t>
      </w:r>
      <w:r w:rsidRPr="00EE342C">
        <w:rPr>
          <w:rFonts w:ascii="仿宋_GB2312" w:eastAsia="仿宋_GB2312" w:hAnsi="宋体" w:hint="eastAsia"/>
          <w:sz w:val="24"/>
        </w:rPr>
        <w:t>技术要求</w:t>
      </w:r>
      <w:r>
        <w:rPr>
          <w:rFonts w:ascii="仿宋_GB2312" w:eastAsia="仿宋_GB2312" w:hAnsi="宋体" w:hint="eastAsia"/>
          <w:sz w:val="24"/>
        </w:rPr>
        <w:t>为准</w:t>
      </w:r>
      <w:r w:rsidRPr="00EE342C">
        <w:rPr>
          <w:rFonts w:ascii="仿宋_GB2312" w:eastAsia="仿宋_GB2312" w:hAnsi="宋体" w:hint="eastAsia"/>
          <w:sz w:val="24"/>
        </w:rPr>
        <w:t>。</w:t>
      </w:r>
    </w:p>
    <w:p w14:paraId="54C07A7D" w14:textId="77777777"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、验收标准及方法：按照甲方提供的</w:t>
      </w:r>
      <w:r>
        <w:rPr>
          <w:rFonts w:ascii="仿宋_GB2312" w:eastAsia="仿宋_GB2312" w:hAnsi="宋体" w:hint="eastAsia"/>
          <w:sz w:val="24"/>
        </w:rPr>
        <w:t>规格</w:t>
      </w:r>
      <w:r w:rsidRPr="00EE342C">
        <w:rPr>
          <w:rFonts w:ascii="仿宋_GB2312" w:eastAsia="仿宋_GB2312" w:hAnsi="宋体" w:hint="eastAsia"/>
          <w:sz w:val="24"/>
        </w:rPr>
        <w:t>、</w:t>
      </w:r>
      <w:r>
        <w:rPr>
          <w:rFonts w:ascii="仿宋_GB2312" w:eastAsia="仿宋_GB2312" w:hAnsi="宋体" w:hint="eastAsia"/>
          <w:sz w:val="24"/>
        </w:rPr>
        <w:t>型号、</w:t>
      </w:r>
      <w:r w:rsidRPr="00EE342C">
        <w:rPr>
          <w:rFonts w:ascii="仿宋_GB2312" w:eastAsia="仿宋_GB2312" w:hAnsi="宋体" w:hint="eastAsia"/>
          <w:sz w:val="24"/>
        </w:rPr>
        <w:t>技术要求、质量管理标准执行，若验收不合格并按照以下规定执行：</w:t>
      </w:r>
    </w:p>
    <w:p w14:paraId="7727E00E"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（1）</w:t>
      </w:r>
      <w:r>
        <w:rPr>
          <w:rFonts w:ascii="仿宋_GB2312" w:eastAsia="仿宋_GB2312" w:hAnsi="宋体" w:hint="eastAsia"/>
          <w:sz w:val="24"/>
        </w:rPr>
        <w:t>由乙方负责调换或重新制作，并承担由此造成的一切损失</w:t>
      </w:r>
      <w:r w:rsidRPr="00EE342C">
        <w:rPr>
          <w:rFonts w:ascii="仿宋_GB2312" w:eastAsia="仿宋_GB2312" w:hAnsi="宋体" w:hint="eastAsia"/>
          <w:sz w:val="24"/>
        </w:rPr>
        <w:t>。</w:t>
      </w:r>
    </w:p>
    <w:p w14:paraId="4FCB6056"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sz w:val="24"/>
        </w:rPr>
        <w:t>2</w:t>
      </w:r>
      <w:r w:rsidRPr="00EE342C">
        <w:rPr>
          <w:rFonts w:ascii="仿宋_GB2312" w:eastAsia="仿宋_GB2312" w:hAnsi="宋体" w:hint="eastAsia"/>
          <w:sz w:val="24"/>
        </w:rPr>
        <w:t>）在协议执行过程中若发生</w:t>
      </w:r>
      <w:r>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483BA89F" w14:textId="77777777"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、运输方式：</w:t>
      </w:r>
      <w:r>
        <w:rPr>
          <w:rFonts w:ascii="仿宋_GB2312" w:eastAsia="仿宋_GB2312" w:hAnsi="宋体" w:hint="eastAsia"/>
          <w:sz w:val="24"/>
        </w:rPr>
        <w:t>采购的产品</w:t>
      </w:r>
      <w:r w:rsidRPr="00EE342C">
        <w:rPr>
          <w:rFonts w:ascii="仿宋_GB2312" w:eastAsia="仿宋_GB2312" w:hAnsi="宋体" w:hint="eastAsia"/>
          <w:sz w:val="24"/>
        </w:rPr>
        <w:t>由乙方送达甲方公司。运费及运输途中的一切风险由乙方承担。</w:t>
      </w:r>
    </w:p>
    <w:p w14:paraId="33C0AC63" w14:textId="77777777"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01A21687" w14:textId="77777777" w:rsidR="00D96FF5" w:rsidRPr="009F3C73" w:rsidRDefault="00D96FF5" w:rsidP="00D96FF5">
      <w:pPr>
        <w:tabs>
          <w:tab w:val="left" w:pos="567"/>
        </w:tabs>
        <w:spacing w:line="360" w:lineRule="auto"/>
        <w:rPr>
          <w:rFonts w:ascii="仿宋_GB2312" w:eastAsia="仿宋_GB2312" w:hAnsi="宋体"/>
          <w:sz w:val="24"/>
        </w:rPr>
      </w:pPr>
      <w:r>
        <w:rPr>
          <w:rFonts w:ascii="仿宋_GB2312" w:eastAsia="仿宋_GB2312" w:hAnsi="宋体" w:hint="eastAsia"/>
          <w:sz w:val="24"/>
        </w:rPr>
        <w:t>八、</w:t>
      </w:r>
      <w:r w:rsidRPr="009F3C73">
        <w:rPr>
          <w:rFonts w:ascii="仿宋_GB2312" w:eastAsia="仿宋_GB2312" w:hAnsi="宋体" w:hint="eastAsia"/>
          <w:sz w:val="24"/>
        </w:rPr>
        <w:t>合同期限及费用结算：</w:t>
      </w:r>
    </w:p>
    <w:p w14:paraId="4246F43D" w14:textId="77777777" w:rsidR="00D96FF5" w:rsidRDefault="00D96FF5" w:rsidP="00D96FF5">
      <w:pPr>
        <w:spacing w:line="360" w:lineRule="auto"/>
        <w:rPr>
          <w:rFonts w:ascii="仿宋_GB2312" w:eastAsia="仿宋_GB2312" w:hAnsi="宋体"/>
          <w:sz w:val="24"/>
        </w:rPr>
      </w:pPr>
    </w:p>
    <w:p w14:paraId="37148EAB" w14:textId="77777777" w:rsidR="00D96FF5" w:rsidRDefault="00D96FF5" w:rsidP="00D96FF5">
      <w:pPr>
        <w:spacing w:line="360" w:lineRule="auto"/>
        <w:rPr>
          <w:rFonts w:ascii="仿宋_GB2312" w:eastAsia="仿宋_GB2312" w:hAnsi="宋体"/>
          <w:sz w:val="24"/>
        </w:rPr>
      </w:pPr>
    </w:p>
    <w:p w14:paraId="2AB21881" w14:textId="77777777" w:rsidR="00D96FF5" w:rsidRDefault="00D96FF5" w:rsidP="00D96FF5">
      <w:pPr>
        <w:spacing w:line="360" w:lineRule="auto"/>
        <w:rPr>
          <w:rFonts w:ascii="仿宋_GB2312" w:eastAsia="仿宋_GB2312" w:hAnsi="宋体"/>
          <w:sz w:val="24"/>
        </w:rPr>
      </w:pPr>
    </w:p>
    <w:p w14:paraId="0D62D34D" w14:textId="18E7E795"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（1）合同期限：</w:t>
      </w:r>
      <w:r>
        <w:rPr>
          <w:rFonts w:ascii="仿宋_GB2312" w:eastAsia="仿宋_GB2312" w:hAnsi="宋体" w:hint="eastAsia"/>
          <w:sz w:val="24"/>
        </w:rPr>
        <w:t xml:space="preserve">2022年 </w:t>
      </w:r>
      <w:r>
        <w:rPr>
          <w:rFonts w:ascii="仿宋_GB2312" w:eastAsia="仿宋_GB2312" w:hAnsi="宋体" w:hint="eastAsia"/>
          <w:sz w:val="24"/>
          <w:u w:val="single"/>
        </w:rPr>
        <w:t xml:space="preserve">    </w:t>
      </w:r>
      <w:r>
        <w:rPr>
          <w:rFonts w:ascii="仿宋_GB2312" w:eastAsia="仿宋_GB2312" w:hAnsi="宋体" w:hint="eastAsia"/>
          <w:sz w:val="24"/>
        </w:rPr>
        <w:t xml:space="preserve">月 </w:t>
      </w:r>
      <w:r>
        <w:rPr>
          <w:rFonts w:ascii="仿宋_GB2312" w:eastAsia="仿宋_GB2312" w:hAnsi="宋体" w:hint="eastAsia"/>
          <w:sz w:val="24"/>
          <w:u w:val="single"/>
        </w:rPr>
        <w:t xml:space="preserve">     </w:t>
      </w:r>
      <w:r>
        <w:rPr>
          <w:rFonts w:ascii="仿宋_GB2312" w:eastAsia="仿宋_GB2312" w:hAnsi="宋体" w:hint="eastAsia"/>
          <w:sz w:val="24"/>
        </w:rPr>
        <w:t xml:space="preserve">日至2023年 </w:t>
      </w:r>
      <w:r>
        <w:rPr>
          <w:rFonts w:ascii="仿宋_GB2312" w:eastAsia="仿宋_GB2312" w:hAnsi="宋体" w:hint="eastAsia"/>
          <w:sz w:val="24"/>
          <w:u w:val="single"/>
        </w:rPr>
        <w:t xml:space="preserve">    </w:t>
      </w:r>
      <w:r>
        <w:rPr>
          <w:rFonts w:ascii="仿宋_GB2312" w:eastAsia="仿宋_GB2312" w:hAnsi="宋体" w:hint="eastAsia"/>
          <w:sz w:val="24"/>
        </w:rPr>
        <w:t xml:space="preserve">月 </w:t>
      </w:r>
      <w:r>
        <w:rPr>
          <w:rFonts w:ascii="仿宋_GB2312" w:eastAsia="仿宋_GB2312" w:hAnsi="宋体" w:hint="eastAsia"/>
          <w:sz w:val="24"/>
          <w:u w:val="single"/>
        </w:rPr>
        <w:t xml:space="preserve">     </w:t>
      </w:r>
      <w:r>
        <w:rPr>
          <w:rFonts w:ascii="仿宋_GB2312" w:eastAsia="仿宋_GB2312" w:hAnsi="宋体" w:hint="eastAsia"/>
          <w:sz w:val="24"/>
        </w:rPr>
        <w:t>日止</w:t>
      </w:r>
      <w:r w:rsidRPr="00EE342C">
        <w:rPr>
          <w:rFonts w:ascii="仿宋_GB2312" w:eastAsia="仿宋_GB2312" w:hAnsi="宋体" w:hint="eastAsia"/>
          <w:sz w:val="24"/>
        </w:rPr>
        <w:t>。</w:t>
      </w:r>
    </w:p>
    <w:p w14:paraId="2350DA8F" w14:textId="5E1DD179"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日前开具发票；甲方收到发票后30个工作日转帐。</w:t>
      </w:r>
    </w:p>
    <w:p w14:paraId="6FDD7285" w14:textId="041061DB"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Pr>
          <w:rFonts w:ascii="仿宋_GB2312" w:eastAsia="仿宋_GB2312" w:hAnsi="宋体" w:hint="eastAsia"/>
          <w:sz w:val="24"/>
        </w:rPr>
        <w:t xml:space="preserve"> </w:t>
      </w:r>
      <w:r w:rsidRPr="00D96FF5">
        <w:rPr>
          <w:rFonts w:ascii="仿宋_GB2312" w:eastAsia="仿宋_GB2312" w:hAnsi="宋体" w:hint="eastAsia"/>
          <w:color w:val="FF0000"/>
          <w:sz w:val="24"/>
          <w:u w:val="single"/>
        </w:rPr>
        <w:t xml:space="preserve">    </w:t>
      </w:r>
      <w:r w:rsidRPr="00D96FF5">
        <w:rPr>
          <w:rFonts w:ascii="仿宋_GB2312" w:eastAsia="仿宋_GB2312" w:hAnsi="宋体" w:hint="eastAsia"/>
          <w:color w:val="FF0000"/>
          <w:sz w:val="24"/>
        </w:rPr>
        <w:t>%的增值税发票</w:t>
      </w:r>
      <w:r w:rsidRPr="00EE342C">
        <w:rPr>
          <w:rFonts w:ascii="仿宋_GB2312" w:eastAsia="仿宋_GB2312" w:hAnsi="宋体" w:hint="eastAsia"/>
          <w:sz w:val="24"/>
        </w:rPr>
        <w:t>，由于乙方开具发票不符合相关法规要求，给甲方造成的涉税损失由乙方全额承担。</w:t>
      </w:r>
    </w:p>
    <w:p w14:paraId="1D7F389A"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采购业务内容</w:t>
      </w:r>
    </w:p>
    <w:tbl>
      <w:tblPr>
        <w:tblW w:w="8878"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918"/>
        <w:gridCol w:w="1863"/>
        <w:gridCol w:w="831"/>
        <w:gridCol w:w="850"/>
        <w:gridCol w:w="1418"/>
        <w:gridCol w:w="1275"/>
      </w:tblGrid>
      <w:tr w:rsidR="00D96FF5" w:rsidRPr="000F4885" w14:paraId="34327A3B"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34AB2F28"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序号</w:t>
            </w:r>
          </w:p>
        </w:tc>
        <w:tc>
          <w:tcPr>
            <w:tcW w:w="1918" w:type="dxa"/>
            <w:tcBorders>
              <w:top w:val="single" w:sz="4" w:space="0" w:color="auto"/>
              <w:left w:val="single" w:sz="4" w:space="0" w:color="auto"/>
              <w:bottom w:val="single" w:sz="4" w:space="0" w:color="auto"/>
              <w:right w:val="single" w:sz="4" w:space="0" w:color="auto"/>
            </w:tcBorders>
            <w:vAlign w:val="center"/>
          </w:tcPr>
          <w:p w14:paraId="263CE8C0"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物资名称</w:t>
            </w:r>
          </w:p>
        </w:tc>
        <w:tc>
          <w:tcPr>
            <w:tcW w:w="1863" w:type="dxa"/>
            <w:tcBorders>
              <w:top w:val="single" w:sz="4" w:space="0" w:color="auto"/>
              <w:left w:val="single" w:sz="4" w:space="0" w:color="auto"/>
              <w:bottom w:val="single" w:sz="4" w:space="0" w:color="auto"/>
              <w:right w:val="single" w:sz="4" w:space="0" w:color="auto"/>
            </w:tcBorders>
            <w:vAlign w:val="center"/>
          </w:tcPr>
          <w:p w14:paraId="09B9D1B7" w14:textId="072332EA"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型号</w:t>
            </w:r>
            <w:r>
              <w:rPr>
                <w:rFonts w:ascii="仿宋_GB2312" w:eastAsia="仿宋_GB2312" w:hAnsi="宋体" w:hint="eastAsia"/>
                <w:sz w:val="24"/>
              </w:rPr>
              <w:t>（mm）</w:t>
            </w:r>
          </w:p>
        </w:tc>
        <w:tc>
          <w:tcPr>
            <w:tcW w:w="831" w:type="dxa"/>
            <w:tcBorders>
              <w:top w:val="single" w:sz="4" w:space="0" w:color="auto"/>
              <w:left w:val="single" w:sz="4" w:space="0" w:color="auto"/>
              <w:bottom w:val="single" w:sz="4" w:space="0" w:color="auto"/>
              <w:right w:val="single" w:sz="4" w:space="0" w:color="auto"/>
            </w:tcBorders>
            <w:vAlign w:val="center"/>
          </w:tcPr>
          <w:p w14:paraId="38AF034B"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单位</w:t>
            </w:r>
          </w:p>
        </w:tc>
        <w:tc>
          <w:tcPr>
            <w:tcW w:w="850" w:type="dxa"/>
            <w:tcBorders>
              <w:top w:val="single" w:sz="4" w:space="0" w:color="auto"/>
              <w:left w:val="single" w:sz="4" w:space="0" w:color="auto"/>
              <w:bottom w:val="single" w:sz="4" w:space="0" w:color="auto"/>
              <w:right w:val="single" w:sz="4" w:space="0" w:color="auto"/>
            </w:tcBorders>
            <w:vAlign w:val="center"/>
          </w:tcPr>
          <w:p w14:paraId="2D1E155C" w14:textId="77777777" w:rsidR="00D96FF5" w:rsidRPr="008C7A7A" w:rsidRDefault="00D96FF5" w:rsidP="00D96FF5">
            <w:pPr>
              <w:jc w:val="center"/>
              <w:rPr>
                <w:rFonts w:ascii="仿宋_GB2312" w:eastAsia="仿宋_GB2312" w:hAnsi="宋体"/>
                <w:sz w:val="24"/>
              </w:rPr>
            </w:pPr>
            <w:r>
              <w:rPr>
                <w:rFonts w:ascii="仿宋_GB2312" w:eastAsia="仿宋_GB2312" w:hAnsi="宋体" w:hint="eastAsia"/>
                <w:sz w:val="24"/>
              </w:rPr>
              <w:t>单价</w:t>
            </w:r>
          </w:p>
        </w:tc>
        <w:tc>
          <w:tcPr>
            <w:tcW w:w="1418" w:type="dxa"/>
            <w:tcBorders>
              <w:top w:val="single" w:sz="4" w:space="0" w:color="auto"/>
              <w:left w:val="single" w:sz="4" w:space="0" w:color="auto"/>
              <w:bottom w:val="single" w:sz="4" w:space="0" w:color="auto"/>
              <w:right w:val="single" w:sz="4" w:space="0" w:color="auto"/>
            </w:tcBorders>
            <w:vAlign w:val="center"/>
          </w:tcPr>
          <w:p w14:paraId="2315AB0E" w14:textId="6C6500C3" w:rsidR="00D96FF5" w:rsidRPr="008C7A7A" w:rsidRDefault="00D96FF5" w:rsidP="00D96FF5">
            <w:pPr>
              <w:jc w:val="center"/>
              <w:rPr>
                <w:rFonts w:ascii="仿宋_GB2312" w:eastAsia="仿宋_GB2312" w:hAnsi="宋体"/>
                <w:sz w:val="24"/>
              </w:rPr>
            </w:pPr>
            <w:r>
              <w:rPr>
                <w:rFonts w:ascii="仿宋_GB2312" w:eastAsia="仿宋_GB2312" w:hAnsi="宋体" w:hint="eastAsia"/>
                <w:sz w:val="24"/>
              </w:rPr>
              <w:t>交付期</w:t>
            </w:r>
          </w:p>
        </w:tc>
        <w:tc>
          <w:tcPr>
            <w:tcW w:w="1275" w:type="dxa"/>
            <w:tcBorders>
              <w:top w:val="single" w:sz="4" w:space="0" w:color="auto"/>
              <w:left w:val="single" w:sz="4" w:space="0" w:color="auto"/>
              <w:bottom w:val="single" w:sz="4" w:space="0" w:color="auto"/>
              <w:right w:val="single" w:sz="4" w:space="0" w:color="auto"/>
            </w:tcBorders>
            <w:vAlign w:val="center"/>
          </w:tcPr>
          <w:p w14:paraId="76263E57" w14:textId="53A95B05" w:rsidR="00D96FF5" w:rsidRPr="008C7A7A" w:rsidRDefault="00D96FF5" w:rsidP="00D96FF5">
            <w:pPr>
              <w:jc w:val="center"/>
              <w:rPr>
                <w:rFonts w:ascii="仿宋_GB2312" w:eastAsia="仿宋_GB2312" w:hAnsi="宋体"/>
                <w:sz w:val="24"/>
              </w:rPr>
            </w:pPr>
            <w:r w:rsidRPr="008C7A7A">
              <w:rPr>
                <w:rFonts w:ascii="仿宋_GB2312" w:eastAsia="仿宋_GB2312" w:hAnsi="宋体" w:hint="eastAsia"/>
                <w:sz w:val="24"/>
              </w:rPr>
              <w:t>备注</w:t>
            </w:r>
          </w:p>
        </w:tc>
      </w:tr>
      <w:tr w:rsidR="00D96FF5" w:rsidRPr="000F4885" w14:paraId="57B560E3"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0F87EF32" w14:textId="77777777" w:rsidR="00D96FF5" w:rsidRPr="008C7A7A" w:rsidRDefault="00D96FF5" w:rsidP="00BE401C">
            <w:pPr>
              <w:jc w:val="center"/>
              <w:rPr>
                <w:rFonts w:ascii="仿宋_GB2312" w:eastAsia="仿宋_GB2312" w:hAnsi="宋体"/>
                <w:sz w:val="24"/>
              </w:rPr>
            </w:pPr>
            <w:r w:rsidRPr="00B7513C">
              <w:rPr>
                <w:rFonts w:ascii="仿宋_GB2312" w:eastAsia="仿宋_GB2312" w:hint="eastAsia"/>
                <w:sz w:val="24"/>
              </w:rPr>
              <w:t>1</w:t>
            </w:r>
          </w:p>
        </w:tc>
        <w:tc>
          <w:tcPr>
            <w:tcW w:w="1918" w:type="dxa"/>
            <w:tcBorders>
              <w:top w:val="single" w:sz="4" w:space="0" w:color="auto"/>
              <w:left w:val="single" w:sz="4" w:space="0" w:color="auto"/>
              <w:bottom w:val="single" w:sz="4" w:space="0" w:color="auto"/>
              <w:right w:val="single" w:sz="4" w:space="0" w:color="auto"/>
            </w:tcBorders>
            <w:vAlign w:val="center"/>
          </w:tcPr>
          <w:p w14:paraId="6CF008C2"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4F8CF223" w14:textId="77777777" w:rsidR="00D96FF5" w:rsidRPr="000F4F4D" w:rsidRDefault="00D96FF5" w:rsidP="00BE401C">
            <w:pPr>
              <w:jc w:val="center"/>
              <w:rPr>
                <w:rFonts w:ascii="仿宋_GB2312" w:eastAsia="仿宋_GB2312" w:hAnsi="宋体"/>
                <w:sz w:val="24"/>
              </w:rPr>
            </w:pPr>
            <w:r w:rsidRPr="00506093">
              <w:rPr>
                <w:rFonts w:ascii="仿宋_GB2312" w:eastAsia="仿宋_GB2312" w:hint="eastAsia"/>
                <w:sz w:val="24"/>
              </w:rPr>
              <w:t>1200*800</w:t>
            </w:r>
          </w:p>
        </w:tc>
        <w:tc>
          <w:tcPr>
            <w:tcW w:w="831" w:type="dxa"/>
            <w:tcBorders>
              <w:top w:val="single" w:sz="4" w:space="0" w:color="auto"/>
              <w:left w:val="single" w:sz="4" w:space="0" w:color="auto"/>
              <w:bottom w:val="single" w:sz="4" w:space="0" w:color="auto"/>
              <w:right w:val="single" w:sz="4" w:space="0" w:color="auto"/>
            </w:tcBorders>
            <w:vAlign w:val="center"/>
          </w:tcPr>
          <w:p w14:paraId="6D3205B3"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33118DD4" w14:textId="0386AFD5"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457F3D48"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437AC3C6" w14:textId="11500291" w:rsidR="00D96FF5" w:rsidRPr="008C7A7A" w:rsidRDefault="00D96FF5" w:rsidP="00BE401C">
            <w:pPr>
              <w:jc w:val="center"/>
              <w:rPr>
                <w:rFonts w:ascii="仿宋_GB2312" w:eastAsia="仿宋_GB2312" w:hAnsi="宋体"/>
                <w:sz w:val="24"/>
              </w:rPr>
            </w:pPr>
          </w:p>
        </w:tc>
      </w:tr>
      <w:tr w:rsidR="00D96FF5" w:rsidRPr="000F4885" w14:paraId="134FBB57"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6452DC20"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2</w:t>
            </w:r>
          </w:p>
        </w:tc>
        <w:tc>
          <w:tcPr>
            <w:tcW w:w="1918" w:type="dxa"/>
            <w:tcBorders>
              <w:top w:val="single" w:sz="4" w:space="0" w:color="auto"/>
              <w:left w:val="single" w:sz="4" w:space="0" w:color="auto"/>
              <w:bottom w:val="single" w:sz="4" w:space="0" w:color="auto"/>
              <w:right w:val="single" w:sz="4" w:space="0" w:color="auto"/>
            </w:tcBorders>
            <w:vAlign w:val="center"/>
          </w:tcPr>
          <w:p w14:paraId="59D39489"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24F62E9A"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420*310*150</w:t>
            </w:r>
          </w:p>
        </w:tc>
        <w:tc>
          <w:tcPr>
            <w:tcW w:w="831" w:type="dxa"/>
            <w:tcBorders>
              <w:top w:val="single" w:sz="4" w:space="0" w:color="auto"/>
              <w:left w:val="single" w:sz="4" w:space="0" w:color="auto"/>
              <w:bottom w:val="single" w:sz="4" w:space="0" w:color="auto"/>
              <w:right w:val="single" w:sz="4" w:space="0" w:color="auto"/>
            </w:tcBorders>
            <w:vAlign w:val="center"/>
          </w:tcPr>
          <w:p w14:paraId="136693D4"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6141E33C" w14:textId="6114245E"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78F983A9"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37B76FFB" w14:textId="3D5ECD5F" w:rsidR="00D96FF5" w:rsidRPr="008C7A7A" w:rsidRDefault="00D96FF5" w:rsidP="00BE401C">
            <w:pPr>
              <w:jc w:val="center"/>
              <w:rPr>
                <w:rFonts w:ascii="仿宋_GB2312" w:eastAsia="仿宋_GB2312" w:hAnsi="宋体"/>
                <w:sz w:val="24"/>
              </w:rPr>
            </w:pPr>
          </w:p>
        </w:tc>
      </w:tr>
      <w:tr w:rsidR="00D96FF5" w:rsidRPr="00C57982" w14:paraId="16740C57"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74D2B332"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3</w:t>
            </w:r>
          </w:p>
        </w:tc>
        <w:tc>
          <w:tcPr>
            <w:tcW w:w="1918" w:type="dxa"/>
            <w:tcBorders>
              <w:top w:val="single" w:sz="4" w:space="0" w:color="auto"/>
              <w:left w:val="single" w:sz="4" w:space="0" w:color="auto"/>
              <w:bottom w:val="single" w:sz="4" w:space="0" w:color="auto"/>
              <w:right w:val="single" w:sz="4" w:space="0" w:color="auto"/>
            </w:tcBorders>
            <w:vAlign w:val="center"/>
          </w:tcPr>
          <w:p w14:paraId="52318704"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5115760D"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470*305*70</w:t>
            </w:r>
          </w:p>
        </w:tc>
        <w:tc>
          <w:tcPr>
            <w:tcW w:w="831" w:type="dxa"/>
            <w:tcBorders>
              <w:top w:val="single" w:sz="4" w:space="0" w:color="auto"/>
              <w:left w:val="single" w:sz="4" w:space="0" w:color="auto"/>
              <w:bottom w:val="single" w:sz="4" w:space="0" w:color="auto"/>
              <w:right w:val="single" w:sz="4" w:space="0" w:color="auto"/>
            </w:tcBorders>
            <w:vAlign w:val="center"/>
          </w:tcPr>
          <w:p w14:paraId="3F5EA325"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2CA594CA" w14:textId="5CC40782"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13D90599"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6749D4C2" w14:textId="173CD58B" w:rsidR="00D96FF5" w:rsidRPr="008C7A7A" w:rsidRDefault="00D96FF5" w:rsidP="00BE401C">
            <w:pPr>
              <w:jc w:val="center"/>
              <w:rPr>
                <w:rFonts w:ascii="仿宋_GB2312" w:eastAsia="仿宋_GB2312" w:hAnsi="宋体"/>
                <w:sz w:val="24"/>
              </w:rPr>
            </w:pPr>
          </w:p>
        </w:tc>
      </w:tr>
      <w:tr w:rsidR="00D96FF5" w:rsidRPr="00C57982" w14:paraId="0D214289"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3EA0538C" w14:textId="077DDACF" w:rsidR="00D96FF5" w:rsidRDefault="00D96FF5" w:rsidP="00BE401C">
            <w:pPr>
              <w:jc w:val="center"/>
              <w:rPr>
                <w:rFonts w:ascii="仿宋_GB2312" w:eastAsia="仿宋_GB2312"/>
                <w:sz w:val="24"/>
              </w:rPr>
            </w:pPr>
            <w:r>
              <w:rPr>
                <w:rFonts w:ascii="仿宋_GB2312" w:eastAsia="仿宋_GB2312" w:hint="eastAsia"/>
                <w:sz w:val="24"/>
              </w:rPr>
              <w:t>4</w:t>
            </w:r>
          </w:p>
        </w:tc>
        <w:tc>
          <w:tcPr>
            <w:tcW w:w="1918" w:type="dxa"/>
            <w:tcBorders>
              <w:top w:val="single" w:sz="4" w:space="0" w:color="auto"/>
              <w:left w:val="single" w:sz="4" w:space="0" w:color="auto"/>
              <w:bottom w:val="single" w:sz="4" w:space="0" w:color="auto"/>
              <w:right w:val="single" w:sz="4" w:space="0" w:color="auto"/>
            </w:tcBorders>
            <w:vAlign w:val="center"/>
          </w:tcPr>
          <w:p w14:paraId="27B1EF0A" w14:textId="6B2D9D5A" w:rsidR="00D96FF5" w:rsidRPr="009D710D" w:rsidRDefault="00D96FF5" w:rsidP="00BE401C">
            <w:pPr>
              <w:jc w:val="center"/>
              <w:rPr>
                <w:rFonts w:ascii="仿宋_GB2312" w:eastAsia="仿宋_GB2312"/>
                <w:sz w:val="24"/>
              </w:rPr>
            </w:pPr>
            <w:r w:rsidRPr="00D96FF5">
              <w:rPr>
                <w:rFonts w:ascii="仿宋_GB2312" w:eastAsia="仿宋_GB2312" w:hint="eastAsia"/>
                <w:sz w:val="24"/>
              </w:rPr>
              <w:t>周转箱（含盖子）</w:t>
            </w:r>
          </w:p>
        </w:tc>
        <w:tc>
          <w:tcPr>
            <w:tcW w:w="1863" w:type="dxa"/>
            <w:tcBorders>
              <w:top w:val="single" w:sz="4" w:space="0" w:color="auto"/>
              <w:left w:val="single" w:sz="4" w:space="0" w:color="auto"/>
              <w:bottom w:val="single" w:sz="4" w:space="0" w:color="auto"/>
              <w:right w:val="single" w:sz="4" w:space="0" w:color="auto"/>
            </w:tcBorders>
            <w:vAlign w:val="center"/>
          </w:tcPr>
          <w:p w14:paraId="702C098D" w14:textId="4C86FDEB" w:rsidR="00D96FF5" w:rsidRDefault="00D96FF5" w:rsidP="00D96FF5">
            <w:pPr>
              <w:jc w:val="center"/>
              <w:rPr>
                <w:rFonts w:ascii="仿宋_GB2312" w:eastAsia="仿宋_GB2312"/>
                <w:sz w:val="24"/>
              </w:rPr>
            </w:pPr>
            <w:r w:rsidRPr="00D96FF5">
              <w:rPr>
                <w:rFonts w:ascii="仿宋_GB2312" w:eastAsia="仿宋_GB2312" w:hint="eastAsia"/>
                <w:sz w:val="24"/>
              </w:rPr>
              <w:t>620*430*360</w:t>
            </w:r>
          </w:p>
        </w:tc>
        <w:tc>
          <w:tcPr>
            <w:tcW w:w="831" w:type="dxa"/>
            <w:tcBorders>
              <w:top w:val="single" w:sz="4" w:space="0" w:color="auto"/>
              <w:left w:val="single" w:sz="4" w:space="0" w:color="auto"/>
              <w:bottom w:val="single" w:sz="4" w:space="0" w:color="auto"/>
              <w:right w:val="single" w:sz="4" w:space="0" w:color="auto"/>
            </w:tcBorders>
            <w:vAlign w:val="center"/>
          </w:tcPr>
          <w:p w14:paraId="64776BE5" w14:textId="54CAE9F2" w:rsidR="00D96FF5" w:rsidRDefault="00D96FF5" w:rsidP="00BE401C">
            <w:pPr>
              <w:jc w:val="center"/>
              <w:rPr>
                <w:rFonts w:ascii="仿宋_GB2312" w:eastAsia="仿宋_GB2312" w:hAnsi="宋体"/>
                <w:sz w:val="24"/>
              </w:rPr>
            </w:pPr>
            <w:r>
              <w:rPr>
                <w:rFonts w:hint="eastAsia"/>
                <w:color w:val="000000"/>
                <w:sz w:val="22"/>
                <w:szCs w:val="22"/>
              </w:rPr>
              <w:t>个</w:t>
            </w:r>
          </w:p>
        </w:tc>
        <w:tc>
          <w:tcPr>
            <w:tcW w:w="850" w:type="dxa"/>
            <w:tcBorders>
              <w:top w:val="single" w:sz="4" w:space="0" w:color="auto"/>
              <w:left w:val="single" w:sz="4" w:space="0" w:color="auto"/>
              <w:bottom w:val="single" w:sz="4" w:space="0" w:color="auto"/>
              <w:right w:val="single" w:sz="4" w:space="0" w:color="auto"/>
            </w:tcBorders>
            <w:vAlign w:val="center"/>
          </w:tcPr>
          <w:p w14:paraId="54730BD4"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4AFC4F9C"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5C99A379" w14:textId="07B878BB" w:rsidR="00D96FF5" w:rsidRPr="008C7A7A" w:rsidRDefault="00D96FF5" w:rsidP="00BE401C">
            <w:pPr>
              <w:jc w:val="center"/>
              <w:rPr>
                <w:rFonts w:ascii="仿宋_GB2312" w:eastAsia="仿宋_GB2312" w:hAnsi="宋体"/>
                <w:sz w:val="24"/>
              </w:rPr>
            </w:pPr>
          </w:p>
        </w:tc>
      </w:tr>
    </w:tbl>
    <w:p w14:paraId="7D0A34BA"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w:t>
      </w:r>
      <w:r w:rsidRPr="00EE342C">
        <w:rPr>
          <w:rFonts w:ascii="仿宋_GB2312" w:eastAsia="仿宋_GB2312" w:hAnsi="宋体" w:hint="eastAsia"/>
          <w:sz w:val="24"/>
        </w:rPr>
        <w:t>甲方的违约责任：</w:t>
      </w:r>
    </w:p>
    <w:p w14:paraId="0B95BC95" w14:textId="1D87A10A" w:rsidR="00D96FF5" w:rsidRPr="00D96FF5" w:rsidRDefault="00D96FF5" w:rsidP="00D96FF5">
      <w:pPr>
        <w:spacing w:line="360" w:lineRule="auto"/>
        <w:rPr>
          <w:rFonts w:ascii="仿宋_GB2312" w:eastAsia="仿宋_GB2312" w:hAnsi="宋体"/>
          <w:sz w:val="24"/>
        </w:rPr>
      </w:pPr>
      <w:r>
        <w:rPr>
          <w:rFonts w:ascii="仿宋_GB2312" w:eastAsia="仿宋_GB2312" w:hAnsi="宋体" w:hint="eastAsia"/>
          <w:sz w:val="24"/>
        </w:rPr>
        <w:t>（1）</w:t>
      </w:r>
      <w:r w:rsidRPr="00D96FF5">
        <w:rPr>
          <w:rFonts w:ascii="仿宋_GB2312" w:eastAsia="仿宋_GB2312" w:hAnsi="宋体" w:hint="eastAsia"/>
          <w:sz w:val="24"/>
        </w:rPr>
        <w:t>中途无故解除协议，应承担由此造成的一切经济损失。</w:t>
      </w:r>
    </w:p>
    <w:p w14:paraId="14499BB4" w14:textId="0CA89D5F" w:rsidR="00D96FF5" w:rsidRPr="004E6885" w:rsidRDefault="00D96FF5" w:rsidP="00D96FF5">
      <w:pPr>
        <w:spacing w:line="360" w:lineRule="auto"/>
        <w:rPr>
          <w:rFonts w:ascii="仿宋_GB2312" w:eastAsia="仿宋_GB2312" w:hAnsi="宋体"/>
          <w:sz w:val="24"/>
        </w:rPr>
      </w:pPr>
      <w:r>
        <w:rPr>
          <w:rFonts w:ascii="仿宋_GB2312" w:eastAsia="仿宋_GB2312" w:hAnsi="宋体" w:hint="eastAsia"/>
          <w:sz w:val="24"/>
        </w:rPr>
        <w:t>（2）</w:t>
      </w:r>
      <w:r w:rsidRPr="00D96FF5">
        <w:rPr>
          <w:rFonts w:ascii="仿宋_GB2312" w:eastAsia="仿宋_GB2312" w:hAnsi="宋体" w:hint="eastAsia"/>
          <w:sz w:val="24"/>
        </w:rPr>
        <w:t>甲方应提供的采购信息、技术要求应全面、完整，若因甲方提供的信息不完整造成的采购损</w:t>
      </w:r>
      <w:r w:rsidRPr="00060A99">
        <w:rPr>
          <w:rFonts w:ascii="仿宋_GB2312" w:eastAsia="仿宋_GB2312" w:hAnsi="宋体" w:hint="eastAsia"/>
          <w:sz w:val="24"/>
        </w:rPr>
        <w:t>失</w:t>
      </w:r>
      <w:r>
        <w:rPr>
          <w:rFonts w:ascii="仿宋_GB2312" w:eastAsia="仿宋_GB2312" w:hAnsi="宋体" w:hint="eastAsia"/>
          <w:sz w:val="24"/>
        </w:rPr>
        <w:t>由</w:t>
      </w:r>
      <w:r w:rsidRPr="004E6885">
        <w:rPr>
          <w:rFonts w:ascii="仿宋_GB2312" w:eastAsia="仿宋_GB2312" w:hAnsi="宋体" w:hint="eastAsia"/>
          <w:sz w:val="24"/>
        </w:rPr>
        <w:t>甲方承担。</w:t>
      </w:r>
    </w:p>
    <w:p w14:paraId="66E714E4"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乙方的违约责任：</w:t>
      </w:r>
    </w:p>
    <w:p w14:paraId="4A195A20"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（1）采购</w:t>
      </w:r>
      <w:r w:rsidRPr="00EE342C">
        <w:rPr>
          <w:rFonts w:ascii="仿宋_GB2312" w:eastAsia="仿宋_GB2312" w:hAnsi="宋体" w:hint="eastAsia"/>
          <w:sz w:val="24"/>
        </w:rPr>
        <w:t>产品必须满足甲方质量，技术要求，未达到要求的，视实际情况承担相应责任；</w:t>
      </w:r>
    </w:p>
    <w:p w14:paraId="49A35BA9"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w:t>
      </w:r>
      <w:r>
        <w:rPr>
          <w:rFonts w:ascii="仿宋_GB2312" w:eastAsia="仿宋_GB2312" w:hAnsi="宋体" w:hint="eastAsia"/>
          <w:sz w:val="24"/>
        </w:rPr>
        <w:t>采购</w:t>
      </w:r>
      <w:r w:rsidRPr="00EE342C">
        <w:rPr>
          <w:rFonts w:ascii="仿宋_GB2312" w:eastAsia="仿宋_GB2312" w:hAnsi="宋体" w:hint="eastAsia"/>
          <w:sz w:val="24"/>
        </w:rPr>
        <w:t>费5%的违约金。</w:t>
      </w:r>
    </w:p>
    <w:p w14:paraId="1B003AAA"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w:t>
      </w:r>
      <w:r>
        <w:rPr>
          <w:rFonts w:ascii="仿宋_GB2312" w:eastAsia="仿宋_GB2312" w:hAnsi="宋体" w:hint="eastAsia"/>
          <w:sz w:val="24"/>
        </w:rPr>
        <w:t>）乙方不得</w:t>
      </w:r>
      <w:r w:rsidRPr="00EE342C">
        <w:rPr>
          <w:rFonts w:ascii="仿宋_GB2312" w:eastAsia="仿宋_GB2312" w:hAnsi="宋体" w:hint="eastAsia"/>
          <w:sz w:val="24"/>
        </w:rPr>
        <w:t>无故拒绝接收</w:t>
      </w:r>
      <w:r>
        <w:rPr>
          <w:rFonts w:ascii="仿宋_GB2312" w:eastAsia="仿宋_GB2312" w:hAnsi="宋体" w:hint="eastAsia"/>
          <w:sz w:val="24"/>
        </w:rPr>
        <w:t>采购订单</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72D73E2F" w14:textId="77777777" w:rsidR="00D96FF5" w:rsidRPr="00D96FF5" w:rsidRDefault="00D96FF5" w:rsidP="00D96FF5">
      <w:pPr>
        <w:pStyle w:val="a5"/>
        <w:spacing w:line="460" w:lineRule="exact"/>
        <w:ind w:leftChars="0" w:left="0"/>
        <w:rPr>
          <w:rFonts w:ascii="仿宋_GB2312" w:eastAsia="仿宋_GB2312" w:hAnsi="宋体"/>
          <w:kern w:val="2"/>
        </w:rPr>
      </w:pPr>
      <w:r>
        <w:rPr>
          <w:rFonts w:ascii="华文仿宋" w:eastAsia="华文仿宋" w:hAnsi="华文仿宋" w:hint="eastAsia"/>
          <w:szCs w:val="22"/>
        </w:rPr>
        <w:t>十二、</w:t>
      </w:r>
      <w:r w:rsidRPr="00D96FF5">
        <w:rPr>
          <w:rFonts w:ascii="仿宋_GB2312" w:eastAsia="仿宋_GB2312" w:hAnsi="宋体" w:hint="eastAsia"/>
          <w:kern w:val="2"/>
        </w:rPr>
        <w:t>不在以上报价项目内的其他橡塑制品项目，将按照市场价进行报价，双方通过协商确定最终价格，以价格谈判表作为本协议（合同）的补充项。</w:t>
      </w:r>
    </w:p>
    <w:p w14:paraId="46797447" w14:textId="77777777" w:rsidR="00D96FF5" w:rsidRPr="004F2BDB" w:rsidRDefault="00D96FF5" w:rsidP="00D96FF5">
      <w:pPr>
        <w:spacing w:line="360" w:lineRule="auto"/>
        <w:rPr>
          <w:rFonts w:ascii="仿宋_GB2312" w:eastAsia="仿宋_GB2312" w:hAnsi="宋体"/>
          <w:sz w:val="24"/>
        </w:rPr>
      </w:pPr>
      <w:r>
        <w:rPr>
          <w:rFonts w:ascii="仿宋_GB2312" w:eastAsia="仿宋_GB2312" w:hAnsi="宋体" w:hint="eastAsia"/>
          <w:sz w:val="24"/>
        </w:rPr>
        <w:t>十三、</w:t>
      </w:r>
      <w:r w:rsidRPr="004F2BDB">
        <w:rPr>
          <w:rFonts w:ascii="仿宋_GB2312" w:eastAsia="仿宋_GB2312" w:hAnsi="宋体" w:hint="eastAsia"/>
          <w:sz w:val="24"/>
        </w:rPr>
        <w:t>本合同如发生纠纷，当事人双方应当及时协商解决，协商不成，由甲方所在地人民法院处理。</w:t>
      </w:r>
    </w:p>
    <w:p w14:paraId="3C6EB484" w14:textId="77777777" w:rsidR="00D96FF5" w:rsidRPr="004F2BDB" w:rsidRDefault="00D96FF5" w:rsidP="00D96FF5">
      <w:pPr>
        <w:spacing w:line="360" w:lineRule="auto"/>
        <w:rPr>
          <w:rFonts w:ascii="仿宋_GB2312" w:eastAsia="仿宋_GB2312" w:hAnsi="宋体"/>
          <w:sz w:val="24"/>
        </w:rPr>
      </w:pPr>
      <w:r>
        <w:rPr>
          <w:rFonts w:ascii="仿宋_GB2312" w:eastAsia="仿宋_GB2312" w:hAnsi="宋体" w:hint="eastAsia"/>
          <w:sz w:val="24"/>
        </w:rPr>
        <w:t>十四、</w:t>
      </w:r>
      <w:r w:rsidRPr="004F2BDB">
        <w:rPr>
          <w:rFonts w:ascii="仿宋_GB2312" w:eastAsia="仿宋_GB2312" w:hAnsi="宋体" w:hint="eastAsia"/>
          <w:sz w:val="24"/>
        </w:rPr>
        <w:t>本合同未尽事宜，由双方共同协商，作出补充规定，补充规定与本合同具有同等法律效力。</w:t>
      </w:r>
    </w:p>
    <w:p w14:paraId="7E0FF4EE" w14:textId="77777777" w:rsidR="00D96FF5" w:rsidRPr="004F2BDB" w:rsidRDefault="00D96FF5" w:rsidP="00D96FF5">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本合同一式三份，甲方</w:t>
      </w:r>
      <w:r>
        <w:rPr>
          <w:rFonts w:ascii="仿宋_GB2312" w:eastAsia="仿宋_GB2312" w:hAnsi="宋体" w:hint="eastAsia"/>
          <w:sz w:val="24"/>
        </w:rPr>
        <w:t>两</w:t>
      </w:r>
      <w:r w:rsidRPr="004F2BDB">
        <w:rPr>
          <w:rFonts w:ascii="仿宋_GB2312" w:eastAsia="仿宋_GB2312" w:hAnsi="宋体" w:hint="eastAsia"/>
          <w:sz w:val="24"/>
        </w:rPr>
        <w:t>份，乙方</w:t>
      </w:r>
      <w:r>
        <w:rPr>
          <w:rFonts w:ascii="仿宋_GB2312" w:eastAsia="仿宋_GB2312" w:hAnsi="宋体" w:hint="eastAsia"/>
          <w:sz w:val="24"/>
        </w:rPr>
        <w:t>一</w:t>
      </w:r>
      <w:r w:rsidRPr="004F2BDB">
        <w:rPr>
          <w:rFonts w:ascii="仿宋_GB2312" w:eastAsia="仿宋_GB2312" w:hAnsi="宋体" w:hint="eastAsia"/>
          <w:sz w:val="24"/>
        </w:rPr>
        <w:t>份，具有同等法律效力。</w:t>
      </w:r>
    </w:p>
    <w:p w14:paraId="45344B84" w14:textId="77777777" w:rsidR="00D96FF5" w:rsidRPr="008442F0" w:rsidRDefault="00D96FF5" w:rsidP="00D96FF5">
      <w:pPr>
        <w:spacing w:line="360" w:lineRule="auto"/>
        <w:ind w:left="345"/>
        <w:rPr>
          <w:rFonts w:ascii="仿宋_GB2312" w:eastAsia="仿宋_GB2312" w:hAnsi="宋体"/>
          <w:sz w:val="24"/>
        </w:rPr>
      </w:pPr>
    </w:p>
    <w:p w14:paraId="0241E6F1" w14:textId="77777777" w:rsidR="00D96FF5" w:rsidRDefault="00D96FF5" w:rsidP="00D96FF5">
      <w:pPr>
        <w:spacing w:line="360" w:lineRule="auto"/>
        <w:ind w:left="345"/>
        <w:rPr>
          <w:rFonts w:ascii="仿宋_GB2312" w:eastAsia="仿宋_GB2312" w:hAnsi="宋体"/>
          <w:sz w:val="24"/>
        </w:rPr>
      </w:pPr>
    </w:p>
    <w:p w14:paraId="354552D0" w14:textId="77777777" w:rsidR="00D96FF5" w:rsidRPr="00EE342C" w:rsidRDefault="00D96FF5" w:rsidP="00D96FF5">
      <w:pPr>
        <w:spacing w:line="360" w:lineRule="auto"/>
        <w:ind w:left="345"/>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）：（盖章）</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w:t>
      </w:r>
      <w:r w:rsidRPr="00EE342C">
        <w:rPr>
          <w:rFonts w:ascii="仿宋_GB2312" w:eastAsia="仿宋_GB2312" w:hAnsi="宋体" w:hint="eastAsia"/>
          <w:sz w:val="24"/>
        </w:rPr>
        <w:t>方）：（盖章）</w:t>
      </w:r>
    </w:p>
    <w:p w14:paraId="3F86D64C"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32D7FF32" w14:textId="5A839A51"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122B3AAE" w14:textId="52299FC1" w:rsidR="007E714D" w:rsidRDefault="007E714D" w:rsidP="00D96FF5">
      <w:pPr>
        <w:spacing w:line="360" w:lineRule="auto"/>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2365F5FC" w14:textId="77777777" w:rsidR="00D96FF5" w:rsidRDefault="00D202D0" w:rsidP="00D202D0">
      <w:pPr>
        <w:spacing w:line="360" w:lineRule="auto"/>
        <w:ind w:firstLineChars="450" w:firstLine="1980"/>
        <w:rPr>
          <w:rFonts w:ascii="黑体" w:eastAsia="黑体" w:hAnsi="黑体"/>
          <w:sz w:val="44"/>
          <w:szCs w:val="44"/>
        </w:rPr>
      </w:pPr>
      <w:r>
        <w:rPr>
          <w:rFonts w:ascii="黑体" w:eastAsia="黑体" w:hAnsi="黑体" w:hint="eastAsia"/>
          <w:sz w:val="44"/>
          <w:szCs w:val="44"/>
        </w:rPr>
        <w:t xml:space="preserve">  </w:t>
      </w:r>
    </w:p>
    <w:p w14:paraId="3EFF53AD" w14:textId="77777777" w:rsidR="00D96FF5" w:rsidRDefault="00D96FF5" w:rsidP="00D202D0">
      <w:pPr>
        <w:spacing w:line="360" w:lineRule="auto"/>
        <w:ind w:firstLineChars="450" w:firstLine="1980"/>
        <w:rPr>
          <w:rFonts w:ascii="黑体" w:eastAsia="黑体" w:hAnsi="黑体"/>
          <w:sz w:val="44"/>
          <w:szCs w:val="44"/>
        </w:rPr>
      </w:pPr>
    </w:p>
    <w:p w14:paraId="6439D82E" w14:textId="77777777" w:rsidR="00D96FF5" w:rsidRDefault="00D96FF5" w:rsidP="00D202D0">
      <w:pPr>
        <w:spacing w:line="360" w:lineRule="auto"/>
        <w:ind w:firstLineChars="450" w:firstLine="1980"/>
        <w:rPr>
          <w:rFonts w:ascii="黑体" w:eastAsia="黑体" w:hAnsi="黑体"/>
          <w:sz w:val="44"/>
          <w:szCs w:val="44"/>
        </w:rPr>
      </w:pPr>
    </w:p>
    <w:p w14:paraId="1A274FBA" w14:textId="77777777" w:rsidR="00D96FF5" w:rsidRDefault="00D96FF5" w:rsidP="00D202D0">
      <w:pPr>
        <w:spacing w:line="360" w:lineRule="auto"/>
        <w:ind w:firstLineChars="450" w:firstLine="1980"/>
        <w:rPr>
          <w:rFonts w:ascii="黑体" w:eastAsia="黑体" w:hAnsi="黑体"/>
          <w:sz w:val="44"/>
          <w:szCs w:val="44"/>
        </w:rPr>
      </w:pPr>
    </w:p>
    <w:p w14:paraId="712A6570" w14:textId="77777777" w:rsidR="00D96FF5" w:rsidRDefault="00D96FF5" w:rsidP="00D202D0">
      <w:pPr>
        <w:spacing w:line="360" w:lineRule="auto"/>
        <w:ind w:firstLineChars="450" w:firstLine="1980"/>
        <w:rPr>
          <w:rFonts w:ascii="黑体" w:eastAsia="黑体" w:hAnsi="黑体"/>
          <w:sz w:val="44"/>
          <w:szCs w:val="44"/>
        </w:rPr>
      </w:pPr>
    </w:p>
    <w:p w14:paraId="79D010FE" w14:textId="77777777" w:rsidR="00D96FF5" w:rsidRDefault="00D96FF5" w:rsidP="00D202D0">
      <w:pPr>
        <w:spacing w:line="360" w:lineRule="auto"/>
        <w:ind w:firstLineChars="450" w:firstLine="1980"/>
        <w:rPr>
          <w:rFonts w:ascii="黑体" w:eastAsia="黑体" w:hAnsi="黑体"/>
          <w:sz w:val="44"/>
          <w:szCs w:val="44"/>
        </w:rPr>
      </w:pPr>
    </w:p>
    <w:p w14:paraId="3E28D1A4" w14:textId="77777777" w:rsidR="00D96FF5" w:rsidRDefault="00D96FF5" w:rsidP="00D202D0">
      <w:pPr>
        <w:spacing w:line="360" w:lineRule="auto"/>
        <w:ind w:firstLineChars="450" w:firstLine="1980"/>
        <w:rPr>
          <w:rFonts w:ascii="黑体" w:eastAsia="黑体" w:hAnsi="黑体"/>
          <w:sz w:val="44"/>
          <w:szCs w:val="44"/>
        </w:rPr>
      </w:pPr>
    </w:p>
    <w:p w14:paraId="70048E32" w14:textId="77777777" w:rsidR="00D96FF5" w:rsidRDefault="00D96FF5" w:rsidP="00D202D0">
      <w:pPr>
        <w:spacing w:line="360" w:lineRule="auto"/>
        <w:ind w:firstLineChars="450" w:firstLine="1980"/>
        <w:rPr>
          <w:rFonts w:ascii="黑体" w:eastAsia="黑体" w:hAnsi="黑体"/>
          <w:sz w:val="44"/>
          <w:szCs w:val="44"/>
        </w:rPr>
      </w:pPr>
    </w:p>
    <w:p w14:paraId="5987A6FC" w14:textId="77777777" w:rsidR="00D96FF5" w:rsidRDefault="00D96FF5" w:rsidP="00D202D0">
      <w:pPr>
        <w:spacing w:line="360" w:lineRule="auto"/>
        <w:ind w:firstLineChars="450" w:firstLine="1980"/>
        <w:rPr>
          <w:rFonts w:ascii="黑体" w:eastAsia="黑体" w:hAnsi="黑体"/>
          <w:sz w:val="44"/>
          <w:szCs w:val="44"/>
        </w:rPr>
      </w:pPr>
    </w:p>
    <w:p w14:paraId="441DED09" w14:textId="77777777" w:rsidR="00D96FF5" w:rsidRDefault="00D96FF5" w:rsidP="00D202D0">
      <w:pPr>
        <w:spacing w:line="360" w:lineRule="auto"/>
        <w:ind w:firstLineChars="450" w:firstLine="1980"/>
        <w:rPr>
          <w:rFonts w:ascii="黑体" w:eastAsia="黑体" w:hAnsi="黑体"/>
          <w:sz w:val="44"/>
          <w:szCs w:val="44"/>
        </w:rPr>
      </w:pPr>
    </w:p>
    <w:p w14:paraId="4B1B43CB" w14:textId="77777777" w:rsidR="00D96FF5" w:rsidRDefault="00D96FF5" w:rsidP="00D202D0">
      <w:pPr>
        <w:spacing w:line="360" w:lineRule="auto"/>
        <w:ind w:firstLineChars="450" w:firstLine="1980"/>
        <w:rPr>
          <w:rFonts w:ascii="黑体" w:eastAsia="黑体" w:hAnsi="黑体"/>
          <w:sz w:val="44"/>
          <w:szCs w:val="44"/>
        </w:rPr>
      </w:pPr>
    </w:p>
    <w:p w14:paraId="05C3EE12" w14:textId="77777777" w:rsidR="00D96FF5" w:rsidRDefault="00D96FF5" w:rsidP="00D202D0">
      <w:pPr>
        <w:spacing w:line="360" w:lineRule="auto"/>
        <w:ind w:firstLineChars="450" w:firstLine="1980"/>
        <w:rPr>
          <w:rFonts w:ascii="黑体" w:eastAsia="黑体" w:hAnsi="黑体"/>
          <w:sz w:val="44"/>
          <w:szCs w:val="44"/>
        </w:rPr>
      </w:pPr>
    </w:p>
    <w:p w14:paraId="4890D772" w14:textId="77777777" w:rsidR="00D96FF5" w:rsidRDefault="00D96FF5" w:rsidP="00D202D0">
      <w:pPr>
        <w:spacing w:line="360" w:lineRule="auto"/>
        <w:ind w:firstLineChars="450" w:firstLine="1980"/>
        <w:rPr>
          <w:rFonts w:ascii="黑体" w:eastAsia="黑体" w:hAnsi="黑体"/>
          <w:sz w:val="44"/>
          <w:szCs w:val="44"/>
        </w:rPr>
      </w:pPr>
    </w:p>
    <w:p w14:paraId="77A5FF03" w14:textId="77777777" w:rsidR="00D96FF5" w:rsidRDefault="00D96FF5" w:rsidP="00D202D0">
      <w:pPr>
        <w:spacing w:line="360" w:lineRule="auto"/>
        <w:ind w:firstLineChars="450" w:firstLine="1980"/>
        <w:rPr>
          <w:rFonts w:ascii="黑体" w:eastAsia="黑体" w:hAnsi="黑体"/>
          <w:sz w:val="44"/>
          <w:szCs w:val="44"/>
        </w:rPr>
      </w:pPr>
    </w:p>
    <w:p w14:paraId="363504AF" w14:textId="77777777" w:rsidR="00D96FF5" w:rsidRDefault="00D96FF5" w:rsidP="00D202D0">
      <w:pPr>
        <w:spacing w:line="360" w:lineRule="auto"/>
        <w:ind w:firstLineChars="450" w:firstLine="1980"/>
        <w:rPr>
          <w:rFonts w:ascii="黑体" w:eastAsia="黑体" w:hAnsi="黑体"/>
          <w:sz w:val="44"/>
          <w:szCs w:val="44"/>
        </w:rPr>
      </w:pPr>
    </w:p>
    <w:p w14:paraId="37A40520" w14:textId="199A8FB4" w:rsidR="003072B7" w:rsidRPr="0061120C" w:rsidRDefault="00E249E4" w:rsidP="00D202D0">
      <w:pPr>
        <w:spacing w:line="360" w:lineRule="auto"/>
        <w:ind w:firstLineChars="450" w:firstLine="198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3B64A36A"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D96FF5">
        <w:rPr>
          <w:rFonts w:asciiTheme="minorEastAsia" w:eastAsiaTheme="minorEastAsia" w:hAnsiTheme="minorEastAsia" w:hint="eastAsia"/>
          <w:sz w:val="36"/>
          <w:szCs w:val="36"/>
        </w:rPr>
        <w:t>橡塑制品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9D832F3"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202D0">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878"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918"/>
        <w:gridCol w:w="1863"/>
        <w:gridCol w:w="831"/>
        <w:gridCol w:w="850"/>
        <w:gridCol w:w="1418"/>
        <w:gridCol w:w="1275"/>
      </w:tblGrid>
      <w:tr w:rsidR="00D96FF5" w:rsidRPr="000F4885" w14:paraId="52FF1D23"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217D202C"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序号</w:t>
            </w:r>
          </w:p>
        </w:tc>
        <w:tc>
          <w:tcPr>
            <w:tcW w:w="1918" w:type="dxa"/>
            <w:tcBorders>
              <w:top w:val="single" w:sz="4" w:space="0" w:color="auto"/>
              <w:left w:val="single" w:sz="4" w:space="0" w:color="auto"/>
              <w:bottom w:val="single" w:sz="4" w:space="0" w:color="auto"/>
              <w:right w:val="single" w:sz="4" w:space="0" w:color="auto"/>
            </w:tcBorders>
            <w:vAlign w:val="center"/>
          </w:tcPr>
          <w:p w14:paraId="584805D5"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物资名称</w:t>
            </w:r>
          </w:p>
        </w:tc>
        <w:tc>
          <w:tcPr>
            <w:tcW w:w="1863" w:type="dxa"/>
            <w:tcBorders>
              <w:top w:val="single" w:sz="4" w:space="0" w:color="auto"/>
              <w:left w:val="single" w:sz="4" w:space="0" w:color="auto"/>
              <w:bottom w:val="single" w:sz="4" w:space="0" w:color="auto"/>
              <w:right w:val="single" w:sz="4" w:space="0" w:color="auto"/>
            </w:tcBorders>
            <w:vAlign w:val="center"/>
          </w:tcPr>
          <w:p w14:paraId="5E14B204"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型号</w:t>
            </w:r>
            <w:r>
              <w:rPr>
                <w:rFonts w:ascii="仿宋_GB2312" w:eastAsia="仿宋_GB2312" w:hAnsi="宋体" w:hint="eastAsia"/>
                <w:sz w:val="24"/>
              </w:rPr>
              <w:t>（mm）</w:t>
            </w:r>
          </w:p>
        </w:tc>
        <w:tc>
          <w:tcPr>
            <w:tcW w:w="831" w:type="dxa"/>
            <w:tcBorders>
              <w:top w:val="single" w:sz="4" w:space="0" w:color="auto"/>
              <w:left w:val="single" w:sz="4" w:space="0" w:color="auto"/>
              <w:bottom w:val="single" w:sz="4" w:space="0" w:color="auto"/>
              <w:right w:val="single" w:sz="4" w:space="0" w:color="auto"/>
            </w:tcBorders>
            <w:vAlign w:val="center"/>
          </w:tcPr>
          <w:p w14:paraId="5AFE2409"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单位</w:t>
            </w:r>
          </w:p>
        </w:tc>
        <w:tc>
          <w:tcPr>
            <w:tcW w:w="850" w:type="dxa"/>
            <w:tcBorders>
              <w:top w:val="single" w:sz="4" w:space="0" w:color="auto"/>
              <w:left w:val="single" w:sz="4" w:space="0" w:color="auto"/>
              <w:bottom w:val="single" w:sz="4" w:space="0" w:color="auto"/>
              <w:right w:val="single" w:sz="4" w:space="0" w:color="auto"/>
            </w:tcBorders>
            <w:vAlign w:val="center"/>
          </w:tcPr>
          <w:p w14:paraId="62B94C47"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单价</w:t>
            </w:r>
          </w:p>
        </w:tc>
        <w:tc>
          <w:tcPr>
            <w:tcW w:w="1418" w:type="dxa"/>
            <w:tcBorders>
              <w:top w:val="single" w:sz="4" w:space="0" w:color="auto"/>
              <w:left w:val="single" w:sz="4" w:space="0" w:color="auto"/>
              <w:bottom w:val="single" w:sz="4" w:space="0" w:color="auto"/>
              <w:right w:val="single" w:sz="4" w:space="0" w:color="auto"/>
            </w:tcBorders>
            <w:vAlign w:val="center"/>
          </w:tcPr>
          <w:p w14:paraId="79B025EB"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交付期</w:t>
            </w:r>
          </w:p>
        </w:tc>
        <w:tc>
          <w:tcPr>
            <w:tcW w:w="1275" w:type="dxa"/>
            <w:tcBorders>
              <w:top w:val="single" w:sz="4" w:space="0" w:color="auto"/>
              <w:left w:val="single" w:sz="4" w:space="0" w:color="auto"/>
              <w:bottom w:val="single" w:sz="4" w:space="0" w:color="auto"/>
              <w:right w:val="single" w:sz="4" w:space="0" w:color="auto"/>
            </w:tcBorders>
            <w:vAlign w:val="center"/>
          </w:tcPr>
          <w:p w14:paraId="75AB9850"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备注</w:t>
            </w:r>
          </w:p>
        </w:tc>
      </w:tr>
      <w:tr w:rsidR="00D96FF5" w:rsidRPr="000F4885" w14:paraId="5C574649"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200DAD18" w14:textId="77777777" w:rsidR="00D96FF5" w:rsidRPr="008C7A7A" w:rsidRDefault="00D96FF5" w:rsidP="00BE401C">
            <w:pPr>
              <w:jc w:val="center"/>
              <w:rPr>
                <w:rFonts w:ascii="仿宋_GB2312" w:eastAsia="仿宋_GB2312" w:hAnsi="宋体"/>
                <w:sz w:val="24"/>
              </w:rPr>
            </w:pPr>
            <w:r w:rsidRPr="00B7513C">
              <w:rPr>
                <w:rFonts w:ascii="仿宋_GB2312" w:eastAsia="仿宋_GB2312" w:hint="eastAsia"/>
                <w:sz w:val="24"/>
              </w:rPr>
              <w:t>1</w:t>
            </w:r>
          </w:p>
        </w:tc>
        <w:tc>
          <w:tcPr>
            <w:tcW w:w="1918" w:type="dxa"/>
            <w:tcBorders>
              <w:top w:val="single" w:sz="4" w:space="0" w:color="auto"/>
              <w:left w:val="single" w:sz="4" w:space="0" w:color="auto"/>
              <w:bottom w:val="single" w:sz="4" w:space="0" w:color="auto"/>
              <w:right w:val="single" w:sz="4" w:space="0" w:color="auto"/>
            </w:tcBorders>
            <w:vAlign w:val="center"/>
          </w:tcPr>
          <w:p w14:paraId="47B64257"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361BEE87" w14:textId="77777777" w:rsidR="00D96FF5" w:rsidRPr="000F4F4D" w:rsidRDefault="00D96FF5" w:rsidP="00BE401C">
            <w:pPr>
              <w:jc w:val="center"/>
              <w:rPr>
                <w:rFonts w:ascii="仿宋_GB2312" w:eastAsia="仿宋_GB2312" w:hAnsi="宋体"/>
                <w:sz w:val="24"/>
              </w:rPr>
            </w:pPr>
            <w:r w:rsidRPr="00506093">
              <w:rPr>
                <w:rFonts w:ascii="仿宋_GB2312" w:eastAsia="仿宋_GB2312" w:hint="eastAsia"/>
                <w:sz w:val="24"/>
              </w:rPr>
              <w:t>1200*800</w:t>
            </w:r>
          </w:p>
        </w:tc>
        <w:tc>
          <w:tcPr>
            <w:tcW w:w="831" w:type="dxa"/>
            <w:tcBorders>
              <w:top w:val="single" w:sz="4" w:space="0" w:color="auto"/>
              <w:left w:val="single" w:sz="4" w:space="0" w:color="auto"/>
              <w:bottom w:val="single" w:sz="4" w:space="0" w:color="auto"/>
              <w:right w:val="single" w:sz="4" w:space="0" w:color="auto"/>
            </w:tcBorders>
            <w:vAlign w:val="center"/>
          </w:tcPr>
          <w:p w14:paraId="689A9299"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0CF6E475"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76A70D0E"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01ACC6E7" w14:textId="77777777" w:rsidR="00D96FF5" w:rsidRPr="008C7A7A" w:rsidRDefault="00D96FF5" w:rsidP="00BE401C">
            <w:pPr>
              <w:jc w:val="center"/>
              <w:rPr>
                <w:rFonts w:ascii="仿宋_GB2312" w:eastAsia="仿宋_GB2312" w:hAnsi="宋体"/>
                <w:sz w:val="24"/>
              </w:rPr>
            </w:pPr>
          </w:p>
        </w:tc>
      </w:tr>
      <w:tr w:rsidR="00D96FF5" w:rsidRPr="000F4885" w14:paraId="3EC8DFC3"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1B304B78"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2</w:t>
            </w:r>
          </w:p>
        </w:tc>
        <w:tc>
          <w:tcPr>
            <w:tcW w:w="1918" w:type="dxa"/>
            <w:tcBorders>
              <w:top w:val="single" w:sz="4" w:space="0" w:color="auto"/>
              <w:left w:val="single" w:sz="4" w:space="0" w:color="auto"/>
              <w:bottom w:val="single" w:sz="4" w:space="0" w:color="auto"/>
              <w:right w:val="single" w:sz="4" w:space="0" w:color="auto"/>
            </w:tcBorders>
            <w:vAlign w:val="center"/>
          </w:tcPr>
          <w:p w14:paraId="26CC091F"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7C86AB85"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420*310*150</w:t>
            </w:r>
          </w:p>
        </w:tc>
        <w:tc>
          <w:tcPr>
            <w:tcW w:w="831" w:type="dxa"/>
            <w:tcBorders>
              <w:top w:val="single" w:sz="4" w:space="0" w:color="auto"/>
              <w:left w:val="single" w:sz="4" w:space="0" w:color="auto"/>
              <w:bottom w:val="single" w:sz="4" w:space="0" w:color="auto"/>
              <w:right w:val="single" w:sz="4" w:space="0" w:color="auto"/>
            </w:tcBorders>
            <w:vAlign w:val="center"/>
          </w:tcPr>
          <w:p w14:paraId="556F1589"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219A0B27"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2DAA9D9A"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056CECE6" w14:textId="77777777" w:rsidR="00D96FF5" w:rsidRPr="008C7A7A" w:rsidRDefault="00D96FF5" w:rsidP="00BE401C">
            <w:pPr>
              <w:jc w:val="center"/>
              <w:rPr>
                <w:rFonts w:ascii="仿宋_GB2312" w:eastAsia="仿宋_GB2312" w:hAnsi="宋体"/>
                <w:sz w:val="24"/>
              </w:rPr>
            </w:pPr>
          </w:p>
        </w:tc>
      </w:tr>
      <w:tr w:rsidR="00D96FF5" w:rsidRPr="00C57982" w14:paraId="7BE7BE10"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3B3D1C20"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3</w:t>
            </w:r>
          </w:p>
        </w:tc>
        <w:tc>
          <w:tcPr>
            <w:tcW w:w="1918" w:type="dxa"/>
            <w:tcBorders>
              <w:top w:val="single" w:sz="4" w:space="0" w:color="auto"/>
              <w:left w:val="single" w:sz="4" w:space="0" w:color="auto"/>
              <w:bottom w:val="single" w:sz="4" w:space="0" w:color="auto"/>
              <w:right w:val="single" w:sz="4" w:space="0" w:color="auto"/>
            </w:tcBorders>
            <w:vAlign w:val="center"/>
          </w:tcPr>
          <w:p w14:paraId="326CBAC3"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10459B17"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470*305*70</w:t>
            </w:r>
          </w:p>
        </w:tc>
        <w:tc>
          <w:tcPr>
            <w:tcW w:w="831" w:type="dxa"/>
            <w:tcBorders>
              <w:top w:val="single" w:sz="4" w:space="0" w:color="auto"/>
              <w:left w:val="single" w:sz="4" w:space="0" w:color="auto"/>
              <w:bottom w:val="single" w:sz="4" w:space="0" w:color="auto"/>
              <w:right w:val="single" w:sz="4" w:space="0" w:color="auto"/>
            </w:tcBorders>
            <w:vAlign w:val="center"/>
          </w:tcPr>
          <w:p w14:paraId="595B896F"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27B45D7D"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4D73490B"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5AC61385" w14:textId="77777777" w:rsidR="00D96FF5" w:rsidRPr="008C7A7A" w:rsidRDefault="00D96FF5" w:rsidP="00BE401C">
            <w:pPr>
              <w:jc w:val="center"/>
              <w:rPr>
                <w:rFonts w:ascii="仿宋_GB2312" w:eastAsia="仿宋_GB2312" w:hAnsi="宋体"/>
                <w:sz w:val="24"/>
              </w:rPr>
            </w:pPr>
          </w:p>
        </w:tc>
      </w:tr>
      <w:tr w:rsidR="00D96FF5" w:rsidRPr="00C57982" w14:paraId="7EBD0E80"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04736979" w14:textId="77777777" w:rsidR="00D96FF5" w:rsidRDefault="00D96FF5" w:rsidP="00BE401C">
            <w:pPr>
              <w:jc w:val="center"/>
              <w:rPr>
                <w:rFonts w:ascii="仿宋_GB2312" w:eastAsia="仿宋_GB2312"/>
                <w:sz w:val="24"/>
              </w:rPr>
            </w:pPr>
            <w:r>
              <w:rPr>
                <w:rFonts w:ascii="仿宋_GB2312" w:eastAsia="仿宋_GB2312" w:hint="eastAsia"/>
                <w:sz w:val="24"/>
              </w:rPr>
              <w:t>4</w:t>
            </w:r>
          </w:p>
        </w:tc>
        <w:tc>
          <w:tcPr>
            <w:tcW w:w="1918" w:type="dxa"/>
            <w:tcBorders>
              <w:top w:val="single" w:sz="4" w:space="0" w:color="auto"/>
              <w:left w:val="single" w:sz="4" w:space="0" w:color="auto"/>
              <w:bottom w:val="single" w:sz="4" w:space="0" w:color="auto"/>
              <w:right w:val="single" w:sz="4" w:space="0" w:color="auto"/>
            </w:tcBorders>
            <w:vAlign w:val="center"/>
          </w:tcPr>
          <w:p w14:paraId="5AA1EB98" w14:textId="77777777" w:rsidR="00D96FF5" w:rsidRPr="009D710D" w:rsidRDefault="00D96FF5" w:rsidP="00BE401C">
            <w:pPr>
              <w:jc w:val="center"/>
              <w:rPr>
                <w:rFonts w:ascii="仿宋_GB2312" w:eastAsia="仿宋_GB2312"/>
                <w:sz w:val="24"/>
              </w:rPr>
            </w:pPr>
            <w:r w:rsidRPr="00D96FF5">
              <w:rPr>
                <w:rFonts w:ascii="仿宋_GB2312" w:eastAsia="仿宋_GB2312" w:hint="eastAsia"/>
                <w:sz w:val="24"/>
              </w:rPr>
              <w:t>周转箱（含盖子）</w:t>
            </w:r>
          </w:p>
        </w:tc>
        <w:tc>
          <w:tcPr>
            <w:tcW w:w="1863" w:type="dxa"/>
            <w:tcBorders>
              <w:top w:val="single" w:sz="4" w:space="0" w:color="auto"/>
              <w:left w:val="single" w:sz="4" w:space="0" w:color="auto"/>
              <w:bottom w:val="single" w:sz="4" w:space="0" w:color="auto"/>
              <w:right w:val="single" w:sz="4" w:space="0" w:color="auto"/>
            </w:tcBorders>
            <w:vAlign w:val="center"/>
          </w:tcPr>
          <w:p w14:paraId="10D81F9B" w14:textId="77777777" w:rsidR="00D96FF5" w:rsidRDefault="00D96FF5" w:rsidP="00BE401C">
            <w:pPr>
              <w:jc w:val="center"/>
              <w:rPr>
                <w:rFonts w:ascii="仿宋_GB2312" w:eastAsia="仿宋_GB2312"/>
                <w:sz w:val="24"/>
              </w:rPr>
            </w:pPr>
            <w:r w:rsidRPr="00D96FF5">
              <w:rPr>
                <w:rFonts w:ascii="仿宋_GB2312" w:eastAsia="仿宋_GB2312" w:hint="eastAsia"/>
                <w:sz w:val="24"/>
              </w:rPr>
              <w:t>620*430*360</w:t>
            </w:r>
          </w:p>
        </w:tc>
        <w:tc>
          <w:tcPr>
            <w:tcW w:w="831" w:type="dxa"/>
            <w:tcBorders>
              <w:top w:val="single" w:sz="4" w:space="0" w:color="auto"/>
              <w:left w:val="single" w:sz="4" w:space="0" w:color="auto"/>
              <w:bottom w:val="single" w:sz="4" w:space="0" w:color="auto"/>
              <w:right w:val="single" w:sz="4" w:space="0" w:color="auto"/>
            </w:tcBorders>
            <w:vAlign w:val="center"/>
          </w:tcPr>
          <w:p w14:paraId="4E413AAD" w14:textId="77777777" w:rsidR="00D96FF5" w:rsidRDefault="00D96FF5" w:rsidP="00BE401C">
            <w:pPr>
              <w:jc w:val="center"/>
              <w:rPr>
                <w:rFonts w:ascii="仿宋_GB2312" w:eastAsia="仿宋_GB2312" w:hAnsi="宋体"/>
                <w:sz w:val="24"/>
              </w:rPr>
            </w:pPr>
            <w:r>
              <w:rPr>
                <w:rFonts w:hint="eastAsia"/>
                <w:color w:val="000000"/>
                <w:sz w:val="22"/>
                <w:szCs w:val="22"/>
              </w:rPr>
              <w:t>个</w:t>
            </w:r>
          </w:p>
        </w:tc>
        <w:tc>
          <w:tcPr>
            <w:tcW w:w="850" w:type="dxa"/>
            <w:tcBorders>
              <w:top w:val="single" w:sz="4" w:space="0" w:color="auto"/>
              <w:left w:val="single" w:sz="4" w:space="0" w:color="auto"/>
              <w:bottom w:val="single" w:sz="4" w:space="0" w:color="auto"/>
              <w:right w:val="single" w:sz="4" w:space="0" w:color="auto"/>
            </w:tcBorders>
            <w:vAlign w:val="center"/>
          </w:tcPr>
          <w:p w14:paraId="3774CF9F"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174DD943"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2094924B" w14:textId="77777777" w:rsidR="00D96FF5" w:rsidRPr="008C7A7A" w:rsidRDefault="00D96FF5" w:rsidP="00BE401C">
            <w:pPr>
              <w:jc w:val="center"/>
              <w:rPr>
                <w:rFonts w:ascii="仿宋_GB2312" w:eastAsia="仿宋_GB2312" w:hAnsi="宋体"/>
                <w:sz w:val="24"/>
              </w:rPr>
            </w:pPr>
          </w:p>
        </w:tc>
      </w:tr>
    </w:tbl>
    <w:p w14:paraId="2136B344" w14:textId="77777777" w:rsidR="00D202D0" w:rsidRDefault="00D202D0" w:rsidP="00822A7D">
      <w:pPr>
        <w:spacing w:line="540" w:lineRule="exact"/>
        <w:jc w:val="center"/>
        <w:rPr>
          <w:rFonts w:ascii="黑体" w:eastAsia="黑体" w:hAnsiTheme="minorEastAsia"/>
          <w:sz w:val="44"/>
          <w:szCs w:val="44"/>
        </w:rPr>
      </w:pPr>
    </w:p>
    <w:p w14:paraId="536D09AA" w14:textId="18A0F48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D202D0">
        <w:rPr>
          <w:rFonts w:ascii="仿宋" w:eastAsia="仿宋" w:hAnsi="仿宋" w:hint="eastAsia"/>
          <w:sz w:val="28"/>
          <w:szCs w:val="28"/>
        </w:rPr>
        <w:t xml:space="preserve"> </w:t>
      </w:r>
      <w:r w:rsidR="00D202D0">
        <w:rPr>
          <w:rFonts w:ascii="仿宋" w:eastAsia="仿宋" w:hAnsi="仿宋" w:hint="eastAsia"/>
          <w:sz w:val="28"/>
          <w:szCs w:val="28"/>
          <w:u w:val="single"/>
        </w:rPr>
        <w:t xml:space="preserve">     </w:t>
      </w:r>
      <w:r>
        <w:rPr>
          <w:rFonts w:ascii="仿宋" w:eastAsia="仿宋" w:hAnsi="仿宋" w:hint="eastAsia"/>
          <w:sz w:val="28"/>
          <w:szCs w:val="28"/>
        </w:rPr>
        <w:t>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D202D0">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7DF82A" w14:textId="77777777" w:rsidR="001D2BC6" w:rsidRDefault="001D2BC6" w:rsidP="003072B7">
      <w:r>
        <w:separator/>
      </w:r>
    </w:p>
  </w:endnote>
  <w:endnote w:type="continuationSeparator" w:id="0">
    <w:p w14:paraId="383B087F" w14:textId="77777777" w:rsidR="001D2BC6" w:rsidRDefault="001D2BC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D6E6C" w:rsidRDefault="00CD6E6C">
    <w:pPr>
      <w:pStyle w:val="a9"/>
      <w:jc w:val="center"/>
    </w:pPr>
    <w:r>
      <w:fldChar w:fldCharType="begin"/>
    </w:r>
    <w:r>
      <w:instrText xml:space="preserve"> PAGE   \* MERGEFORMAT </w:instrText>
    </w:r>
    <w:r>
      <w:fldChar w:fldCharType="separate"/>
    </w:r>
    <w:r w:rsidR="001D2BC6" w:rsidRPr="001D2BC6">
      <w:rPr>
        <w:noProof/>
        <w:lang w:val="zh-CN"/>
      </w:rPr>
      <w:t>1</w:t>
    </w:r>
    <w:r>
      <w:rPr>
        <w:lang w:val="zh-CN"/>
      </w:rPr>
      <w:fldChar w:fldCharType="end"/>
    </w:r>
  </w:p>
  <w:p w14:paraId="0A210957" w14:textId="77777777" w:rsidR="00CD6E6C" w:rsidRDefault="00CD6E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A10C8A" w14:textId="77777777" w:rsidR="001D2BC6" w:rsidRDefault="001D2BC6" w:rsidP="003072B7">
      <w:r>
        <w:separator/>
      </w:r>
    </w:p>
  </w:footnote>
  <w:footnote w:type="continuationSeparator" w:id="0">
    <w:p w14:paraId="527195E9" w14:textId="77777777" w:rsidR="001D2BC6" w:rsidRDefault="001D2BC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F6C578E"/>
    <w:multiLevelType w:val="hybridMultilevel"/>
    <w:tmpl w:val="0E124DDE"/>
    <w:lvl w:ilvl="0" w:tplc="0766481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7D1BFB"/>
    <w:multiLevelType w:val="hybridMultilevel"/>
    <w:tmpl w:val="4A808988"/>
    <w:lvl w:ilvl="0" w:tplc="AE08DC88">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1"/>
  </w:num>
  <w:num w:numId="12">
    <w:abstractNumId w:val="14"/>
  </w:num>
  <w:num w:numId="13">
    <w:abstractNumId w:val="22"/>
  </w:num>
  <w:num w:numId="14">
    <w:abstractNumId w:val="20"/>
  </w:num>
  <w:num w:numId="15">
    <w:abstractNumId w:val="15"/>
  </w:num>
  <w:num w:numId="16">
    <w:abstractNumId w:val="19"/>
  </w:num>
  <w:num w:numId="17">
    <w:abstractNumId w:val="0"/>
  </w:num>
  <w:num w:numId="18">
    <w:abstractNumId w:val="2"/>
  </w:num>
  <w:num w:numId="19">
    <w:abstractNumId w:val="10"/>
  </w:num>
  <w:num w:numId="20">
    <w:abstractNumId w:val="16"/>
  </w:num>
  <w:num w:numId="21">
    <w:abstractNumId w:val="7"/>
  </w:num>
  <w:num w:numId="22">
    <w:abstractNumId w:val="11"/>
  </w:num>
  <w:num w:numId="23">
    <w:abstractNumId w:val="18"/>
  </w:num>
  <w:num w:numId="24">
    <w:abstractNumId w:val="4"/>
  </w:num>
  <w:num w:numId="25">
    <w:abstractNumId w:val="17"/>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2BC6"/>
    <w:rsid w:val="001D5C5B"/>
    <w:rsid w:val="001D7F20"/>
    <w:rsid w:val="001E3B8C"/>
    <w:rsid w:val="001F046B"/>
    <w:rsid w:val="001F06CE"/>
    <w:rsid w:val="001F20BA"/>
    <w:rsid w:val="001F558B"/>
    <w:rsid w:val="001F5BA4"/>
    <w:rsid w:val="00200A71"/>
    <w:rsid w:val="00205CCA"/>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6651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338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FF5"/>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9346">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292252807">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5339A0-EB05-43A4-89CB-E23B76327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TotalTime>
  <Pages>14</Pages>
  <Words>752</Words>
  <Characters>4288</Characters>
  <Application>Microsoft Office Word</Application>
  <DocSecurity>0</DocSecurity>
  <Lines>35</Lines>
  <Paragraphs>10</Paragraphs>
  <ScaleCrop>false</ScaleCrop>
  <Company>CDGMGD</Company>
  <LinksUpToDate>false</LinksUpToDate>
  <CharactersWithSpaces>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52</cp:revision>
  <cp:lastPrinted>2016-01-18T07:21:00Z</cp:lastPrinted>
  <dcterms:created xsi:type="dcterms:W3CDTF">2020-04-16T00:23:00Z</dcterms:created>
  <dcterms:modified xsi:type="dcterms:W3CDTF">2022-02-22T08:33:00Z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