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17CEE159"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DYGM-WXDD-2022-35</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49F72D2A"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A41600">
        <w:rPr>
          <w:rFonts w:ascii="宋体" w:hint="eastAsia"/>
          <w:b/>
          <w:sz w:val="28"/>
          <w:szCs w:val="28"/>
          <w:u w:val="single"/>
        </w:rPr>
        <w:t>弱点维修保养</w:t>
      </w:r>
      <w:r w:rsidR="0042307B" w:rsidRPr="0042307B">
        <w:rPr>
          <w:rFonts w:ascii="宋体" w:hint="eastAsia"/>
          <w:b/>
          <w:sz w:val="28"/>
          <w:szCs w:val="28"/>
          <w:u w:val="single"/>
        </w:rPr>
        <w:t>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hint="eastAsia"/>
          <w:sz w:val="44"/>
          <w:szCs w:val="44"/>
        </w:rPr>
      </w:pPr>
    </w:p>
    <w:p w14:paraId="0E65D233" w14:textId="77777777" w:rsidR="00AE714E" w:rsidRDefault="00AE714E"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8E14BF7"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41600">
        <w:rPr>
          <w:rFonts w:ascii="宋体" w:hint="eastAsia"/>
          <w:b/>
          <w:sz w:val="28"/>
          <w:szCs w:val="28"/>
          <w:u w:val="single"/>
        </w:rPr>
        <w:t>弱点维修保养</w:t>
      </w:r>
      <w:r w:rsidR="00A41600" w:rsidRPr="0042307B">
        <w:rPr>
          <w:rFonts w:ascii="宋体" w:hint="eastAsia"/>
          <w:b/>
          <w:sz w:val="28"/>
          <w:szCs w:val="28"/>
          <w:u w:val="single"/>
        </w:rPr>
        <w:t>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77777777"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A41600">
        <w:rPr>
          <w:rFonts w:ascii="宋体" w:hint="eastAsia"/>
          <w:b/>
          <w:sz w:val="28"/>
          <w:szCs w:val="28"/>
          <w:u w:val="single"/>
        </w:rPr>
        <w:t>弱点维修保养</w:t>
      </w:r>
      <w:r w:rsidR="00A41600" w:rsidRPr="0042307B">
        <w:rPr>
          <w:rFonts w:ascii="宋体" w:hint="eastAsia"/>
          <w:b/>
          <w:sz w:val="28"/>
          <w:szCs w:val="28"/>
          <w:u w:val="single"/>
        </w:rPr>
        <w:t>委外业务项目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w:t>
      </w:r>
      <w:bookmarkStart w:id="0" w:name="_GoBack"/>
      <w:r w:rsidR="00F220AE" w:rsidRPr="00F220AE">
        <w:rPr>
          <w:rFonts w:asciiTheme="minorEastAsia" w:eastAsiaTheme="minorEastAsia" w:hAnsiTheme="minorEastAsia" w:hint="eastAsia"/>
        </w:rPr>
        <w:t>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bookmarkEnd w:id="0"/>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389319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8C9A73F"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w:t>
      </w:r>
      <w:r w:rsidR="00E249E4" w:rsidRPr="006768BA">
        <w:rPr>
          <w:rFonts w:asciiTheme="minorEastAsia" w:eastAsiaTheme="minorEastAsia" w:hAnsiTheme="minorEastAsia" w:hint="eastAsia"/>
          <w:sz w:val="24"/>
        </w:rPr>
        <w:lastRenderedPageBreak/>
        <w:t>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16482FF6" w14:textId="77777777" w:rsidR="00AE714E" w:rsidRPr="00A66883" w:rsidRDefault="0025003F" w:rsidP="00AE714E">
      <w:pPr>
        <w:jc w:val="center"/>
        <w:rPr>
          <w:rFonts w:asciiTheme="majorEastAsia" w:eastAsiaTheme="majorEastAsia" w:hAnsiTheme="majorEastAsia"/>
          <w:sz w:val="32"/>
          <w:szCs w:val="36"/>
        </w:rPr>
      </w:pPr>
      <w:r w:rsidRPr="00011E0E">
        <w:rPr>
          <w:rFonts w:ascii="黑体" w:eastAsia="黑体" w:hAnsi="黑体" w:hint="eastAsia"/>
          <w:sz w:val="44"/>
          <w:szCs w:val="44"/>
        </w:rPr>
        <w:lastRenderedPageBreak/>
        <w:t>第三部分</w:t>
      </w:r>
      <w:r w:rsidR="00AE714E" w:rsidRPr="00A66883">
        <w:rPr>
          <w:rFonts w:asciiTheme="majorEastAsia" w:eastAsiaTheme="majorEastAsia" w:hAnsiTheme="majorEastAsia" w:hint="eastAsia"/>
          <w:sz w:val="32"/>
          <w:szCs w:val="36"/>
        </w:rPr>
        <w:t>弱电（电脑电子类产品）项目 定点维修保养合同</w:t>
      </w:r>
    </w:p>
    <w:p w14:paraId="682C7F40" w14:textId="2A017DE9" w:rsidR="00A723C1" w:rsidRPr="00AE714E" w:rsidRDefault="00A723C1" w:rsidP="00A723C1">
      <w:pPr>
        <w:spacing w:line="360" w:lineRule="auto"/>
        <w:jc w:val="center"/>
        <w:rPr>
          <w:rFonts w:ascii="仿宋_GB2312" w:eastAsia="仿宋_GB2312" w:hAnsi="宋体"/>
          <w:sz w:val="24"/>
        </w:rPr>
      </w:pPr>
    </w:p>
    <w:p w14:paraId="7F037D9B" w14:textId="632955B6" w:rsidR="0025003F" w:rsidRPr="00A723C1" w:rsidRDefault="00A723C1" w:rsidP="00A723C1">
      <w:pPr>
        <w:spacing w:line="360" w:lineRule="auto"/>
        <w:jc w:val="center"/>
        <w:rPr>
          <w:rFonts w:ascii="黑体" w:eastAsia="黑体" w:hAnsi="黑体"/>
          <w:sz w:val="44"/>
          <w:szCs w:val="44"/>
        </w:rPr>
      </w:pPr>
      <w:r w:rsidRPr="004F5114">
        <w:rPr>
          <w:rFonts w:ascii="宋体" w:hint="eastAsia"/>
          <w:b/>
          <w:sz w:val="28"/>
          <w:szCs w:val="28"/>
        </w:rPr>
        <w:t>DYGM-W</w:t>
      </w:r>
      <w:r>
        <w:rPr>
          <w:rFonts w:ascii="宋体" w:hint="eastAsia"/>
          <w:b/>
          <w:sz w:val="28"/>
          <w:szCs w:val="28"/>
        </w:rPr>
        <w:t>XDD</w:t>
      </w:r>
      <w:r w:rsidRPr="004F5114">
        <w:rPr>
          <w:rFonts w:ascii="宋体" w:hint="eastAsia"/>
          <w:b/>
          <w:sz w:val="28"/>
          <w:szCs w:val="28"/>
        </w:rPr>
        <w:t>-202</w:t>
      </w:r>
      <w:r>
        <w:rPr>
          <w:rFonts w:ascii="宋体" w:hint="eastAsia"/>
          <w:b/>
          <w:sz w:val="28"/>
          <w:szCs w:val="28"/>
        </w:rPr>
        <w:t>2-</w:t>
      </w:r>
      <w:r w:rsidR="00AE714E">
        <w:rPr>
          <w:rFonts w:ascii="宋体" w:hint="eastAsia"/>
          <w:b/>
          <w:sz w:val="28"/>
          <w:szCs w:val="28"/>
        </w:rPr>
        <w:t>35</w:t>
      </w:r>
    </w:p>
    <w:p w14:paraId="653CA92B" w14:textId="22424868" w:rsidR="0025003F" w:rsidRPr="00A723C1" w:rsidRDefault="0025003F" w:rsidP="00A723C1">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A723C1">
      <w:pPr>
        <w:spacing w:line="360" w:lineRule="auto"/>
        <w:ind w:leftChars="-2" w:left="-4" w:firstLineChars="100" w:firstLine="240"/>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89C7FC3" w14:textId="77777777" w:rsidR="00AE714E" w:rsidRPr="00A66883" w:rsidRDefault="0025003F" w:rsidP="00AE714E">
      <w:pPr>
        <w:pStyle w:val="af0"/>
        <w:numPr>
          <w:ilvl w:val="0"/>
          <w:numId w:val="24"/>
        </w:numPr>
        <w:spacing w:line="360" w:lineRule="auto"/>
        <w:ind w:firstLineChars="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AE714E" w:rsidRPr="00A66883">
        <w:rPr>
          <w:rFonts w:asciiTheme="majorEastAsia" w:eastAsiaTheme="majorEastAsia" w:hAnsiTheme="majorEastAsia" w:hint="eastAsia"/>
          <w:sz w:val="24"/>
        </w:rPr>
        <w:t>委托内容：弱电（电脑电子类产品）项目定点</w:t>
      </w:r>
      <w:r w:rsidR="00AE714E" w:rsidRPr="00A66883">
        <w:rPr>
          <w:rFonts w:asciiTheme="majorEastAsia" w:eastAsiaTheme="majorEastAsia" w:hAnsiTheme="majorEastAsia" w:hint="eastAsia"/>
          <w:bCs/>
          <w:sz w:val="24"/>
        </w:rPr>
        <w:t>维修保养</w:t>
      </w:r>
      <w:r w:rsidR="00AE714E" w:rsidRPr="00A66883">
        <w:rPr>
          <w:rFonts w:asciiTheme="majorEastAsia" w:eastAsiaTheme="majorEastAsia" w:hAnsiTheme="majorEastAsia" w:hint="eastAsia"/>
          <w:sz w:val="24"/>
        </w:rPr>
        <w:t>；</w:t>
      </w:r>
    </w:p>
    <w:p w14:paraId="16DE27AC" w14:textId="77777777" w:rsidR="00AE714E" w:rsidRPr="00A66883" w:rsidRDefault="00AE714E" w:rsidP="00AE714E">
      <w:pPr>
        <w:pStyle w:val="af0"/>
        <w:numPr>
          <w:ilvl w:val="0"/>
          <w:numId w:val="24"/>
        </w:numPr>
        <w:spacing w:line="360" w:lineRule="auto"/>
        <w:ind w:left="567" w:firstLineChars="0" w:hanging="567"/>
        <w:rPr>
          <w:rFonts w:asciiTheme="majorEastAsia" w:eastAsiaTheme="majorEastAsia" w:hAnsiTheme="majorEastAsia"/>
          <w:sz w:val="24"/>
        </w:rPr>
      </w:pPr>
      <w:r w:rsidRPr="00A66883">
        <w:rPr>
          <w:rFonts w:asciiTheme="majorEastAsia" w:eastAsiaTheme="majorEastAsia" w:hAnsiTheme="majorEastAsia" w:hint="eastAsia"/>
          <w:sz w:val="24"/>
        </w:rPr>
        <w:t>甲方责任和义务</w:t>
      </w:r>
    </w:p>
    <w:p w14:paraId="63A49E11"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（1）甲方负责向乙方发出委外需求；</w:t>
      </w:r>
    </w:p>
    <w:p w14:paraId="3D50CEF0"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（2）甲方负责向乙方提供与委</w:t>
      </w:r>
      <w:proofErr w:type="gramStart"/>
      <w:r w:rsidRPr="00A66883">
        <w:rPr>
          <w:rFonts w:asciiTheme="majorEastAsia" w:eastAsiaTheme="majorEastAsia" w:hAnsiTheme="majorEastAsia" w:hint="eastAsia"/>
          <w:sz w:val="24"/>
        </w:rPr>
        <w:t>外需求</w:t>
      </w:r>
      <w:proofErr w:type="gramEnd"/>
      <w:r w:rsidRPr="00A66883">
        <w:rPr>
          <w:rFonts w:asciiTheme="majorEastAsia" w:eastAsiaTheme="majorEastAsia" w:hAnsiTheme="majorEastAsia" w:hint="eastAsia"/>
          <w:sz w:val="24"/>
        </w:rPr>
        <w:t>相对应的维修保技术要求，包括但不限于工艺技术标准、质量标准等；</w:t>
      </w:r>
    </w:p>
    <w:p w14:paraId="601FA214" w14:textId="77777777" w:rsidR="00AE714E" w:rsidRPr="00A66883" w:rsidRDefault="00AE714E" w:rsidP="00AE714E">
      <w:pPr>
        <w:pStyle w:val="af0"/>
        <w:numPr>
          <w:ilvl w:val="0"/>
          <w:numId w:val="23"/>
        </w:numPr>
        <w:spacing w:line="500" w:lineRule="exact"/>
        <w:ind w:firstLineChars="0"/>
        <w:rPr>
          <w:rFonts w:asciiTheme="majorEastAsia" w:eastAsiaTheme="majorEastAsia" w:hAnsiTheme="majorEastAsia"/>
          <w:sz w:val="24"/>
        </w:rPr>
      </w:pPr>
      <w:r w:rsidRPr="00A66883">
        <w:rPr>
          <w:rFonts w:asciiTheme="majorEastAsia" w:eastAsiaTheme="majorEastAsia" w:hAnsiTheme="majorEastAsia" w:hint="eastAsia"/>
          <w:sz w:val="24"/>
        </w:rPr>
        <w:t>在乙方按甲方要求完成维修保养任务且交付后，经过甲方验收合格后，甲方应按合同约定对乙方维修保养费用进行结算。</w:t>
      </w:r>
    </w:p>
    <w:p w14:paraId="3899D1C0" w14:textId="77777777" w:rsidR="00AE714E" w:rsidRPr="00A66883" w:rsidRDefault="00AE714E" w:rsidP="00AE714E">
      <w:pPr>
        <w:pStyle w:val="af0"/>
        <w:numPr>
          <w:ilvl w:val="0"/>
          <w:numId w:val="24"/>
        </w:numPr>
        <w:spacing w:line="500" w:lineRule="exact"/>
        <w:ind w:left="567" w:firstLineChars="0" w:hanging="567"/>
        <w:rPr>
          <w:rFonts w:asciiTheme="majorEastAsia" w:eastAsiaTheme="majorEastAsia" w:hAnsiTheme="majorEastAsia"/>
          <w:sz w:val="24"/>
        </w:rPr>
      </w:pPr>
      <w:r w:rsidRPr="00A66883">
        <w:rPr>
          <w:rFonts w:asciiTheme="majorEastAsia" w:eastAsiaTheme="majorEastAsia" w:hAnsiTheme="majorEastAsia" w:hint="eastAsia"/>
          <w:sz w:val="24"/>
        </w:rPr>
        <w:t>乙方责任与义务</w:t>
      </w:r>
    </w:p>
    <w:p w14:paraId="00108F97"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（1）乙方负责按照甲方提供的维修保养要求进行作业，保证按质、按量、按期完成</w:t>
      </w:r>
      <w:proofErr w:type="gramStart"/>
      <w:r w:rsidRPr="00A66883">
        <w:rPr>
          <w:rFonts w:asciiTheme="majorEastAsia" w:eastAsiaTheme="majorEastAsia" w:hAnsiTheme="majorEastAsia" w:hint="eastAsia"/>
          <w:sz w:val="24"/>
        </w:rPr>
        <w:t>甲方委外需求</w:t>
      </w:r>
      <w:proofErr w:type="gramEnd"/>
      <w:r w:rsidRPr="00A66883">
        <w:rPr>
          <w:rFonts w:asciiTheme="majorEastAsia" w:eastAsiaTheme="majorEastAsia" w:hAnsiTheme="majorEastAsia" w:hint="eastAsia"/>
          <w:sz w:val="24"/>
        </w:rPr>
        <w:t>任务。</w:t>
      </w:r>
    </w:p>
    <w:p w14:paraId="1661495B"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2D47F610"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（3）乙方对甲方提供的图纸、技术、质量文件资料负完全保密责任，不得将相关资料泄露给任何三方。一经查实，甲方有权取消乙方供应商资格。</w:t>
      </w:r>
      <w:r w:rsidRPr="00A66883">
        <w:rPr>
          <w:rFonts w:asciiTheme="majorEastAsia" w:eastAsiaTheme="majorEastAsia" w:hAnsiTheme="majorEastAsia"/>
          <w:sz w:val="24"/>
        </w:rPr>
        <w:t xml:space="preserve"> </w:t>
      </w:r>
    </w:p>
    <w:p w14:paraId="3CB78851"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四、维修保养产品质量标准：以甲方提供的维修保养技术要求进行作业。</w:t>
      </w:r>
    </w:p>
    <w:p w14:paraId="67F55E2F"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五、乙方应建立相关品质管理规定，做好过程质量控制；配备各种检测、测量工具，预防品质不良发生。</w:t>
      </w:r>
    </w:p>
    <w:p w14:paraId="4B2B0FA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六、乙方应以自己的人员完成维护保养作业，不得将维护保养工作交由第三方完成，一经发现，甲方有权取消乙方供应商资格。</w:t>
      </w:r>
    </w:p>
    <w:p w14:paraId="4E039C88"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7B98EFB5"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（1）由乙方返工，直到符合要求为止；若不能返工造成设备异常的一切损失由乙方承担。</w:t>
      </w:r>
    </w:p>
    <w:p w14:paraId="3530FEF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（2）若在维修过程中造成原待修物品损坏，无法使用的，由乙方负责物品新制的一切费</w:t>
      </w:r>
      <w:r w:rsidRPr="00A66883">
        <w:rPr>
          <w:rFonts w:asciiTheme="majorEastAsia" w:eastAsiaTheme="majorEastAsia" w:hAnsiTheme="majorEastAsia" w:hint="eastAsia"/>
          <w:sz w:val="24"/>
        </w:rPr>
        <w:lastRenderedPageBreak/>
        <w:t>用。</w:t>
      </w:r>
    </w:p>
    <w:p w14:paraId="33B15E0F"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（3）在协议执行过程中若发生</w:t>
      </w:r>
      <w:r w:rsidRPr="00A66883">
        <w:rPr>
          <w:rFonts w:asciiTheme="majorEastAsia" w:eastAsiaTheme="majorEastAsia" w:hAnsiTheme="majorEastAsia"/>
          <w:sz w:val="24"/>
        </w:rPr>
        <w:t>3</w:t>
      </w:r>
      <w:r w:rsidRPr="00A66883">
        <w:rPr>
          <w:rFonts w:asciiTheme="majorEastAsia" w:eastAsiaTheme="majorEastAsia" w:hAnsiTheme="majorEastAsia" w:hint="eastAsia"/>
          <w:sz w:val="24"/>
        </w:rPr>
        <w:t>次以上不合格的，甲方有权解除协议，由此造成的一切损失由乙方承担。</w:t>
      </w:r>
    </w:p>
    <w:p w14:paraId="36723E9D"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57D8ECB8"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九、纳期：委托维修保养产品交货期按照单</w:t>
      </w:r>
      <w:proofErr w:type="gramStart"/>
      <w:r w:rsidRPr="00A66883">
        <w:rPr>
          <w:rFonts w:asciiTheme="majorEastAsia" w:eastAsiaTheme="majorEastAsia" w:hAnsiTheme="majorEastAsia" w:hint="eastAsia"/>
          <w:sz w:val="24"/>
        </w:rPr>
        <w:t>次需求</w:t>
      </w:r>
      <w:proofErr w:type="gramEnd"/>
      <w:r w:rsidRPr="00A66883">
        <w:rPr>
          <w:rFonts w:asciiTheme="majorEastAsia" w:eastAsiaTheme="majorEastAsia" w:hAnsiTheme="majorEastAsia" w:hint="eastAsia"/>
          <w:sz w:val="24"/>
        </w:rPr>
        <w:t>为准。任何一方要求提前或延期的，应当事先与对方达成协议，并</w:t>
      </w:r>
      <w:proofErr w:type="gramStart"/>
      <w:r w:rsidRPr="00A66883">
        <w:rPr>
          <w:rFonts w:asciiTheme="majorEastAsia" w:eastAsiaTheme="majorEastAsia" w:hAnsiTheme="majorEastAsia" w:hint="eastAsia"/>
          <w:sz w:val="24"/>
        </w:rPr>
        <w:t>按达成</w:t>
      </w:r>
      <w:proofErr w:type="gramEnd"/>
      <w:r w:rsidRPr="00A66883">
        <w:rPr>
          <w:rFonts w:asciiTheme="majorEastAsia" w:eastAsiaTheme="majorEastAsia" w:hAnsiTheme="majorEastAsia" w:hint="eastAsia"/>
          <w:sz w:val="24"/>
        </w:rPr>
        <w:t>协议执行。</w:t>
      </w:r>
    </w:p>
    <w:p w14:paraId="37FE26F6" w14:textId="77777777" w:rsidR="00AE714E" w:rsidRPr="00A66883" w:rsidRDefault="00AE714E" w:rsidP="00AE714E">
      <w:pPr>
        <w:tabs>
          <w:tab w:val="left" w:pos="567"/>
        </w:tabs>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十、合同期限及费用结算：</w:t>
      </w:r>
    </w:p>
    <w:p w14:paraId="2C297639" w14:textId="7BD800C9"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（1）合同期限： 从签订之日起至202</w:t>
      </w:r>
      <w:r>
        <w:rPr>
          <w:rFonts w:asciiTheme="majorEastAsia" w:eastAsiaTheme="majorEastAsia" w:hAnsiTheme="majorEastAsia" w:hint="eastAsia"/>
          <w:sz w:val="24"/>
        </w:rPr>
        <w:t>3</w:t>
      </w:r>
      <w:r w:rsidRPr="00A66883">
        <w:rPr>
          <w:rFonts w:asciiTheme="majorEastAsia" w:eastAsiaTheme="majorEastAsia" w:hAnsiTheme="majorEastAsia" w:hint="eastAsia"/>
          <w:sz w:val="24"/>
        </w:rPr>
        <w:t>年</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月</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日。</w:t>
      </w:r>
    </w:p>
    <w:p w14:paraId="6E4E8A5A" w14:textId="377973EB"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（2）结算方式：每季度最后一月2</w:t>
      </w:r>
      <w:r w:rsidR="005F76A6">
        <w:rPr>
          <w:rFonts w:asciiTheme="majorEastAsia" w:eastAsiaTheme="majorEastAsia" w:hAnsiTheme="majorEastAsia" w:hint="eastAsia"/>
          <w:sz w:val="24"/>
        </w:rPr>
        <w:t>5</w:t>
      </w:r>
      <w:r w:rsidRPr="00A66883">
        <w:rPr>
          <w:rFonts w:asciiTheme="majorEastAsia" w:eastAsiaTheme="majorEastAsia" w:hAnsiTheme="majorEastAsia" w:hint="eastAsia"/>
          <w:sz w:val="24"/>
        </w:rPr>
        <w:t>日为结算日。双方对每次维修内容及价格进行确认。乙方维修保养作业验收合格，双方对帐无误</w:t>
      </w:r>
      <w:r w:rsidR="005F76A6">
        <w:rPr>
          <w:rFonts w:asciiTheme="majorEastAsia" w:eastAsiaTheme="majorEastAsia" w:hAnsiTheme="majorEastAsia" w:hint="eastAsia"/>
          <w:sz w:val="24"/>
        </w:rPr>
        <w:t>，</w:t>
      </w:r>
      <w:r w:rsidRPr="00A66883">
        <w:rPr>
          <w:rFonts w:asciiTheme="majorEastAsia" w:eastAsiaTheme="majorEastAsia" w:hAnsiTheme="majorEastAsia" w:hint="eastAsia"/>
          <w:sz w:val="24"/>
        </w:rPr>
        <w:t>甲方收到发票后30个工作日</w:t>
      </w:r>
      <w:proofErr w:type="gramStart"/>
      <w:r w:rsidRPr="00A66883">
        <w:rPr>
          <w:rFonts w:asciiTheme="majorEastAsia" w:eastAsiaTheme="majorEastAsia" w:hAnsiTheme="majorEastAsia" w:hint="eastAsia"/>
          <w:sz w:val="24"/>
        </w:rPr>
        <w:t>转帐</w:t>
      </w:r>
      <w:proofErr w:type="gramEnd"/>
      <w:r w:rsidRPr="00A66883">
        <w:rPr>
          <w:rFonts w:asciiTheme="majorEastAsia" w:eastAsiaTheme="majorEastAsia" w:hAnsiTheme="majorEastAsia" w:hint="eastAsia"/>
          <w:sz w:val="24"/>
        </w:rPr>
        <w:t>。</w:t>
      </w:r>
    </w:p>
    <w:p w14:paraId="561E9515" w14:textId="02A26CD1"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（3）发票开具要求：乙方须开具符合相关法规的税率为</w:t>
      </w:r>
      <w:r>
        <w:rPr>
          <w:rFonts w:asciiTheme="majorEastAsia" w:eastAsiaTheme="majorEastAsia" w:hAnsiTheme="majorEastAsia" w:hint="eastAsia"/>
          <w:sz w:val="24"/>
          <w:u w:val="single"/>
        </w:rPr>
        <w:t xml:space="preserve"> </w:t>
      </w:r>
      <w:r w:rsidR="00575999">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%的增值税专用发票，由于乙方开具发票不符合相关法规要求，给甲方造成的涉税损失由乙方全额承担。</w:t>
      </w:r>
    </w:p>
    <w:p w14:paraId="6E4A202A"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十一、（一）维修保养及维修项目列表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410"/>
        <w:gridCol w:w="2126"/>
        <w:gridCol w:w="1276"/>
        <w:gridCol w:w="1103"/>
        <w:gridCol w:w="740"/>
      </w:tblGrid>
      <w:tr w:rsidR="00190867" w:rsidRPr="00A66883" w14:paraId="6CBD4519" w14:textId="77777777" w:rsidTr="00190867">
        <w:trPr>
          <w:trHeight w:val="600"/>
        </w:trPr>
        <w:tc>
          <w:tcPr>
            <w:tcW w:w="709" w:type="dxa"/>
            <w:vAlign w:val="center"/>
          </w:tcPr>
          <w:p w14:paraId="2CC0EDC9"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序号</w:t>
            </w:r>
          </w:p>
        </w:tc>
        <w:tc>
          <w:tcPr>
            <w:tcW w:w="2410" w:type="dxa"/>
            <w:vAlign w:val="center"/>
          </w:tcPr>
          <w:p w14:paraId="006EFB89"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维修保养项目</w:t>
            </w:r>
          </w:p>
        </w:tc>
        <w:tc>
          <w:tcPr>
            <w:tcW w:w="2126" w:type="dxa"/>
            <w:vAlign w:val="center"/>
          </w:tcPr>
          <w:p w14:paraId="3CB45D22"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规格</w:t>
            </w:r>
          </w:p>
        </w:tc>
        <w:tc>
          <w:tcPr>
            <w:tcW w:w="1276" w:type="dxa"/>
            <w:vAlign w:val="center"/>
          </w:tcPr>
          <w:p w14:paraId="6E65BB30"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计量单位</w:t>
            </w:r>
          </w:p>
        </w:tc>
        <w:tc>
          <w:tcPr>
            <w:tcW w:w="1103" w:type="dxa"/>
            <w:vAlign w:val="center"/>
          </w:tcPr>
          <w:p w14:paraId="3F2E7FA3"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单价</w:t>
            </w:r>
          </w:p>
          <w:p w14:paraId="75E354B2"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（含税）</w:t>
            </w:r>
          </w:p>
        </w:tc>
        <w:tc>
          <w:tcPr>
            <w:tcW w:w="740" w:type="dxa"/>
            <w:vAlign w:val="center"/>
          </w:tcPr>
          <w:p w14:paraId="2D35319E"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备注</w:t>
            </w:r>
          </w:p>
        </w:tc>
      </w:tr>
      <w:tr w:rsidR="00190867" w:rsidRPr="00A66883" w14:paraId="0317E3A1" w14:textId="77777777" w:rsidTr="00190867">
        <w:trPr>
          <w:trHeight w:val="387"/>
        </w:trPr>
        <w:tc>
          <w:tcPr>
            <w:tcW w:w="709" w:type="dxa"/>
          </w:tcPr>
          <w:p w14:paraId="3410D3F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1</w:t>
            </w:r>
          </w:p>
        </w:tc>
        <w:tc>
          <w:tcPr>
            <w:tcW w:w="2410" w:type="dxa"/>
          </w:tcPr>
          <w:p w14:paraId="04A02BDC"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电 脑 维 修</w:t>
            </w:r>
          </w:p>
        </w:tc>
        <w:tc>
          <w:tcPr>
            <w:tcW w:w="2126" w:type="dxa"/>
          </w:tcPr>
          <w:p w14:paraId="0FBF3FD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含软件、系统恢复</w:t>
            </w:r>
          </w:p>
        </w:tc>
        <w:tc>
          <w:tcPr>
            <w:tcW w:w="1276" w:type="dxa"/>
          </w:tcPr>
          <w:p w14:paraId="3700AEF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60133300" w14:textId="316C5AA5" w:rsidR="00190867" w:rsidRPr="00A66883" w:rsidRDefault="00190867" w:rsidP="00FA774D">
            <w:pPr>
              <w:pStyle w:val="af1"/>
              <w:jc w:val="center"/>
              <w:rPr>
                <w:rFonts w:asciiTheme="majorEastAsia" w:eastAsiaTheme="majorEastAsia" w:hAnsiTheme="majorEastAsia"/>
                <w:sz w:val="24"/>
              </w:rPr>
            </w:pPr>
          </w:p>
        </w:tc>
        <w:tc>
          <w:tcPr>
            <w:tcW w:w="740" w:type="dxa"/>
          </w:tcPr>
          <w:p w14:paraId="5B9876F1"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1DB38C13" w14:textId="77777777" w:rsidTr="00190867">
        <w:trPr>
          <w:trHeight w:val="265"/>
        </w:trPr>
        <w:tc>
          <w:tcPr>
            <w:tcW w:w="709" w:type="dxa"/>
          </w:tcPr>
          <w:p w14:paraId="4684566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2</w:t>
            </w:r>
          </w:p>
        </w:tc>
        <w:tc>
          <w:tcPr>
            <w:tcW w:w="2410" w:type="dxa"/>
          </w:tcPr>
          <w:p w14:paraId="5DF4839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打印机复印机维修</w:t>
            </w:r>
          </w:p>
        </w:tc>
        <w:tc>
          <w:tcPr>
            <w:tcW w:w="2126" w:type="dxa"/>
          </w:tcPr>
          <w:p w14:paraId="086A241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6AF711B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3166EAAF" w14:textId="24DE4B7A" w:rsidR="00190867" w:rsidRPr="00A66883" w:rsidRDefault="00190867" w:rsidP="00FA774D">
            <w:pPr>
              <w:pStyle w:val="af1"/>
              <w:jc w:val="center"/>
              <w:rPr>
                <w:rFonts w:asciiTheme="majorEastAsia" w:eastAsiaTheme="majorEastAsia" w:hAnsiTheme="majorEastAsia"/>
                <w:sz w:val="24"/>
              </w:rPr>
            </w:pPr>
          </w:p>
        </w:tc>
        <w:tc>
          <w:tcPr>
            <w:tcW w:w="740" w:type="dxa"/>
          </w:tcPr>
          <w:p w14:paraId="54460826"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3B235949" w14:textId="77777777" w:rsidTr="00190867">
        <w:trPr>
          <w:trHeight w:val="383"/>
        </w:trPr>
        <w:tc>
          <w:tcPr>
            <w:tcW w:w="709" w:type="dxa"/>
          </w:tcPr>
          <w:p w14:paraId="0C11687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3</w:t>
            </w:r>
          </w:p>
        </w:tc>
        <w:tc>
          <w:tcPr>
            <w:tcW w:w="2410" w:type="dxa"/>
          </w:tcPr>
          <w:p w14:paraId="12E102C9"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网 络 维 修</w:t>
            </w:r>
          </w:p>
        </w:tc>
        <w:tc>
          <w:tcPr>
            <w:tcW w:w="2126" w:type="dxa"/>
          </w:tcPr>
          <w:p w14:paraId="5D3487EC" w14:textId="77777777" w:rsidR="00190867" w:rsidRPr="00A66883" w:rsidRDefault="00190867"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434F5DB3"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2D7515B7" w14:textId="7F02517F" w:rsidR="00190867" w:rsidRPr="00A66883" w:rsidRDefault="00190867" w:rsidP="00FA774D">
            <w:pPr>
              <w:pStyle w:val="af1"/>
              <w:jc w:val="center"/>
              <w:rPr>
                <w:rFonts w:asciiTheme="majorEastAsia" w:eastAsiaTheme="majorEastAsia" w:hAnsiTheme="majorEastAsia"/>
                <w:sz w:val="24"/>
              </w:rPr>
            </w:pPr>
          </w:p>
        </w:tc>
        <w:tc>
          <w:tcPr>
            <w:tcW w:w="740" w:type="dxa"/>
          </w:tcPr>
          <w:p w14:paraId="7FCEC9DE"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5E26BDCD" w14:textId="77777777" w:rsidTr="00190867">
        <w:trPr>
          <w:trHeight w:val="275"/>
        </w:trPr>
        <w:tc>
          <w:tcPr>
            <w:tcW w:w="709" w:type="dxa"/>
          </w:tcPr>
          <w:p w14:paraId="5625274D"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4</w:t>
            </w:r>
          </w:p>
        </w:tc>
        <w:tc>
          <w:tcPr>
            <w:tcW w:w="2410" w:type="dxa"/>
          </w:tcPr>
          <w:p w14:paraId="6A619062"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监 控 维 修</w:t>
            </w:r>
          </w:p>
        </w:tc>
        <w:tc>
          <w:tcPr>
            <w:tcW w:w="2126" w:type="dxa"/>
          </w:tcPr>
          <w:p w14:paraId="3BECF085" w14:textId="77777777" w:rsidR="00190867" w:rsidRPr="00A66883" w:rsidRDefault="00190867"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0BD3EDE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07A14143" w14:textId="16FD6E99" w:rsidR="00190867" w:rsidRPr="00A66883" w:rsidRDefault="00190867" w:rsidP="00FA774D">
            <w:pPr>
              <w:pStyle w:val="af1"/>
              <w:jc w:val="center"/>
              <w:rPr>
                <w:rFonts w:asciiTheme="majorEastAsia" w:eastAsiaTheme="majorEastAsia" w:hAnsiTheme="majorEastAsia"/>
                <w:sz w:val="24"/>
              </w:rPr>
            </w:pPr>
          </w:p>
        </w:tc>
        <w:tc>
          <w:tcPr>
            <w:tcW w:w="740" w:type="dxa"/>
          </w:tcPr>
          <w:p w14:paraId="5051689A" w14:textId="77777777" w:rsidR="00190867" w:rsidRPr="00A66883" w:rsidRDefault="00190867" w:rsidP="00FA774D">
            <w:pPr>
              <w:pStyle w:val="af1"/>
              <w:jc w:val="center"/>
              <w:rPr>
                <w:rFonts w:asciiTheme="majorEastAsia" w:eastAsiaTheme="majorEastAsia" w:hAnsiTheme="majorEastAsia"/>
                <w:sz w:val="24"/>
              </w:rPr>
            </w:pPr>
          </w:p>
        </w:tc>
      </w:tr>
    </w:tbl>
    <w:p w14:paraId="0F4C43DB" w14:textId="77777777" w:rsidR="00AE714E" w:rsidRPr="00A66883" w:rsidRDefault="00AE714E" w:rsidP="00AE714E">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（二）常用配件更换项目列表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835"/>
        <w:gridCol w:w="1701"/>
        <w:gridCol w:w="1258"/>
        <w:gridCol w:w="1121"/>
        <w:gridCol w:w="740"/>
      </w:tblGrid>
      <w:tr w:rsidR="00AE714E" w:rsidRPr="00587BA7" w14:paraId="4F9C29AC" w14:textId="77777777" w:rsidTr="00190867">
        <w:trPr>
          <w:trHeight w:val="600"/>
        </w:trPr>
        <w:tc>
          <w:tcPr>
            <w:tcW w:w="709" w:type="dxa"/>
            <w:vAlign w:val="center"/>
          </w:tcPr>
          <w:p w14:paraId="7BD3EEFD"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序号</w:t>
            </w:r>
          </w:p>
        </w:tc>
        <w:tc>
          <w:tcPr>
            <w:tcW w:w="2835" w:type="dxa"/>
            <w:vAlign w:val="center"/>
          </w:tcPr>
          <w:p w14:paraId="0C84563A"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配件更换</w:t>
            </w:r>
          </w:p>
        </w:tc>
        <w:tc>
          <w:tcPr>
            <w:tcW w:w="1701" w:type="dxa"/>
            <w:vAlign w:val="center"/>
          </w:tcPr>
          <w:p w14:paraId="4BEC9B5A"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规格</w:t>
            </w:r>
          </w:p>
        </w:tc>
        <w:tc>
          <w:tcPr>
            <w:tcW w:w="1258" w:type="dxa"/>
            <w:vAlign w:val="center"/>
          </w:tcPr>
          <w:p w14:paraId="4F10B2F2"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计量单位</w:t>
            </w:r>
          </w:p>
        </w:tc>
        <w:tc>
          <w:tcPr>
            <w:tcW w:w="1121" w:type="dxa"/>
          </w:tcPr>
          <w:p w14:paraId="4EADD34B" w14:textId="77777777" w:rsidR="00AE714E" w:rsidRPr="009B0764" w:rsidRDefault="00AE714E"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单价</w:t>
            </w:r>
          </w:p>
          <w:p w14:paraId="7D8FB4DE" w14:textId="77777777" w:rsidR="00AE714E" w:rsidRPr="00587BA7" w:rsidRDefault="00AE714E"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（含税）</w:t>
            </w:r>
          </w:p>
        </w:tc>
        <w:tc>
          <w:tcPr>
            <w:tcW w:w="740" w:type="dxa"/>
            <w:vAlign w:val="center"/>
          </w:tcPr>
          <w:p w14:paraId="0D1A9393"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备注</w:t>
            </w:r>
          </w:p>
        </w:tc>
      </w:tr>
      <w:tr w:rsidR="00AE714E" w:rsidRPr="00587BA7" w14:paraId="0811A3DF" w14:textId="77777777" w:rsidTr="00190867">
        <w:trPr>
          <w:trHeight w:val="387"/>
        </w:trPr>
        <w:tc>
          <w:tcPr>
            <w:tcW w:w="709" w:type="dxa"/>
          </w:tcPr>
          <w:p w14:paraId="34F778F6"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w:t>
            </w:r>
          </w:p>
        </w:tc>
        <w:tc>
          <w:tcPr>
            <w:tcW w:w="2835" w:type="dxa"/>
          </w:tcPr>
          <w:p w14:paraId="14E8482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     源</w:t>
            </w:r>
          </w:p>
        </w:tc>
        <w:tc>
          <w:tcPr>
            <w:tcW w:w="1701" w:type="dxa"/>
          </w:tcPr>
          <w:p w14:paraId="2E25421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长城牌</w:t>
            </w:r>
          </w:p>
        </w:tc>
        <w:tc>
          <w:tcPr>
            <w:tcW w:w="1258" w:type="dxa"/>
          </w:tcPr>
          <w:p w14:paraId="6664FCC3"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4B41BC93" w14:textId="1388A7FF" w:rsidR="00AE714E" w:rsidRPr="00587BA7" w:rsidRDefault="00AE714E" w:rsidP="00FA774D">
            <w:pPr>
              <w:pStyle w:val="af1"/>
              <w:jc w:val="center"/>
              <w:rPr>
                <w:rFonts w:asciiTheme="majorEastAsia" w:eastAsiaTheme="majorEastAsia" w:hAnsiTheme="majorEastAsia"/>
                <w:sz w:val="24"/>
              </w:rPr>
            </w:pPr>
          </w:p>
        </w:tc>
        <w:tc>
          <w:tcPr>
            <w:tcW w:w="740" w:type="dxa"/>
          </w:tcPr>
          <w:p w14:paraId="33EC3748"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8EDD153" w14:textId="77777777" w:rsidTr="00190867">
        <w:trPr>
          <w:trHeight w:val="265"/>
        </w:trPr>
        <w:tc>
          <w:tcPr>
            <w:tcW w:w="709" w:type="dxa"/>
          </w:tcPr>
          <w:p w14:paraId="27C845E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2</w:t>
            </w:r>
          </w:p>
        </w:tc>
        <w:tc>
          <w:tcPr>
            <w:tcW w:w="2835" w:type="dxa"/>
          </w:tcPr>
          <w:p w14:paraId="492E88FB"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电脑</w:t>
            </w:r>
            <w:r w:rsidRPr="00587BA7">
              <w:rPr>
                <w:rFonts w:asciiTheme="majorEastAsia" w:eastAsiaTheme="majorEastAsia" w:hAnsiTheme="majorEastAsia"/>
                <w:sz w:val="24"/>
              </w:rPr>
              <w:t>CPU</w:t>
            </w:r>
            <w:r w:rsidRPr="00587BA7">
              <w:rPr>
                <w:rFonts w:asciiTheme="majorEastAsia" w:eastAsiaTheme="majorEastAsia" w:hAnsiTheme="majorEastAsia" w:hint="eastAsia"/>
                <w:sz w:val="24"/>
              </w:rPr>
              <w:t>散热器</w:t>
            </w:r>
          </w:p>
        </w:tc>
        <w:tc>
          <w:tcPr>
            <w:tcW w:w="1701" w:type="dxa"/>
          </w:tcPr>
          <w:p w14:paraId="1949EBC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43E664DE"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78B867FF" w14:textId="7CA18EE4" w:rsidR="00AE714E" w:rsidRPr="00587BA7" w:rsidRDefault="00AE714E" w:rsidP="00FA774D">
            <w:pPr>
              <w:pStyle w:val="af1"/>
              <w:jc w:val="center"/>
              <w:rPr>
                <w:rFonts w:asciiTheme="majorEastAsia" w:eastAsiaTheme="majorEastAsia" w:hAnsiTheme="majorEastAsia"/>
                <w:sz w:val="24"/>
              </w:rPr>
            </w:pPr>
          </w:p>
        </w:tc>
        <w:tc>
          <w:tcPr>
            <w:tcW w:w="740" w:type="dxa"/>
          </w:tcPr>
          <w:p w14:paraId="557A8930"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2613A128" w14:textId="77777777" w:rsidTr="00190867">
        <w:trPr>
          <w:trHeight w:val="383"/>
        </w:trPr>
        <w:tc>
          <w:tcPr>
            <w:tcW w:w="709" w:type="dxa"/>
          </w:tcPr>
          <w:p w14:paraId="368443A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3</w:t>
            </w:r>
          </w:p>
        </w:tc>
        <w:tc>
          <w:tcPr>
            <w:tcW w:w="2835" w:type="dxa"/>
          </w:tcPr>
          <w:p w14:paraId="0B244A1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sz w:val="24"/>
              </w:rPr>
              <w:t>HP</w:t>
            </w:r>
            <w:r w:rsidRPr="00587BA7">
              <w:rPr>
                <w:rFonts w:asciiTheme="majorEastAsia" w:eastAsiaTheme="majorEastAsia" w:hAnsiTheme="majorEastAsia" w:hint="eastAsia"/>
                <w:sz w:val="24"/>
              </w:rPr>
              <w:t>激光打印机定影膜</w:t>
            </w:r>
          </w:p>
        </w:tc>
        <w:tc>
          <w:tcPr>
            <w:tcW w:w="1701" w:type="dxa"/>
          </w:tcPr>
          <w:p w14:paraId="0A3B27D4"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1A73B0D5"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6353936C" w14:textId="5CF3B5F1" w:rsidR="00AE714E" w:rsidRPr="00587BA7" w:rsidRDefault="00AE714E" w:rsidP="00FA774D">
            <w:pPr>
              <w:pStyle w:val="af1"/>
              <w:jc w:val="center"/>
              <w:rPr>
                <w:rFonts w:asciiTheme="majorEastAsia" w:eastAsiaTheme="majorEastAsia" w:hAnsiTheme="majorEastAsia"/>
                <w:sz w:val="24"/>
              </w:rPr>
            </w:pPr>
          </w:p>
        </w:tc>
        <w:tc>
          <w:tcPr>
            <w:tcW w:w="740" w:type="dxa"/>
          </w:tcPr>
          <w:p w14:paraId="184B9158"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60C5D69C" w14:textId="77777777" w:rsidTr="00190867">
        <w:trPr>
          <w:trHeight w:val="275"/>
        </w:trPr>
        <w:tc>
          <w:tcPr>
            <w:tcW w:w="709" w:type="dxa"/>
          </w:tcPr>
          <w:p w14:paraId="5A1A3A3F"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4</w:t>
            </w:r>
          </w:p>
        </w:tc>
        <w:tc>
          <w:tcPr>
            <w:tcW w:w="2835" w:type="dxa"/>
          </w:tcPr>
          <w:p w14:paraId="3B395E00"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搓</w:t>
            </w:r>
            <w:proofErr w:type="gramEnd"/>
            <w:r w:rsidRPr="00587BA7">
              <w:rPr>
                <w:rFonts w:asciiTheme="majorEastAsia" w:eastAsiaTheme="majorEastAsia" w:hAnsiTheme="majorEastAsia" w:hint="eastAsia"/>
                <w:sz w:val="24"/>
              </w:rPr>
              <w:t xml:space="preserve">  纸  轮</w:t>
            </w:r>
          </w:p>
        </w:tc>
        <w:tc>
          <w:tcPr>
            <w:tcW w:w="1701" w:type="dxa"/>
          </w:tcPr>
          <w:p w14:paraId="22D7FB0C"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52C6B50E"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2C1CAEAE" w14:textId="0C97B4CC" w:rsidR="00AE714E" w:rsidRPr="00587BA7" w:rsidRDefault="00AE714E" w:rsidP="00FA774D">
            <w:pPr>
              <w:pStyle w:val="af1"/>
              <w:jc w:val="center"/>
              <w:rPr>
                <w:rFonts w:asciiTheme="majorEastAsia" w:eastAsiaTheme="majorEastAsia" w:hAnsiTheme="majorEastAsia"/>
                <w:sz w:val="24"/>
              </w:rPr>
            </w:pPr>
          </w:p>
        </w:tc>
        <w:tc>
          <w:tcPr>
            <w:tcW w:w="740" w:type="dxa"/>
          </w:tcPr>
          <w:p w14:paraId="636625D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51547E1" w14:textId="77777777" w:rsidTr="00190867">
        <w:trPr>
          <w:trHeight w:val="275"/>
        </w:trPr>
        <w:tc>
          <w:tcPr>
            <w:tcW w:w="709" w:type="dxa"/>
          </w:tcPr>
          <w:p w14:paraId="20C6F90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5</w:t>
            </w:r>
          </w:p>
        </w:tc>
        <w:tc>
          <w:tcPr>
            <w:tcW w:w="2835" w:type="dxa"/>
          </w:tcPr>
          <w:p w14:paraId="0C4CAA5C"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分  页  器</w:t>
            </w:r>
          </w:p>
        </w:tc>
        <w:tc>
          <w:tcPr>
            <w:tcW w:w="1701" w:type="dxa"/>
          </w:tcPr>
          <w:p w14:paraId="743047F6" w14:textId="77777777" w:rsidR="00AE714E" w:rsidRPr="00587BA7" w:rsidRDefault="00AE714E" w:rsidP="00FA774D">
            <w:pPr>
              <w:jc w:val="center"/>
              <w:rPr>
                <w:rFonts w:asciiTheme="majorEastAsia" w:eastAsiaTheme="majorEastAsia" w:hAnsiTheme="majorEastAsia"/>
                <w:sz w:val="24"/>
              </w:rPr>
            </w:pPr>
          </w:p>
        </w:tc>
        <w:tc>
          <w:tcPr>
            <w:tcW w:w="1258" w:type="dxa"/>
          </w:tcPr>
          <w:p w14:paraId="7B459F93"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3907CA4E" w14:textId="32FFAC35" w:rsidR="00AE714E" w:rsidRPr="00587BA7" w:rsidRDefault="00AE714E" w:rsidP="00FA774D">
            <w:pPr>
              <w:pStyle w:val="af1"/>
              <w:jc w:val="center"/>
              <w:rPr>
                <w:rFonts w:asciiTheme="majorEastAsia" w:eastAsiaTheme="majorEastAsia" w:hAnsiTheme="majorEastAsia"/>
                <w:sz w:val="24"/>
              </w:rPr>
            </w:pPr>
          </w:p>
        </w:tc>
        <w:tc>
          <w:tcPr>
            <w:tcW w:w="740" w:type="dxa"/>
          </w:tcPr>
          <w:p w14:paraId="7AE8EE9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C0EFE41" w14:textId="77777777" w:rsidTr="00190867">
        <w:trPr>
          <w:trHeight w:val="275"/>
        </w:trPr>
        <w:tc>
          <w:tcPr>
            <w:tcW w:w="709" w:type="dxa"/>
          </w:tcPr>
          <w:p w14:paraId="2C7371B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6</w:t>
            </w:r>
          </w:p>
        </w:tc>
        <w:tc>
          <w:tcPr>
            <w:tcW w:w="2835" w:type="dxa"/>
          </w:tcPr>
          <w:p w14:paraId="63DE06F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定影 橡胶辊</w:t>
            </w:r>
          </w:p>
        </w:tc>
        <w:tc>
          <w:tcPr>
            <w:tcW w:w="1701" w:type="dxa"/>
          </w:tcPr>
          <w:p w14:paraId="57BE263E" w14:textId="77777777" w:rsidR="00AE714E" w:rsidRPr="00587BA7" w:rsidRDefault="00AE714E" w:rsidP="00FA774D">
            <w:pPr>
              <w:jc w:val="center"/>
              <w:rPr>
                <w:rFonts w:asciiTheme="majorEastAsia" w:eastAsiaTheme="majorEastAsia" w:hAnsiTheme="majorEastAsia"/>
                <w:sz w:val="24"/>
              </w:rPr>
            </w:pPr>
          </w:p>
        </w:tc>
        <w:tc>
          <w:tcPr>
            <w:tcW w:w="1258" w:type="dxa"/>
          </w:tcPr>
          <w:p w14:paraId="34CE03AC"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5E6FAD95" w14:textId="157E4CA4" w:rsidR="00AE714E" w:rsidRPr="00587BA7" w:rsidRDefault="00AE714E" w:rsidP="00FA774D">
            <w:pPr>
              <w:pStyle w:val="af1"/>
              <w:jc w:val="center"/>
              <w:rPr>
                <w:rFonts w:asciiTheme="majorEastAsia" w:eastAsiaTheme="majorEastAsia" w:hAnsiTheme="majorEastAsia"/>
                <w:sz w:val="24"/>
              </w:rPr>
            </w:pPr>
          </w:p>
        </w:tc>
        <w:tc>
          <w:tcPr>
            <w:tcW w:w="740" w:type="dxa"/>
          </w:tcPr>
          <w:p w14:paraId="7D630DA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3ECC0A8E" w14:textId="77777777" w:rsidTr="00190867">
        <w:trPr>
          <w:trHeight w:val="275"/>
        </w:trPr>
        <w:tc>
          <w:tcPr>
            <w:tcW w:w="709" w:type="dxa"/>
          </w:tcPr>
          <w:p w14:paraId="463CEDF0"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7</w:t>
            </w:r>
          </w:p>
        </w:tc>
        <w:tc>
          <w:tcPr>
            <w:tcW w:w="2835" w:type="dxa"/>
          </w:tcPr>
          <w:p w14:paraId="2A80E05D"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机 械 硬 盘</w:t>
            </w:r>
          </w:p>
        </w:tc>
        <w:tc>
          <w:tcPr>
            <w:tcW w:w="1701" w:type="dxa"/>
          </w:tcPr>
          <w:p w14:paraId="2D2C10E6"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WD 1T</w:t>
            </w:r>
          </w:p>
        </w:tc>
        <w:tc>
          <w:tcPr>
            <w:tcW w:w="1258" w:type="dxa"/>
          </w:tcPr>
          <w:p w14:paraId="0E911B7A"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6FD7DB94" w14:textId="294EEBD2" w:rsidR="00AE714E" w:rsidRPr="00587BA7" w:rsidRDefault="00AE714E" w:rsidP="00FA774D">
            <w:pPr>
              <w:pStyle w:val="af1"/>
              <w:jc w:val="center"/>
              <w:rPr>
                <w:rFonts w:asciiTheme="majorEastAsia" w:eastAsiaTheme="majorEastAsia" w:hAnsiTheme="majorEastAsia"/>
                <w:sz w:val="24"/>
              </w:rPr>
            </w:pPr>
          </w:p>
        </w:tc>
        <w:tc>
          <w:tcPr>
            <w:tcW w:w="740" w:type="dxa"/>
          </w:tcPr>
          <w:p w14:paraId="470FA8D0"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6FC64C8" w14:textId="77777777" w:rsidTr="00190867">
        <w:trPr>
          <w:trHeight w:val="275"/>
        </w:trPr>
        <w:tc>
          <w:tcPr>
            <w:tcW w:w="709" w:type="dxa"/>
          </w:tcPr>
          <w:p w14:paraId="34BDBF01"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8</w:t>
            </w:r>
          </w:p>
        </w:tc>
        <w:tc>
          <w:tcPr>
            <w:tcW w:w="2835" w:type="dxa"/>
          </w:tcPr>
          <w:p w14:paraId="6E5565E6"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固 态 硬 盘</w:t>
            </w:r>
          </w:p>
        </w:tc>
        <w:tc>
          <w:tcPr>
            <w:tcW w:w="1701" w:type="dxa"/>
          </w:tcPr>
          <w:p w14:paraId="5D330EE8"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120G</w:t>
            </w:r>
          </w:p>
        </w:tc>
        <w:tc>
          <w:tcPr>
            <w:tcW w:w="1258" w:type="dxa"/>
          </w:tcPr>
          <w:p w14:paraId="0ACFB8C5"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5DF012EA" w14:textId="53B9B2A0" w:rsidR="00AE714E" w:rsidRPr="00587BA7" w:rsidRDefault="00AE714E" w:rsidP="00FA774D">
            <w:pPr>
              <w:pStyle w:val="af1"/>
              <w:jc w:val="center"/>
              <w:rPr>
                <w:rFonts w:asciiTheme="majorEastAsia" w:eastAsiaTheme="majorEastAsia" w:hAnsiTheme="majorEastAsia"/>
                <w:sz w:val="24"/>
              </w:rPr>
            </w:pPr>
          </w:p>
        </w:tc>
        <w:tc>
          <w:tcPr>
            <w:tcW w:w="740" w:type="dxa"/>
          </w:tcPr>
          <w:p w14:paraId="5E12816F"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DA526F0" w14:textId="77777777" w:rsidTr="00190867">
        <w:trPr>
          <w:trHeight w:val="275"/>
        </w:trPr>
        <w:tc>
          <w:tcPr>
            <w:tcW w:w="709" w:type="dxa"/>
          </w:tcPr>
          <w:p w14:paraId="1BB2FDE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9</w:t>
            </w:r>
          </w:p>
        </w:tc>
        <w:tc>
          <w:tcPr>
            <w:tcW w:w="2835" w:type="dxa"/>
          </w:tcPr>
          <w:p w14:paraId="3CC2ADE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移动硬盘盒</w:t>
            </w:r>
          </w:p>
        </w:tc>
        <w:tc>
          <w:tcPr>
            <w:tcW w:w="1701" w:type="dxa"/>
          </w:tcPr>
          <w:p w14:paraId="139658DA"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3.0</w:t>
            </w:r>
          </w:p>
        </w:tc>
        <w:tc>
          <w:tcPr>
            <w:tcW w:w="1258" w:type="dxa"/>
          </w:tcPr>
          <w:p w14:paraId="09DB662F" w14:textId="77777777" w:rsidR="00AE714E" w:rsidRPr="00587BA7" w:rsidRDefault="00AE714E"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40EBDB63" w14:textId="16068E14" w:rsidR="00AE714E" w:rsidRPr="00587BA7" w:rsidRDefault="00AE714E" w:rsidP="00FA774D">
            <w:pPr>
              <w:pStyle w:val="af1"/>
              <w:jc w:val="center"/>
              <w:rPr>
                <w:rFonts w:asciiTheme="majorEastAsia" w:eastAsiaTheme="majorEastAsia" w:hAnsiTheme="majorEastAsia"/>
                <w:sz w:val="24"/>
              </w:rPr>
            </w:pPr>
          </w:p>
        </w:tc>
        <w:tc>
          <w:tcPr>
            <w:tcW w:w="740" w:type="dxa"/>
          </w:tcPr>
          <w:p w14:paraId="334C354A"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25CD5D6B" w14:textId="77777777" w:rsidTr="00190867">
        <w:trPr>
          <w:trHeight w:val="275"/>
        </w:trPr>
        <w:tc>
          <w:tcPr>
            <w:tcW w:w="709" w:type="dxa"/>
          </w:tcPr>
          <w:p w14:paraId="13D36A81"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10</w:t>
            </w:r>
          </w:p>
        </w:tc>
        <w:tc>
          <w:tcPr>
            <w:tcW w:w="2835" w:type="dxa"/>
          </w:tcPr>
          <w:p w14:paraId="30A99BE0"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网线</w:t>
            </w:r>
          </w:p>
        </w:tc>
        <w:tc>
          <w:tcPr>
            <w:tcW w:w="1701" w:type="dxa"/>
          </w:tcPr>
          <w:p w14:paraId="75CD9F03"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sz w:val="24"/>
              </w:rPr>
              <w:t>/</w:t>
            </w:r>
          </w:p>
        </w:tc>
        <w:tc>
          <w:tcPr>
            <w:tcW w:w="1258" w:type="dxa"/>
          </w:tcPr>
          <w:p w14:paraId="6C5A309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米</w:t>
            </w:r>
          </w:p>
        </w:tc>
        <w:tc>
          <w:tcPr>
            <w:tcW w:w="1121" w:type="dxa"/>
          </w:tcPr>
          <w:p w14:paraId="5B0736D2" w14:textId="1485429A" w:rsidR="00AE714E" w:rsidRPr="00587BA7" w:rsidRDefault="00AE714E" w:rsidP="00FA774D">
            <w:pPr>
              <w:pStyle w:val="af1"/>
              <w:jc w:val="center"/>
              <w:rPr>
                <w:rFonts w:asciiTheme="majorEastAsia" w:eastAsiaTheme="majorEastAsia" w:hAnsiTheme="majorEastAsia"/>
                <w:sz w:val="24"/>
              </w:rPr>
            </w:pPr>
          </w:p>
        </w:tc>
        <w:tc>
          <w:tcPr>
            <w:tcW w:w="740" w:type="dxa"/>
          </w:tcPr>
          <w:p w14:paraId="3ECEFD04"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61AF0667" w14:textId="77777777" w:rsidTr="00190867">
        <w:trPr>
          <w:trHeight w:val="275"/>
        </w:trPr>
        <w:tc>
          <w:tcPr>
            <w:tcW w:w="709" w:type="dxa"/>
          </w:tcPr>
          <w:p w14:paraId="528598F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lastRenderedPageBreak/>
              <w:t>11</w:t>
            </w:r>
          </w:p>
        </w:tc>
        <w:tc>
          <w:tcPr>
            <w:tcW w:w="2835" w:type="dxa"/>
          </w:tcPr>
          <w:p w14:paraId="6A4A971E"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工业液晶显示器</w:t>
            </w:r>
          </w:p>
        </w:tc>
        <w:tc>
          <w:tcPr>
            <w:tcW w:w="1701" w:type="dxa"/>
          </w:tcPr>
          <w:p w14:paraId="4A94541B"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10.4英寸</w:t>
            </w:r>
          </w:p>
        </w:tc>
        <w:tc>
          <w:tcPr>
            <w:tcW w:w="1258" w:type="dxa"/>
          </w:tcPr>
          <w:p w14:paraId="376B737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台</w:t>
            </w:r>
          </w:p>
        </w:tc>
        <w:tc>
          <w:tcPr>
            <w:tcW w:w="1121" w:type="dxa"/>
          </w:tcPr>
          <w:p w14:paraId="30396609" w14:textId="5758BD4D" w:rsidR="00AE714E" w:rsidRPr="00587BA7" w:rsidRDefault="00AE714E" w:rsidP="00FA774D">
            <w:pPr>
              <w:pStyle w:val="af1"/>
              <w:jc w:val="center"/>
              <w:rPr>
                <w:rFonts w:asciiTheme="majorEastAsia" w:eastAsiaTheme="majorEastAsia" w:hAnsiTheme="majorEastAsia"/>
                <w:sz w:val="24"/>
              </w:rPr>
            </w:pPr>
          </w:p>
        </w:tc>
        <w:tc>
          <w:tcPr>
            <w:tcW w:w="740" w:type="dxa"/>
          </w:tcPr>
          <w:p w14:paraId="250C3DE3"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4433607" w14:textId="77777777" w:rsidTr="00190867">
        <w:trPr>
          <w:trHeight w:val="275"/>
        </w:trPr>
        <w:tc>
          <w:tcPr>
            <w:tcW w:w="709" w:type="dxa"/>
          </w:tcPr>
          <w:p w14:paraId="12958E90"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12</w:t>
            </w:r>
          </w:p>
        </w:tc>
        <w:tc>
          <w:tcPr>
            <w:tcW w:w="2835" w:type="dxa"/>
            <w:vAlign w:val="center"/>
          </w:tcPr>
          <w:p w14:paraId="0E8AE86E" w14:textId="77777777" w:rsidR="00AE714E" w:rsidRDefault="00AE714E" w:rsidP="00FA774D">
            <w:pPr>
              <w:jc w:val="center"/>
              <w:rPr>
                <w:rFonts w:ascii="宋体" w:hAnsi="宋体" w:cs="宋体"/>
                <w:color w:val="000000"/>
                <w:sz w:val="22"/>
                <w:szCs w:val="22"/>
              </w:rPr>
            </w:pPr>
            <w:r>
              <w:rPr>
                <w:rFonts w:hint="eastAsia"/>
                <w:color w:val="000000"/>
                <w:sz w:val="22"/>
                <w:szCs w:val="22"/>
              </w:rPr>
              <w:t>主板</w:t>
            </w:r>
          </w:p>
        </w:tc>
        <w:tc>
          <w:tcPr>
            <w:tcW w:w="1701" w:type="dxa"/>
            <w:vAlign w:val="center"/>
          </w:tcPr>
          <w:p w14:paraId="02038DB2" w14:textId="77777777" w:rsidR="00AE714E" w:rsidRDefault="00AE714E" w:rsidP="00FA774D">
            <w:pPr>
              <w:jc w:val="center"/>
              <w:rPr>
                <w:rFonts w:ascii="宋体" w:hAnsi="宋体" w:cs="宋体"/>
                <w:color w:val="000000"/>
                <w:sz w:val="22"/>
                <w:szCs w:val="22"/>
              </w:rPr>
            </w:pPr>
            <w:r>
              <w:rPr>
                <w:rFonts w:hint="eastAsia"/>
                <w:color w:val="000000"/>
                <w:sz w:val="22"/>
                <w:szCs w:val="22"/>
              </w:rPr>
              <w:t>H310</w:t>
            </w:r>
          </w:p>
        </w:tc>
        <w:tc>
          <w:tcPr>
            <w:tcW w:w="1258" w:type="dxa"/>
            <w:vAlign w:val="center"/>
          </w:tcPr>
          <w:p w14:paraId="5D5F8EF3" w14:textId="77777777" w:rsidR="00AE714E" w:rsidRDefault="00AE714E" w:rsidP="00FA774D">
            <w:pPr>
              <w:jc w:val="center"/>
              <w:rPr>
                <w:rFonts w:ascii="宋体" w:hAnsi="宋体" w:cs="宋体"/>
                <w:color w:val="000000"/>
                <w:sz w:val="22"/>
                <w:szCs w:val="22"/>
              </w:rPr>
            </w:pPr>
            <w:r>
              <w:rPr>
                <w:rFonts w:hint="eastAsia"/>
                <w:color w:val="000000"/>
                <w:sz w:val="22"/>
                <w:szCs w:val="22"/>
              </w:rPr>
              <w:t>块</w:t>
            </w:r>
          </w:p>
        </w:tc>
        <w:tc>
          <w:tcPr>
            <w:tcW w:w="1121" w:type="dxa"/>
          </w:tcPr>
          <w:p w14:paraId="35FBDD57" w14:textId="02630506" w:rsidR="00AE714E" w:rsidRPr="00587BA7" w:rsidRDefault="00AE714E" w:rsidP="00FA774D">
            <w:pPr>
              <w:pStyle w:val="af1"/>
              <w:jc w:val="center"/>
              <w:rPr>
                <w:rFonts w:asciiTheme="majorEastAsia" w:eastAsiaTheme="majorEastAsia" w:hAnsiTheme="majorEastAsia"/>
                <w:sz w:val="24"/>
              </w:rPr>
            </w:pPr>
          </w:p>
        </w:tc>
        <w:tc>
          <w:tcPr>
            <w:tcW w:w="740" w:type="dxa"/>
          </w:tcPr>
          <w:p w14:paraId="1A673404"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74B691B3" w14:textId="77777777" w:rsidTr="00190867">
        <w:trPr>
          <w:trHeight w:val="275"/>
        </w:trPr>
        <w:tc>
          <w:tcPr>
            <w:tcW w:w="709" w:type="dxa"/>
          </w:tcPr>
          <w:p w14:paraId="217C6357"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13</w:t>
            </w:r>
          </w:p>
        </w:tc>
        <w:tc>
          <w:tcPr>
            <w:tcW w:w="2835" w:type="dxa"/>
            <w:vAlign w:val="center"/>
          </w:tcPr>
          <w:p w14:paraId="3BFBCE4F" w14:textId="77777777" w:rsidR="00AE714E" w:rsidRDefault="00AE714E" w:rsidP="00FA774D">
            <w:pPr>
              <w:jc w:val="center"/>
              <w:rPr>
                <w:rFonts w:ascii="宋体" w:hAnsi="宋体" w:cs="宋体"/>
                <w:color w:val="000000"/>
                <w:sz w:val="22"/>
                <w:szCs w:val="22"/>
              </w:rPr>
            </w:pPr>
            <w:r>
              <w:rPr>
                <w:rFonts w:hint="eastAsia"/>
                <w:color w:val="000000"/>
                <w:sz w:val="22"/>
                <w:szCs w:val="22"/>
              </w:rPr>
              <w:t>固态硬盘</w:t>
            </w:r>
          </w:p>
        </w:tc>
        <w:tc>
          <w:tcPr>
            <w:tcW w:w="1701" w:type="dxa"/>
            <w:vAlign w:val="center"/>
          </w:tcPr>
          <w:p w14:paraId="46266E09" w14:textId="77777777" w:rsidR="00AE714E" w:rsidRDefault="00AE714E" w:rsidP="00FA774D">
            <w:pPr>
              <w:jc w:val="center"/>
              <w:rPr>
                <w:rFonts w:ascii="宋体" w:hAnsi="宋体" w:cs="宋体"/>
                <w:color w:val="000000"/>
                <w:sz w:val="22"/>
                <w:szCs w:val="22"/>
              </w:rPr>
            </w:pPr>
            <w:r>
              <w:rPr>
                <w:rFonts w:hint="eastAsia"/>
                <w:color w:val="000000"/>
                <w:sz w:val="22"/>
                <w:szCs w:val="22"/>
              </w:rPr>
              <w:t>240G</w:t>
            </w:r>
          </w:p>
        </w:tc>
        <w:tc>
          <w:tcPr>
            <w:tcW w:w="1258" w:type="dxa"/>
            <w:vAlign w:val="center"/>
          </w:tcPr>
          <w:p w14:paraId="4B583818" w14:textId="77777777" w:rsidR="00AE714E" w:rsidRDefault="00AE714E" w:rsidP="00FA774D">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121" w:type="dxa"/>
          </w:tcPr>
          <w:p w14:paraId="126CCEFB" w14:textId="2BC466B0" w:rsidR="00AE714E" w:rsidRPr="00587BA7" w:rsidRDefault="00AE714E" w:rsidP="00FA774D">
            <w:pPr>
              <w:pStyle w:val="af1"/>
              <w:jc w:val="center"/>
              <w:rPr>
                <w:rFonts w:asciiTheme="majorEastAsia" w:eastAsiaTheme="majorEastAsia" w:hAnsiTheme="majorEastAsia"/>
                <w:sz w:val="24"/>
              </w:rPr>
            </w:pPr>
          </w:p>
        </w:tc>
        <w:tc>
          <w:tcPr>
            <w:tcW w:w="740" w:type="dxa"/>
          </w:tcPr>
          <w:p w14:paraId="734D39FD"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363BF159" w14:textId="77777777" w:rsidTr="00190867">
        <w:trPr>
          <w:trHeight w:val="275"/>
        </w:trPr>
        <w:tc>
          <w:tcPr>
            <w:tcW w:w="709" w:type="dxa"/>
          </w:tcPr>
          <w:p w14:paraId="1B00645C"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14</w:t>
            </w:r>
          </w:p>
        </w:tc>
        <w:tc>
          <w:tcPr>
            <w:tcW w:w="2835" w:type="dxa"/>
            <w:vAlign w:val="center"/>
          </w:tcPr>
          <w:p w14:paraId="7916D949" w14:textId="77777777" w:rsidR="00AE714E" w:rsidRDefault="00AE714E" w:rsidP="00FA774D">
            <w:pPr>
              <w:jc w:val="center"/>
              <w:rPr>
                <w:rFonts w:ascii="宋体" w:hAnsi="宋体" w:cs="宋体"/>
                <w:color w:val="000000"/>
                <w:sz w:val="22"/>
                <w:szCs w:val="22"/>
              </w:rPr>
            </w:pPr>
            <w:r>
              <w:rPr>
                <w:rFonts w:hint="eastAsia"/>
                <w:color w:val="000000"/>
                <w:sz w:val="22"/>
                <w:szCs w:val="22"/>
              </w:rPr>
              <w:t>显示屏</w:t>
            </w:r>
          </w:p>
        </w:tc>
        <w:tc>
          <w:tcPr>
            <w:tcW w:w="1701" w:type="dxa"/>
            <w:vAlign w:val="center"/>
          </w:tcPr>
          <w:p w14:paraId="7C9ACABD" w14:textId="77777777" w:rsidR="00AE714E" w:rsidRDefault="00AE714E" w:rsidP="00FA774D">
            <w:pPr>
              <w:jc w:val="center"/>
              <w:rPr>
                <w:rFonts w:ascii="宋体" w:hAnsi="宋体" w:cs="宋体"/>
                <w:color w:val="000000"/>
                <w:sz w:val="22"/>
                <w:szCs w:val="22"/>
              </w:rPr>
            </w:pPr>
            <w:r>
              <w:rPr>
                <w:rFonts w:hint="eastAsia"/>
                <w:color w:val="000000"/>
                <w:sz w:val="22"/>
                <w:szCs w:val="22"/>
              </w:rPr>
              <w:t>飞利浦</w:t>
            </w:r>
            <w:r>
              <w:rPr>
                <w:rFonts w:hint="eastAsia"/>
                <w:color w:val="000000"/>
                <w:sz w:val="22"/>
                <w:szCs w:val="22"/>
              </w:rPr>
              <w:t>21.5</w:t>
            </w:r>
          </w:p>
        </w:tc>
        <w:tc>
          <w:tcPr>
            <w:tcW w:w="1258" w:type="dxa"/>
            <w:vAlign w:val="center"/>
          </w:tcPr>
          <w:p w14:paraId="5960B336" w14:textId="77777777" w:rsidR="00AE714E" w:rsidRDefault="00AE714E" w:rsidP="00FA774D">
            <w:pPr>
              <w:jc w:val="center"/>
              <w:rPr>
                <w:rFonts w:ascii="宋体" w:hAnsi="宋体" w:cs="宋体"/>
                <w:color w:val="000000"/>
                <w:sz w:val="22"/>
                <w:szCs w:val="22"/>
              </w:rPr>
            </w:pPr>
            <w:r>
              <w:rPr>
                <w:rFonts w:hint="eastAsia"/>
                <w:color w:val="000000"/>
                <w:sz w:val="22"/>
                <w:szCs w:val="22"/>
              </w:rPr>
              <w:t>台</w:t>
            </w:r>
          </w:p>
        </w:tc>
        <w:tc>
          <w:tcPr>
            <w:tcW w:w="1121" w:type="dxa"/>
          </w:tcPr>
          <w:p w14:paraId="6DC816E0" w14:textId="28A42790" w:rsidR="00AE714E" w:rsidRPr="00587BA7" w:rsidRDefault="00AE714E" w:rsidP="00FA774D">
            <w:pPr>
              <w:pStyle w:val="af1"/>
              <w:jc w:val="center"/>
              <w:rPr>
                <w:rFonts w:asciiTheme="majorEastAsia" w:eastAsiaTheme="majorEastAsia" w:hAnsiTheme="majorEastAsia"/>
                <w:sz w:val="24"/>
              </w:rPr>
            </w:pPr>
          </w:p>
        </w:tc>
        <w:tc>
          <w:tcPr>
            <w:tcW w:w="740" w:type="dxa"/>
          </w:tcPr>
          <w:p w14:paraId="30227DAC"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74A566D2" w14:textId="77777777" w:rsidTr="00190867">
        <w:trPr>
          <w:trHeight w:val="275"/>
        </w:trPr>
        <w:tc>
          <w:tcPr>
            <w:tcW w:w="709" w:type="dxa"/>
          </w:tcPr>
          <w:p w14:paraId="34A6B036"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15</w:t>
            </w:r>
          </w:p>
        </w:tc>
        <w:tc>
          <w:tcPr>
            <w:tcW w:w="2835" w:type="dxa"/>
            <w:vAlign w:val="center"/>
          </w:tcPr>
          <w:p w14:paraId="79C2C907" w14:textId="77777777" w:rsidR="00AE714E" w:rsidRDefault="00AE714E" w:rsidP="00FA774D">
            <w:pPr>
              <w:jc w:val="center"/>
              <w:rPr>
                <w:rFonts w:ascii="宋体" w:hAnsi="宋体" w:cs="宋体"/>
                <w:color w:val="000000"/>
                <w:sz w:val="22"/>
                <w:szCs w:val="22"/>
              </w:rPr>
            </w:pPr>
            <w:r>
              <w:rPr>
                <w:rFonts w:hint="eastAsia"/>
                <w:color w:val="000000"/>
                <w:sz w:val="22"/>
                <w:szCs w:val="22"/>
              </w:rPr>
              <w:t>笔记本键盘</w:t>
            </w:r>
          </w:p>
        </w:tc>
        <w:tc>
          <w:tcPr>
            <w:tcW w:w="1701" w:type="dxa"/>
            <w:vAlign w:val="center"/>
          </w:tcPr>
          <w:p w14:paraId="40A70156" w14:textId="77777777" w:rsidR="00AE714E" w:rsidRDefault="00AE714E" w:rsidP="00FA774D">
            <w:pPr>
              <w:jc w:val="center"/>
              <w:rPr>
                <w:rFonts w:ascii="宋体" w:hAnsi="宋体" w:cs="宋体"/>
                <w:color w:val="000000"/>
                <w:sz w:val="22"/>
                <w:szCs w:val="22"/>
              </w:rPr>
            </w:pPr>
            <w:r>
              <w:rPr>
                <w:rFonts w:hint="eastAsia"/>
                <w:color w:val="000000"/>
                <w:sz w:val="22"/>
                <w:szCs w:val="22"/>
              </w:rPr>
              <w:t>华硕</w:t>
            </w:r>
            <w:r>
              <w:rPr>
                <w:rFonts w:hint="eastAsia"/>
                <w:color w:val="000000"/>
                <w:sz w:val="22"/>
                <w:szCs w:val="22"/>
              </w:rPr>
              <w:t>AC8C</w:t>
            </w:r>
          </w:p>
        </w:tc>
        <w:tc>
          <w:tcPr>
            <w:tcW w:w="1258" w:type="dxa"/>
            <w:vAlign w:val="center"/>
          </w:tcPr>
          <w:p w14:paraId="61EB1A61" w14:textId="77777777" w:rsidR="00AE714E" w:rsidRDefault="00AE714E" w:rsidP="00FA774D">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121" w:type="dxa"/>
          </w:tcPr>
          <w:p w14:paraId="135FE8C9" w14:textId="3C8E7D94" w:rsidR="00AE714E" w:rsidRPr="00587BA7" w:rsidRDefault="00AE714E" w:rsidP="00FA774D">
            <w:pPr>
              <w:pStyle w:val="af1"/>
              <w:jc w:val="center"/>
              <w:rPr>
                <w:rFonts w:asciiTheme="majorEastAsia" w:eastAsiaTheme="majorEastAsia" w:hAnsiTheme="majorEastAsia"/>
                <w:sz w:val="24"/>
              </w:rPr>
            </w:pPr>
          </w:p>
        </w:tc>
        <w:tc>
          <w:tcPr>
            <w:tcW w:w="740" w:type="dxa"/>
          </w:tcPr>
          <w:p w14:paraId="61722FEC" w14:textId="77777777" w:rsidR="00AE714E" w:rsidRPr="00587BA7" w:rsidRDefault="00AE714E" w:rsidP="00FA774D">
            <w:pPr>
              <w:pStyle w:val="af1"/>
              <w:jc w:val="center"/>
              <w:rPr>
                <w:rFonts w:asciiTheme="majorEastAsia" w:eastAsiaTheme="majorEastAsia" w:hAnsiTheme="majorEastAsia"/>
                <w:sz w:val="24"/>
              </w:rPr>
            </w:pPr>
          </w:p>
        </w:tc>
      </w:tr>
    </w:tbl>
    <w:p w14:paraId="08666A52" w14:textId="5171BFBF" w:rsidR="00AE714E" w:rsidRPr="00A66883" w:rsidRDefault="00AE714E" w:rsidP="00AE714E">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2</w:t>
      </w:r>
      <w:r w:rsidRPr="00A66883">
        <w:rPr>
          <w:rFonts w:asciiTheme="majorEastAsia" w:eastAsiaTheme="majorEastAsia" w:hAnsiTheme="majorEastAsia"/>
        </w:rPr>
        <w:t>.</w:t>
      </w:r>
      <w:r w:rsidRPr="00A66883">
        <w:rPr>
          <w:rFonts w:asciiTheme="majorEastAsia" w:eastAsiaTheme="majorEastAsia" w:hAnsiTheme="majorEastAsia" w:hint="eastAsia"/>
          <w:szCs w:val="30"/>
        </w:rPr>
        <w:t>以上报价含</w:t>
      </w:r>
      <w:r>
        <w:rPr>
          <w:rFonts w:asciiTheme="majorEastAsia" w:eastAsiaTheme="majorEastAsia" w:hAnsiTheme="majorEastAsia" w:hint="eastAsia"/>
          <w:szCs w:val="30"/>
          <w:u w:val="single"/>
        </w:rPr>
        <w:t xml:space="preserve">       </w:t>
      </w:r>
      <w:r w:rsidRPr="00A66883">
        <w:rPr>
          <w:rFonts w:asciiTheme="majorEastAsia" w:eastAsiaTheme="majorEastAsia" w:hAnsiTheme="majorEastAsia" w:hint="eastAsia"/>
          <w:szCs w:val="30"/>
        </w:rPr>
        <w:t>%增值专用发票税率,含运费、人工费。</w:t>
      </w:r>
    </w:p>
    <w:p w14:paraId="5C099225"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十二、甲方的违约责任：</w:t>
      </w:r>
    </w:p>
    <w:p w14:paraId="763884C8" w14:textId="77777777" w:rsidR="00AE714E" w:rsidRPr="00A66883" w:rsidRDefault="00AE714E" w:rsidP="00AE714E">
      <w:pPr>
        <w:pStyle w:val="af0"/>
        <w:numPr>
          <w:ilvl w:val="0"/>
          <w:numId w:val="25"/>
        </w:numPr>
        <w:spacing w:line="360" w:lineRule="auto"/>
        <w:ind w:firstLineChars="0"/>
        <w:rPr>
          <w:rFonts w:asciiTheme="majorEastAsia" w:eastAsiaTheme="majorEastAsia" w:hAnsiTheme="majorEastAsia"/>
          <w:sz w:val="24"/>
        </w:rPr>
      </w:pPr>
      <w:r w:rsidRPr="00A66883">
        <w:rPr>
          <w:rFonts w:asciiTheme="majorEastAsia" w:eastAsiaTheme="majorEastAsia" w:hAnsiTheme="majorEastAsia" w:hint="eastAsia"/>
          <w:sz w:val="24"/>
        </w:rPr>
        <w:t>中途无故解除协议，应承担由此造成的一切经济损失。</w:t>
      </w:r>
    </w:p>
    <w:p w14:paraId="714AE9B5" w14:textId="77777777" w:rsidR="00AE714E" w:rsidRPr="00A66883" w:rsidRDefault="00AE714E" w:rsidP="00AE714E">
      <w:pPr>
        <w:pStyle w:val="af0"/>
        <w:numPr>
          <w:ilvl w:val="0"/>
          <w:numId w:val="25"/>
        </w:numPr>
        <w:spacing w:line="360" w:lineRule="auto"/>
        <w:ind w:firstLineChars="0"/>
        <w:rPr>
          <w:rFonts w:asciiTheme="majorEastAsia" w:eastAsiaTheme="majorEastAsia" w:hAnsiTheme="majorEastAsia"/>
          <w:sz w:val="24"/>
        </w:rPr>
      </w:pPr>
      <w:r w:rsidRPr="00A66883">
        <w:rPr>
          <w:rFonts w:asciiTheme="majorEastAsia" w:eastAsiaTheme="majorEastAsia" w:hAnsiTheme="majorEastAsia" w:hint="eastAsia"/>
          <w:sz w:val="24"/>
        </w:rPr>
        <w:t>甲方应提供的维修保养信息、技术要求应全面、完整，若因甲方提供的信息不完整造成的损失由甲方承担。</w:t>
      </w:r>
    </w:p>
    <w:p w14:paraId="61F4CB1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十三、乙方的违约责任：</w:t>
      </w:r>
    </w:p>
    <w:p w14:paraId="07207226"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（1）完工产品必须满足甲方质量，技术要求，未达到要求的，视实际情况承担相应责任。</w:t>
      </w:r>
    </w:p>
    <w:p w14:paraId="02C7DD25" w14:textId="77777777" w:rsidR="00AE714E" w:rsidRPr="008D0F1A" w:rsidRDefault="00AE714E" w:rsidP="00AE714E">
      <w:pPr>
        <w:spacing w:line="360" w:lineRule="auto"/>
        <w:rPr>
          <w:rFonts w:asciiTheme="majorEastAsia" w:eastAsiaTheme="majorEastAsia" w:hAnsiTheme="majorEastAsia"/>
          <w:color w:val="FF0000"/>
          <w:sz w:val="24"/>
        </w:rPr>
      </w:pPr>
      <w:r w:rsidRPr="008D0F1A">
        <w:rPr>
          <w:rFonts w:asciiTheme="majorEastAsia" w:eastAsiaTheme="majorEastAsia" w:hAnsiTheme="majorEastAsia" w:hint="eastAsia"/>
          <w:color w:val="FF0000"/>
          <w:sz w:val="24"/>
        </w:rPr>
        <w:t>（2）逾期交付产品，每逾期一天向甲方偿付该批产品维修保养费5%的违约金。</w:t>
      </w:r>
    </w:p>
    <w:p w14:paraId="487B96E7"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（3）由于保管不善致使甲方提供的待修物品毁损，灭失的，全额赔偿由此造成的损失。</w:t>
      </w:r>
    </w:p>
    <w:p w14:paraId="4858FA2E"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（4）乙方不得无故拒绝接收委托业务，否则，由此造成的一切损失由乙方承担。</w:t>
      </w:r>
    </w:p>
    <w:p w14:paraId="18829486"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（5）乙方不得擅自调换甲方提供的待修物品，否则甲方有权拒收，并且乙方应赔偿由此造成的损失。</w:t>
      </w:r>
    </w:p>
    <w:p w14:paraId="64889C0A" w14:textId="7BF4748B" w:rsidR="00AE714E" w:rsidRDefault="00AE714E" w:rsidP="00AE714E">
      <w:pPr>
        <w:spacing w:line="460" w:lineRule="exact"/>
        <w:rPr>
          <w:rFonts w:asciiTheme="minorEastAsia" w:eastAsiaTheme="minorEastAsia" w:hAnsiTheme="minorEastAsia"/>
          <w:sz w:val="24"/>
        </w:rPr>
      </w:pPr>
      <w:r w:rsidRPr="00A66883">
        <w:rPr>
          <w:rFonts w:asciiTheme="majorEastAsia" w:eastAsiaTheme="majorEastAsia" w:hAnsiTheme="majorEastAsia" w:hint="eastAsia"/>
          <w:sz w:val="24"/>
        </w:rPr>
        <w:t>十四、</w:t>
      </w:r>
      <w:r w:rsidRPr="00E6634E">
        <w:rPr>
          <w:rFonts w:asciiTheme="minorEastAsia" w:eastAsiaTheme="minorEastAsia" w:hAnsiTheme="minorEastAsia" w:hint="eastAsia"/>
          <w:sz w:val="24"/>
        </w:rPr>
        <w:t>不在以上报价项目内的其他</w:t>
      </w:r>
      <w:r>
        <w:rPr>
          <w:rFonts w:asciiTheme="minorEastAsia" w:eastAsiaTheme="minorEastAsia" w:hAnsiTheme="minorEastAsia" w:hint="eastAsia"/>
          <w:sz w:val="24"/>
        </w:rPr>
        <w:t>维修保养</w:t>
      </w:r>
      <w:r w:rsidRPr="00E6634E">
        <w:rPr>
          <w:rFonts w:asciiTheme="minorEastAsia" w:eastAsiaTheme="minorEastAsia" w:hAnsiTheme="minorEastAsia" w:hint="eastAsia"/>
          <w:sz w:val="24"/>
        </w:rPr>
        <w:t>项目，将按照市场价进行报价，双方通过协商确定最终价格，以价格谈判表作为本协议（合同）的补充项。</w:t>
      </w:r>
    </w:p>
    <w:p w14:paraId="67D710C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十五、本合同如发生纠纷，当事人双方应当及时协商解决，协商不成，由甲方所在地丹阳人民法院处理。</w:t>
      </w:r>
    </w:p>
    <w:p w14:paraId="40ABD11A"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十六、本合同未尽事宜，由双方共同协商，</w:t>
      </w:r>
      <w:proofErr w:type="gramStart"/>
      <w:r w:rsidRPr="00A66883">
        <w:rPr>
          <w:rFonts w:asciiTheme="majorEastAsia" w:eastAsiaTheme="majorEastAsia" w:hAnsiTheme="majorEastAsia" w:hint="eastAsia"/>
          <w:sz w:val="24"/>
        </w:rPr>
        <w:t>作出</w:t>
      </w:r>
      <w:proofErr w:type="gramEnd"/>
      <w:r w:rsidRPr="00A66883">
        <w:rPr>
          <w:rFonts w:asciiTheme="majorEastAsia" w:eastAsiaTheme="majorEastAsia" w:hAnsiTheme="majorEastAsia" w:hint="eastAsia"/>
          <w:sz w:val="24"/>
        </w:rPr>
        <w:t>补充规定，补充规定与本合同具有同等法律效力。</w:t>
      </w:r>
    </w:p>
    <w:p w14:paraId="1A81A35F" w14:textId="77777777" w:rsidR="00AE714E" w:rsidRPr="00A66883" w:rsidRDefault="00AE714E" w:rsidP="00AE714E">
      <w:pPr>
        <w:spacing w:line="360" w:lineRule="auto"/>
        <w:rPr>
          <w:rFonts w:asciiTheme="majorEastAsia" w:eastAsiaTheme="majorEastAsia" w:hAnsiTheme="majorEastAsia"/>
          <w:sz w:val="24"/>
        </w:rPr>
      </w:pPr>
      <w:r>
        <w:rPr>
          <w:rFonts w:asciiTheme="majorEastAsia" w:eastAsiaTheme="majorEastAsia" w:hAnsiTheme="majorEastAsia" w:hint="eastAsia"/>
          <w:sz w:val="24"/>
        </w:rPr>
        <w:t>十七、</w:t>
      </w:r>
      <w:r w:rsidRPr="00A66883">
        <w:rPr>
          <w:rFonts w:asciiTheme="majorEastAsia" w:eastAsiaTheme="majorEastAsia" w:hAnsiTheme="majorEastAsia" w:hint="eastAsia"/>
          <w:sz w:val="24"/>
        </w:rPr>
        <w:t>本合同一式叁份，甲方贰份，乙方壹份，具有同等法律效力。</w:t>
      </w:r>
    </w:p>
    <w:p w14:paraId="7A652D94" w14:textId="77777777" w:rsidR="00AE714E" w:rsidRPr="00A66883" w:rsidRDefault="00AE714E" w:rsidP="00AE714E">
      <w:pPr>
        <w:spacing w:line="360" w:lineRule="auto"/>
        <w:ind w:left="345"/>
        <w:rPr>
          <w:rFonts w:asciiTheme="majorEastAsia" w:eastAsiaTheme="majorEastAsia" w:hAnsiTheme="majorEastAsia"/>
          <w:sz w:val="24"/>
        </w:rPr>
      </w:pPr>
    </w:p>
    <w:p w14:paraId="16927E34" w14:textId="77777777" w:rsidR="00AE714E" w:rsidRPr="00A66883" w:rsidRDefault="00AE714E" w:rsidP="00AE714E">
      <w:pPr>
        <w:spacing w:line="360" w:lineRule="auto"/>
        <w:ind w:left="345"/>
        <w:rPr>
          <w:rFonts w:asciiTheme="majorEastAsia" w:eastAsiaTheme="majorEastAsia" w:hAnsiTheme="majorEastAsia"/>
          <w:sz w:val="24"/>
        </w:rPr>
      </w:pPr>
    </w:p>
    <w:p w14:paraId="0D0058E6" w14:textId="77777777" w:rsidR="00AE714E" w:rsidRPr="00A66883" w:rsidRDefault="00AE714E" w:rsidP="00AE714E">
      <w:pPr>
        <w:spacing w:line="360" w:lineRule="auto"/>
        <w:ind w:left="345"/>
        <w:rPr>
          <w:rFonts w:asciiTheme="majorEastAsia" w:eastAsiaTheme="majorEastAsia" w:hAnsiTheme="majorEastAsia"/>
          <w:sz w:val="24"/>
        </w:rPr>
      </w:pPr>
      <w:r w:rsidRPr="00A66883">
        <w:rPr>
          <w:rFonts w:asciiTheme="majorEastAsia" w:eastAsiaTheme="majorEastAsia" w:hAnsiTheme="majorEastAsia" w:hint="eastAsia"/>
          <w:sz w:val="24"/>
        </w:rPr>
        <w:t>甲方（委托方）：（盖章）             乙方（维修保养方）：（盖章）</w:t>
      </w:r>
    </w:p>
    <w:p w14:paraId="615F386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 xml:space="preserve">   委托代理人：（签字）                委托代理人：（签字）</w:t>
      </w:r>
    </w:p>
    <w:p w14:paraId="1D02F6B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 xml:space="preserve">   日期：                             日期：         </w:t>
      </w:r>
    </w:p>
    <w:p w14:paraId="30B8844E" w14:textId="77777777" w:rsidR="008D0F1A" w:rsidRDefault="008D0F1A" w:rsidP="00AE714E">
      <w:pPr>
        <w:spacing w:line="540" w:lineRule="exact"/>
        <w:ind w:firstLineChars="500" w:firstLine="2200"/>
        <w:rPr>
          <w:rFonts w:ascii="黑体" w:eastAsia="黑体" w:hAnsi="黑体" w:hint="eastAsia"/>
          <w:sz w:val="44"/>
          <w:szCs w:val="44"/>
        </w:rPr>
      </w:pP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77777777"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Pr="008D0F1A">
        <w:rPr>
          <w:rFonts w:asciiTheme="minorEastAsia" w:eastAsiaTheme="minorEastAsia" w:hAnsiTheme="minorEastAsia" w:hint="eastAsia"/>
          <w:sz w:val="32"/>
          <w:szCs w:val="32"/>
        </w:rPr>
        <w:t>弱点维修保养委外业务项目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hint="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26590268" w14:textId="77777777" w:rsidR="008D0F1A" w:rsidRPr="00A66883" w:rsidRDefault="008D0F1A" w:rsidP="008D0F1A">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（一）维修保养及维修项目列表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410"/>
        <w:gridCol w:w="2126"/>
        <w:gridCol w:w="1276"/>
        <w:gridCol w:w="1103"/>
        <w:gridCol w:w="740"/>
      </w:tblGrid>
      <w:tr w:rsidR="008D0F1A" w:rsidRPr="00A66883" w14:paraId="5D0582E6" w14:textId="77777777" w:rsidTr="00FA774D">
        <w:trPr>
          <w:trHeight w:val="600"/>
        </w:trPr>
        <w:tc>
          <w:tcPr>
            <w:tcW w:w="709" w:type="dxa"/>
            <w:vAlign w:val="center"/>
          </w:tcPr>
          <w:p w14:paraId="3FBE0EDF"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序号</w:t>
            </w:r>
          </w:p>
        </w:tc>
        <w:tc>
          <w:tcPr>
            <w:tcW w:w="2410" w:type="dxa"/>
            <w:vAlign w:val="center"/>
          </w:tcPr>
          <w:p w14:paraId="794D589A"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维修保养项目</w:t>
            </w:r>
          </w:p>
        </w:tc>
        <w:tc>
          <w:tcPr>
            <w:tcW w:w="2126" w:type="dxa"/>
            <w:vAlign w:val="center"/>
          </w:tcPr>
          <w:p w14:paraId="274CF2C0"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规格</w:t>
            </w:r>
          </w:p>
        </w:tc>
        <w:tc>
          <w:tcPr>
            <w:tcW w:w="1276" w:type="dxa"/>
            <w:vAlign w:val="center"/>
          </w:tcPr>
          <w:p w14:paraId="4E096B51"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计量单位</w:t>
            </w:r>
          </w:p>
        </w:tc>
        <w:tc>
          <w:tcPr>
            <w:tcW w:w="1103" w:type="dxa"/>
            <w:vAlign w:val="center"/>
          </w:tcPr>
          <w:p w14:paraId="5A66EBC6"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单价</w:t>
            </w:r>
          </w:p>
          <w:p w14:paraId="396FF39B"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（含税）</w:t>
            </w:r>
          </w:p>
        </w:tc>
        <w:tc>
          <w:tcPr>
            <w:tcW w:w="740" w:type="dxa"/>
            <w:vAlign w:val="center"/>
          </w:tcPr>
          <w:p w14:paraId="16E151A2"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备注</w:t>
            </w:r>
          </w:p>
        </w:tc>
      </w:tr>
      <w:tr w:rsidR="008D0F1A" w:rsidRPr="00A66883" w14:paraId="2ACD2700" w14:textId="77777777" w:rsidTr="00FA774D">
        <w:trPr>
          <w:trHeight w:val="387"/>
        </w:trPr>
        <w:tc>
          <w:tcPr>
            <w:tcW w:w="709" w:type="dxa"/>
          </w:tcPr>
          <w:p w14:paraId="377BA399"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1</w:t>
            </w:r>
          </w:p>
        </w:tc>
        <w:tc>
          <w:tcPr>
            <w:tcW w:w="2410" w:type="dxa"/>
          </w:tcPr>
          <w:p w14:paraId="1D3FE99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电 脑 维 修</w:t>
            </w:r>
          </w:p>
        </w:tc>
        <w:tc>
          <w:tcPr>
            <w:tcW w:w="2126" w:type="dxa"/>
          </w:tcPr>
          <w:p w14:paraId="37F12ADC"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含软件、系统恢复</w:t>
            </w:r>
          </w:p>
        </w:tc>
        <w:tc>
          <w:tcPr>
            <w:tcW w:w="1276" w:type="dxa"/>
          </w:tcPr>
          <w:p w14:paraId="3A060E11"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15567B58"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31C6984A"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6EB9628D" w14:textId="77777777" w:rsidTr="00FA774D">
        <w:trPr>
          <w:trHeight w:val="265"/>
        </w:trPr>
        <w:tc>
          <w:tcPr>
            <w:tcW w:w="709" w:type="dxa"/>
          </w:tcPr>
          <w:p w14:paraId="1B5DF5DB"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2</w:t>
            </w:r>
          </w:p>
        </w:tc>
        <w:tc>
          <w:tcPr>
            <w:tcW w:w="2410" w:type="dxa"/>
          </w:tcPr>
          <w:p w14:paraId="7EAD97A4"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打印机复印机维修</w:t>
            </w:r>
          </w:p>
        </w:tc>
        <w:tc>
          <w:tcPr>
            <w:tcW w:w="2126" w:type="dxa"/>
          </w:tcPr>
          <w:p w14:paraId="649F5A8C"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5061A352"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4CC3614C"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7E7878A6"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1DCC8682" w14:textId="77777777" w:rsidTr="00FA774D">
        <w:trPr>
          <w:trHeight w:val="383"/>
        </w:trPr>
        <w:tc>
          <w:tcPr>
            <w:tcW w:w="709" w:type="dxa"/>
          </w:tcPr>
          <w:p w14:paraId="5906AACA"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3</w:t>
            </w:r>
          </w:p>
        </w:tc>
        <w:tc>
          <w:tcPr>
            <w:tcW w:w="2410" w:type="dxa"/>
          </w:tcPr>
          <w:p w14:paraId="6FD2F30D"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网 络 维 修</w:t>
            </w:r>
          </w:p>
        </w:tc>
        <w:tc>
          <w:tcPr>
            <w:tcW w:w="2126" w:type="dxa"/>
          </w:tcPr>
          <w:p w14:paraId="0AC33A9A" w14:textId="77777777" w:rsidR="008D0F1A" w:rsidRPr="00A66883" w:rsidRDefault="008D0F1A"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7EABE99A"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242DB9F9"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0944570F"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4FF41576" w14:textId="77777777" w:rsidTr="00FA774D">
        <w:trPr>
          <w:trHeight w:val="275"/>
        </w:trPr>
        <w:tc>
          <w:tcPr>
            <w:tcW w:w="709" w:type="dxa"/>
          </w:tcPr>
          <w:p w14:paraId="4A50FB93"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4</w:t>
            </w:r>
          </w:p>
        </w:tc>
        <w:tc>
          <w:tcPr>
            <w:tcW w:w="2410" w:type="dxa"/>
          </w:tcPr>
          <w:p w14:paraId="1FD001C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监 控 维 修</w:t>
            </w:r>
          </w:p>
        </w:tc>
        <w:tc>
          <w:tcPr>
            <w:tcW w:w="2126" w:type="dxa"/>
          </w:tcPr>
          <w:p w14:paraId="09E12529" w14:textId="77777777" w:rsidR="008D0F1A" w:rsidRPr="00A66883" w:rsidRDefault="008D0F1A"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1D5B3EA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507F85AD"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47382519" w14:textId="77777777" w:rsidR="008D0F1A" w:rsidRPr="00A66883" w:rsidRDefault="008D0F1A" w:rsidP="00FA774D">
            <w:pPr>
              <w:pStyle w:val="af1"/>
              <w:jc w:val="center"/>
              <w:rPr>
                <w:rFonts w:asciiTheme="majorEastAsia" w:eastAsiaTheme="majorEastAsia" w:hAnsiTheme="majorEastAsia"/>
                <w:sz w:val="24"/>
              </w:rPr>
            </w:pPr>
          </w:p>
        </w:tc>
      </w:tr>
    </w:tbl>
    <w:p w14:paraId="61E8207D" w14:textId="77777777" w:rsidR="008D0F1A" w:rsidRPr="00A66883" w:rsidRDefault="008D0F1A" w:rsidP="008D0F1A">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（二）常用配件更换项目列表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835"/>
        <w:gridCol w:w="1701"/>
        <w:gridCol w:w="1258"/>
        <w:gridCol w:w="1121"/>
        <w:gridCol w:w="740"/>
      </w:tblGrid>
      <w:tr w:rsidR="008D0F1A" w:rsidRPr="00587BA7" w14:paraId="1A884E20" w14:textId="77777777" w:rsidTr="00FA774D">
        <w:trPr>
          <w:trHeight w:val="600"/>
        </w:trPr>
        <w:tc>
          <w:tcPr>
            <w:tcW w:w="709" w:type="dxa"/>
            <w:vAlign w:val="center"/>
          </w:tcPr>
          <w:p w14:paraId="21334656"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序号</w:t>
            </w:r>
          </w:p>
        </w:tc>
        <w:tc>
          <w:tcPr>
            <w:tcW w:w="2835" w:type="dxa"/>
            <w:vAlign w:val="center"/>
          </w:tcPr>
          <w:p w14:paraId="471E0C6F"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配件更换</w:t>
            </w:r>
          </w:p>
        </w:tc>
        <w:tc>
          <w:tcPr>
            <w:tcW w:w="1701" w:type="dxa"/>
            <w:vAlign w:val="center"/>
          </w:tcPr>
          <w:p w14:paraId="66CFEB31"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规格</w:t>
            </w:r>
          </w:p>
        </w:tc>
        <w:tc>
          <w:tcPr>
            <w:tcW w:w="1258" w:type="dxa"/>
            <w:vAlign w:val="center"/>
          </w:tcPr>
          <w:p w14:paraId="517EB415"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计量单位</w:t>
            </w:r>
          </w:p>
        </w:tc>
        <w:tc>
          <w:tcPr>
            <w:tcW w:w="1121" w:type="dxa"/>
          </w:tcPr>
          <w:p w14:paraId="04CF5815" w14:textId="77777777" w:rsidR="008D0F1A" w:rsidRPr="009B0764" w:rsidRDefault="008D0F1A"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单价</w:t>
            </w:r>
          </w:p>
          <w:p w14:paraId="2172D7ED" w14:textId="77777777" w:rsidR="008D0F1A" w:rsidRPr="00587BA7" w:rsidRDefault="008D0F1A"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（含税）</w:t>
            </w:r>
          </w:p>
        </w:tc>
        <w:tc>
          <w:tcPr>
            <w:tcW w:w="740" w:type="dxa"/>
            <w:vAlign w:val="center"/>
          </w:tcPr>
          <w:p w14:paraId="4DD25EB6"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备注</w:t>
            </w:r>
          </w:p>
        </w:tc>
      </w:tr>
      <w:tr w:rsidR="008D0F1A" w:rsidRPr="00587BA7" w14:paraId="41E1261F" w14:textId="77777777" w:rsidTr="00FA774D">
        <w:trPr>
          <w:trHeight w:val="387"/>
        </w:trPr>
        <w:tc>
          <w:tcPr>
            <w:tcW w:w="709" w:type="dxa"/>
          </w:tcPr>
          <w:p w14:paraId="7A29EB93"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w:t>
            </w:r>
          </w:p>
        </w:tc>
        <w:tc>
          <w:tcPr>
            <w:tcW w:w="2835" w:type="dxa"/>
          </w:tcPr>
          <w:p w14:paraId="353F715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     源</w:t>
            </w:r>
          </w:p>
        </w:tc>
        <w:tc>
          <w:tcPr>
            <w:tcW w:w="1701" w:type="dxa"/>
          </w:tcPr>
          <w:p w14:paraId="5DEB277C"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长城牌</w:t>
            </w:r>
          </w:p>
        </w:tc>
        <w:tc>
          <w:tcPr>
            <w:tcW w:w="1258" w:type="dxa"/>
          </w:tcPr>
          <w:p w14:paraId="2156B1F1"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15F521A0"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817BE01"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37A3D12" w14:textId="77777777" w:rsidTr="00FA774D">
        <w:trPr>
          <w:trHeight w:val="265"/>
        </w:trPr>
        <w:tc>
          <w:tcPr>
            <w:tcW w:w="709" w:type="dxa"/>
          </w:tcPr>
          <w:p w14:paraId="7580538B"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2</w:t>
            </w:r>
          </w:p>
        </w:tc>
        <w:tc>
          <w:tcPr>
            <w:tcW w:w="2835" w:type="dxa"/>
          </w:tcPr>
          <w:p w14:paraId="5711E4F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电脑</w:t>
            </w:r>
            <w:r w:rsidRPr="00587BA7">
              <w:rPr>
                <w:rFonts w:asciiTheme="majorEastAsia" w:eastAsiaTheme="majorEastAsia" w:hAnsiTheme="majorEastAsia"/>
                <w:sz w:val="24"/>
              </w:rPr>
              <w:t>CPU</w:t>
            </w:r>
            <w:r w:rsidRPr="00587BA7">
              <w:rPr>
                <w:rFonts w:asciiTheme="majorEastAsia" w:eastAsiaTheme="majorEastAsia" w:hAnsiTheme="majorEastAsia" w:hint="eastAsia"/>
                <w:sz w:val="24"/>
              </w:rPr>
              <w:t>散热器</w:t>
            </w:r>
          </w:p>
        </w:tc>
        <w:tc>
          <w:tcPr>
            <w:tcW w:w="1701" w:type="dxa"/>
          </w:tcPr>
          <w:p w14:paraId="648ADAE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3DFBFE8C"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076110A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1C8E808"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32469E60" w14:textId="77777777" w:rsidTr="00FA774D">
        <w:trPr>
          <w:trHeight w:val="383"/>
        </w:trPr>
        <w:tc>
          <w:tcPr>
            <w:tcW w:w="709" w:type="dxa"/>
          </w:tcPr>
          <w:p w14:paraId="03859DE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3</w:t>
            </w:r>
          </w:p>
        </w:tc>
        <w:tc>
          <w:tcPr>
            <w:tcW w:w="2835" w:type="dxa"/>
          </w:tcPr>
          <w:p w14:paraId="3808646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sz w:val="24"/>
              </w:rPr>
              <w:t>HP</w:t>
            </w:r>
            <w:r w:rsidRPr="00587BA7">
              <w:rPr>
                <w:rFonts w:asciiTheme="majorEastAsia" w:eastAsiaTheme="majorEastAsia" w:hAnsiTheme="majorEastAsia" w:hint="eastAsia"/>
                <w:sz w:val="24"/>
              </w:rPr>
              <w:t>激光打印机定影膜</w:t>
            </w:r>
          </w:p>
        </w:tc>
        <w:tc>
          <w:tcPr>
            <w:tcW w:w="1701" w:type="dxa"/>
          </w:tcPr>
          <w:p w14:paraId="35001B42"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60227F07"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26701765"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53E4E17"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6FF5C6A1" w14:textId="77777777" w:rsidTr="00FA774D">
        <w:trPr>
          <w:trHeight w:val="275"/>
        </w:trPr>
        <w:tc>
          <w:tcPr>
            <w:tcW w:w="709" w:type="dxa"/>
          </w:tcPr>
          <w:p w14:paraId="5A36906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4</w:t>
            </w:r>
          </w:p>
        </w:tc>
        <w:tc>
          <w:tcPr>
            <w:tcW w:w="2835" w:type="dxa"/>
          </w:tcPr>
          <w:p w14:paraId="7A4FB7B4"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搓</w:t>
            </w:r>
            <w:proofErr w:type="gramEnd"/>
            <w:r w:rsidRPr="00587BA7">
              <w:rPr>
                <w:rFonts w:asciiTheme="majorEastAsia" w:eastAsiaTheme="majorEastAsia" w:hAnsiTheme="majorEastAsia" w:hint="eastAsia"/>
                <w:sz w:val="24"/>
              </w:rPr>
              <w:t xml:space="preserve">  纸  轮</w:t>
            </w:r>
          </w:p>
        </w:tc>
        <w:tc>
          <w:tcPr>
            <w:tcW w:w="1701" w:type="dxa"/>
          </w:tcPr>
          <w:p w14:paraId="5F477C3C"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5475EFC6"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4B7C60EF"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D9FA123"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2CBDF798" w14:textId="77777777" w:rsidTr="00FA774D">
        <w:trPr>
          <w:trHeight w:val="275"/>
        </w:trPr>
        <w:tc>
          <w:tcPr>
            <w:tcW w:w="709" w:type="dxa"/>
          </w:tcPr>
          <w:p w14:paraId="42D2058D"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5</w:t>
            </w:r>
          </w:p>
        </w:tc>
        <w:tc>
          <w:tcPr>
            <w:tcW w:w="2835" w:type="dxa"/>
          </w:tcPr>
          <w:p w14:paraId="0E2BBDD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分  页  器</w:t>
            </w:r>
          </w:p>
        </w:tc>
        <w:tc>
          <w:tcPr>
            <w:tcW w:w="1701" w:type="dxa"/>
          </w:tcPr>
          <w:p w14:paraId="3F1E2C0E" w14:textId="77777777" w:rsidR="008D0F1A" w:rsidRPr="00587BA7" w:rsidRDefault="008D0F1A" w:rsidP="00FA774D">
            <w:pPr>
              <w:jc w:val="center"/>
              <w:rPr>
                <w:rFonts w:asciiTheme="majorEastAsia" w:eastAsiaTheme="majorEastAsia" w:hAnsiTheme="majorEastAsia"/>
                <w:sz w:val="24"/>
              </w:rPr>
            </w:pPr>
          </w:p>
        </w:tc>
        <w:tc>
          <w:tcPr>
            <w:tcW w:w="1258" w:type="dxa"/>
          </w:tcPr>
          <w:p w14:paraId="038CFE37"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53013163"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6FD07FA6"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CDF2E4D" w14:textId="77777777" w:rsidTr="00FA774D">
        <w:trPr>
          <w:trHeight w:val="275"/>
        </w:trPr>
        <w:tc>
          <w:tcPr>
            <w:tcW w:w="709" w:type="dxa"/>
          </w:tcPr>
          <w:p w14:paraId="0ED0587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6</w:t>
            </w:r>
          </w:p>
        </w:tc>
        <w:tc>
          <w:tcPr>
            <w:tcW w:w="2835" w:type="dxa"/>
          </w:tcPr>
          <w:p w14:paraId="69DE835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定影 橡胶辊</w:t>
            </w:r>
          </w:p>
        </w:tc>
        <w:tc>
          <w:tcPr>
            <w:tcW w:w="1701" w:type="dxa"/>
          </w:tcPr>
          <w:p w14:paraId="18610CE7" w14:textId="77777777" w:rsidR="008D0F1A" w:rsidRPr="00587BA7" w:rsidRDefault="008D0F1A" w:rsidP="00FA774D">
            <w:pPr>
              <w:jc w:val="center"/>
              <w:rPr>
                <w:rFonts w:asciiTheme="majorEastAsia" w:eastAsiaTheme="majorEastAsia" w:hAnsiTheme="majorEastAsia"/>
                <w:sz w:val="24"/>
              </w:rPr>
            </w:pPr>
          </w:p>
        </w:tc>
        <w:tc>
          <w:tcPr>
            <w:tcW w:w="1258" w:type="dxa"/>
          </w:tcPr>
          <w:p w14:paraId="5E38B629"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40B11E3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65E1A761"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5FE8F5FB" w14:textId="77777777" w:rsidTr="00FA774D">
        <w:trPr>
          <w:trHeight w:val="275"/>
        </w:trPr>
        <w:tc>
          <w:tcPr>
            <w:tcW w:w="709" w:type="dxa"/>
          </w:tcPr>
          <w:p w14:paraId="38FFEF5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7</w:t>
            </w:r>
          </w:p>
        </w:tc>
        <w:tc>
          <w:tcPr>
            <w:tcW w:w="2835" w:type="dxa"/>
          </w:tcPr>
          <w:p w14:paraId="4D8D3B90"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机 械 硬 盘</w:t>
            </w:r>
          </w:p>
        </w:tc>
        <w:tc>
          <w:tcPr>
            <w:tcW w:w="1701" w:type="dxa"/>
          </w:tcPr>
          <w:p w14:paraId="3E32D92E"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WD 1T</w:t>
            </w:r>
          </w:p>
        </w:tc>
        <w:tc>
          <w:tcPr>
            <w:tcW w:w="1258" w:type="dxa"/>
          </w:tcPr>
          <w:p w14:paraId="3FC299B2"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278F0F4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64A6A9E"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2AAB292C" w14:textId="77777777" w:rsidTr="00FA774D">
        <w:trPr>
          <w:trHeight w:val="275"/>
        </w:trPr>
        <w:tc>
          <w:tcPr>
            <w:tcW w:w="709" w:type="dxa"/>
          </w:tcPr>
          <w:p w14:paraId="07317C13"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8</w:t>
            </w:r>
          </w:p>
        </w:tc>
        <w:tc>
          <w:tcPr>
            <w:tcW w:w="2835" w:type="dxa"/>
          </w:tcPr>
          <w:p w14:paraId="107188DF"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固 态 硬 盘</w:t>
            </w:r>
          </w:p>
        </w:tc>
        <w:tc>
          <w:tcPr>
            <w:tcW w:w="1701" w:type="dxa"/>
          </w:tcPr>
          <w:p w14:paraId="6E9C8DAE"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120G</w:t>
            </w:r>
          </w:p>
        </w:tc>
        <w:tc>
          <w:tcPr>
            <w:tcW w:w="1258" w:type="dxa"/>
          </w:tcPr>
          <w:p w14:paraId="06F42EAC"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60AF2385"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9F29782"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75AE38DF" w14:textId="77777777" w:rsidTr="00FA774D">
        <w:trPr>
          <w:trHeight w:val="275"/>
        </w:trPr>
        <w:tc>
          <w:tcPr>
            <w:tcW w:w="709" w:type="dxa"/>
          </w:tcPr>
          <w:p w14:paraId="035759C0"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9</w:t>
            </w:r>
          </w:p>
        </w:tc>
        <w:tc>
          <w:tcPr>
            <w:tcW w:w="2835" w:type="dxa"/>
          </w:tcPr>
          <w:p w14:paraId="491AC948"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移动硬盘盒</w:t>
            </w:r>
          </w:p>
        </w:tc>
        <w:tc>
          <w:tcPr>
            <w:tcW w:w="1701" w:type="dxa"/>
          </w:tcPr>
          <w:p w14:paraId="23A8A148"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3.0</w:t>
            </w:r>
          </w:p>
        </w:tc>
        <w:tc>
          <w:tcPr>
            <w:tcW w:w="1258" w:type="dxa"/>
          </w:tcPr>
          <w:p w14:paraId="173FFDA2" w14:textId="77777777" w:rsidR="008D0F1A" w:rsidRPr="00587BA7" w:rsidRDefault="008D0F1A" w:rsidP="00FA774D">
            <w:pPr>
              <w:pStyle w:val="af1"/>
              <w:jc w:val="center"/>
              <w:rPr>
                <w:rFonts w:asciiTheme="majorEastAsia" w:eastAsiaTheme="majorEastAsia" w:hAnsiTheme="majorEastAsia"/>
                <w:sz w:val="24"/>
              </w:rPr>
            </w:pPr>
            <w:proofErr w:type="gramStart"/>
            <w:r w:rsidRPr="00587BA7">
              <w:rPr>
                <w:rFonts w:asciiTheme="majorEastAsia" w:eastAsiaTheme="majorEastAsia" w:hAnsiTheme="majorEastAsia" w:hint="eastAsia"/>
                <w:sz w:val="24"/>
              </w:rPr>
              <w:t>个</w:t>
            </w:r>
            <w:proofErr w:type="gramEnd"/>
          </w:p>
        </w:tc>
        <w:tc>
          <w:tcPr>
            <w:tcW w:w="1121" w:type="dxa"/>
          </w:tcPr>
          <w:p w14:paraId="0CF1E55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6F87BB2"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5AE5233" w14:textId="77777777" w:rsidTr="00FA774D">
        <w:trPr>
          <w:trHeight w:val="275"/>
        </w:trPr>
        <w:tc>
          <w:tcPr>
            <w:tcW w:w="709" w:type="dxa"/>
          </w:tcPr>
          <w:p w14:paraId="37C8C1B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10</w:t>
            </w:r>
          </w:p>
        </w:tc>
        <w:tc>
          <w:tcPr>
            <w:tcW w:w="2835" w:type="dxa"/>
          </w:tcPr>
          <w:p w14:paraId="2BBC6951"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网线</w:t>
            </w:r>
          </w:p>
        </w:tc>
        <w:tc>
          <w:tcPr>
            <w:tcW w:w="1701" w:type="dxa"/>
          </w:tcPr>
          <w:p w14:paraId="7621081D"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sz w:val="24"/>
              </w:rPr>
              <w:t>/</w:t>
            </w:r>
          </w:p>
        </w:tc>
        <w:tc>
          <w:tcPr>
            <w:tcW w:w="1258" w:type="dxa"/>
          </w:tcPr>
          <w:p w14:paraId="6C41298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米</w:t>
            </w:r>
          </w:p>
        </w:tc>
        <w:tc>
          <w:tcPr>
            <w:tcW w:w="1121" w:type="dxa"/>
          </w:tcPr>
          <w:p w14:paraId="1AE24C80"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69D901B"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31D29BB" w14:textId="77777777" w:rsidTr="00FA774D">
        <w:trPr>
          <w:trHeight w:val="275"/>
        </w:trPr>
        <w:tc>
          <w:tcPr>
            <w:tcW w:w="709" w:type="dxa"/>
          </w:tcPr>
          <w:p w14:paraId="5B9421B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11</w:t>
            </w:r>
          </w:p>
        </w:tc>
        <w:tc>
          <w:tcPr>
            <w:tcW w:w="2835" w:type="dxa"/>
          </w:tcPr>
          <w:p w14:paraId="5CDDD28D"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工业液晶显示器</w:t>
            </w:r>
          </w:p>
        </w:tc>
        <w:tc>
          <w:tcPr>
            <w:tcW w:w="1701" w:type="dxa"/>
          </w:tcPr>
          <w:p w14:paraId="44E35519"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10.4英寸</w:t>
            </w:r>
          </w:p>
        </w:tc>
        <w:tc>
          <w:tcPr>
            <w:tcW w:w="1258" w:type="dxa"/>
          </w:tcPr>
          <w:p w14:paraId="60446CCF"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台</w:t>
            </w:r>
          </w:p>
        </w:tc>
        <w:tc>
          <w:tcPr>
            <w:tcW w:w="1121" w:type="dxa"/>
          </w:tcPr>
          <w:p w14:paraId="3C0F1B0A"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2A8D204E"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75CBED8" w14:textId="77777777" w:rsidTr="00FA774D">
        <w:trPr>
          <w:trHeight w:val="275"/>
        </w:trPr>
        <w:tc>
          <w:tcPr>
            <w:tcW w:w="709" w:type="dxa"/>
          </w:tcPr>
          <w:p w14:paraId="10D692CC"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12</w:t>
            </w:r>
          </w:p>
        </w:tc>
        <w:tc>
          <w:tcPr>
            <w:tcW w:w="2835" w:type="dxa"/>
            <w:vAlign w:val="center"/>
          </w:tcPr>
          <w:p w14:paraId="12CA67DE" w14:textId="77777777" w:rsidR="008D0F1A" w:rsidRDefault="008D0F1A" w:rsidP="00FA774D">
            <w:pPr>
              <w:jc w:val="center"/>
              <w:rPr>
                <w:rFonts w:ascii="宋体" w:hAnsi="宋体" w:cs="宋体"/>
                <w:color w:val="000000"/>
                <w:sz w:val="22"/>
                <w:szCs w:val="22"/>
              </w:rPr>
            </w:pPr>
            <w:r>
              <w:rPr>
                <w:rFonts w:hint="eastAsia"/>
                <w:color w:val="000000"/>
                <w:sz w:val="22"/>
                <w:szCs w:val="22"/>
              </w:rPr>
              <w:t>主板</w:t>
            </w:r>
          </w:p>
        </w:tc>
        <w:tc>
          <w:tcPr>
            <w:tcW w:w="1701" w:type="dxa"/>
            <w:vAlign w:val="center"/>
          </w:tcPr>
          <w:p w14:paraId="79FF6C43" w14:textId="77777777" w:rsidR="008D0F1A" w:rsidRDefault="008D0F1A" w:rsidP="00FA774D">
            <w:pPr>
              <w:jc w:val="center"/>
              <w:rPr>
                <w:rFonts w:ascii="宋体" w:hAnsi="宋体" w:cs="宋体"/>
                <w:color w:val="000000"/>
                <w:sz w:val="22"/>
                <w:szCs w:val="22"/>
              </w:rPr>
            </w:pPr>
            <w:r>
              <w:rPr>
                <w:rFonts w:hint="eastAsia"/>
                <w:color w:val="000000"/>
                <w:sz w:val="22"/>
                <w:szCs w:val="22"/>
              </w:rPr>
              <w:t>H310</w:t>
            </w:r>
          </w:p>
        </w:tc>
        <w:tc>
          <w:tcPr>
            <w:tcW w:w="1258" w:type="dxa"/>
            <w:vAlign w:val="center"/>
          </w:tcPr>
          <w:p w14:paraId="56E94485" w14:textId="77777777" w:rsidR="008D0F1A" w:rsidRDefault="008D0F1A" w:rsidP="00FA774D">
            <w:pPr>
              <w:jc w:val="center"/>
              <w:rPr>
                <w:rFonts w:ascii="宋体" w:hAnsi="宋体" w:cs="宋体"/>
                <w:color w:val="000000"/>
                <w:sz w:val="22"/>
                <w:szCs w:val="22"/>
              </w:rPr>
            </w:pPr>
            <w:r>
              <w:rPr>
                <w:rFonts w:hint="eastAsia"/>
                <w:color w:val="000000"/>
                <w:sz w:val="22"/>
                <w:szCs w:val="22"/>
              </w:rPr>
              <w:t>块</w:t>
            </w:r>
          </w:p>
        </w:tc>
        <w:tc>
          <w:tcPr>
            <w:tcW w:w="1121" w:type="dxa"/>
          </w:tcPr>
          <w:p w14:paraId="4DF677A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035963F7"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D64C7B0" w14:textId="77777777" w:rsidTr="00FA774D">
        <w:trPr>
          <w:trHeight w:val="275"/>
        </w:trPr>
        <w:tc>
          <w:tcPr>
            <w:tcW w:w="709" w:type="dxa"/>
          </w:tcPr>
          <w:p w14:paraId="5C121C37"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13</w:t>
            </w:r>
          </w:p>
        </w:tc>
        <w:tc>
          <w:tcPr>
            <w:tcW w:w="2835" w:type="dxa"/>
            <w:vAlign w:val="center"/>
          </w:tcPr>
          <w:p w14:paraId="3DD14937" w14:textId="77777777" w:rsidR="008D0F1A" w:rsidRDefault="008D0F1A" w:rsidP="00FA774D">
            <w:pPr>
              <w:jc w:val="center"/>
              <w:rPr>
                <w:rFonts w:ascii="宋体" w:hAnsi="宋体" w:cs="宋体"/>
                <w:color w:val="000000"/>
                <w:sz w:val="22"/>
                <w:szCs w:val="22"/>
              </w:rPr>
            </w:pPr>
            <w:r>
              <w:rPr>
                <w:rFonts w:hint="eastAsia"/>
                <w:color w:val="000000"/>
                <w:sz w:val="22"/>
                <w:szCs w:val="22"/>
              </w:rPr>
              <w:t>固态硬盘</w:t>
            </w:r>
          </w:p>
        </w:tc>
        <w:tc>
          <w:tcPr>
            <w:tcW w:w="1701" w:type="dxa"/>
            <w:vAlign w:val="center"/>
          </w:tcPr>
          <w:p w14:paraId="20F297A7" w14:textId="77777777" w:rsidR="008D0F1A" w:rsidRDefault="008D0F1A" w:rsidP="00FA774D">
            <w:pPr>
              <w:jc w:val="center"/>
              <w:rPr>
                <w:rFonts w:ascii="宋体" w:hAnsi="宋体" w:cs="宋体"/>
                <w:color w:val="000000"/>
                <w:sz w:val="22"/>
                <w:szCs w:val="22"/>
              </w:rPr>
            </w:pPr>
            <w:r>
              <w:rPr>
                <w:rFonts w:hint="eastAsia"/>
                <w:color w:val="000000"/>
                <w:sz w:val="22"/>
                <w:szCs w:val="22"/>
              </w:rPr>
              <w:t>240G</w:t>
            </w:r>
          </w:p>
        </w:tc>
        <w:tc>
          <w:tcPr>
            <w:tcW w:w="1258" w:type="dxa"/>
            <w:vAlign w:val="center"/>
          </w:tcPr>
          <w:p w14:paraId="15B09EE3" w14:textId="77777777" w:rsidR="008D0F1A" w:rsidRDefault="008D0F1A" w:rsidP="00FA774D">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121" w:type="dxa"/>
          </w:tcPr>
          <w:p w14:paraId="33CC2D4D"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AF2BDB6"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48ADC8CF" w14:textId="77777777" w:rsidTr="00FA774D">
        <w:trPr>
          <w:trHeight w:val="275"/>
        </w:trPr>
        <w:tc>
          <w:tcPr>
            <w:tcW w:w="709" w:type="dxa"/>
          </w:tcPr>
          <w:p w14:paraId="6E4D52DF"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14</w:t>
            </w:r>
          </w:p>
        </w:tc>
        <w:tc>
          <w:tcPr>
            <w:tcW w:w="2835" w:type="dxa"/>
            <w:vAlign w:val="center"/>
          </w:tcPr>
          <w:p w14:paraId="27712E19" w14:textId="77777777" w:rsidR="008D0F1A" w:rsidRDefault="008D0F1A" w:rsidP="00FA774D">
            <w:pPr>
              <w:jc w:val="center"/>
              <w:rPr>
                <w:rFonts w:ascii="宋体" w:hAnsi="宋体" w:cs="宋体"/>
                <w:color w:val="000000"/>
                <w:sz w:val="22"/>
                <w:szCs w:val="22"/>
              </w:rPr>
            </w:pPr>
            <w:r>
              <w:rPr>
                <w:rFonts w:hint="eastAsia"/>
                <w:color w:val="000000"/>
                <w:sz w:val="22"/>
                <w:szCs w:val="22"/>
              </w:rPr>
              <w:t>显示屏</w:t>
            </w:r>
          </w:p>
        </w:tc>
        <w:tc>
          <w:tcPr>
            <w:tcW w:w="1701" w:type="dxa"/>
            <w:vAlign w:val="center"/>
          </w:tcPr>
          <w:p w14:paraId="3C023CF0" w14:textId="77777777" w:rsidR="008D0F1A" w:rsidRDefault="008D0F1A" w:rsidP="00FA774D">
            <w:pPr>
              <w:jc w:val="center"/>
              <w:rPr>
                <w:rFonts w:ascii="宋体" w:hAnsi="宋体" w:cs="宋体"/>
                <w:color w:val="000000"/>
                <w:sz w:val="22"/>
                <w:szCs w:val="22"/>
              </w:rPr>
            </w:pPr>
            <w:r>
              <w:rPr>
                <w:rFonts w:hint="eastAsia"/>
                <w:color w:val="000000"/>
                <w:sz w:val="22"/>
                <w:szCs w:val="22"/>
              </w:rPr>
              <w:t>飞利浦</w:t>
            </w:r>
            <w:r>
              <w:rPr>
                <w:rFonts w:hint="eastAsia"/>
                <w:color w:val="000000"/>
                <w:sz w:val="22"/>
                <w:szCs w:val="22"/>
              </w:rPr>
              <w:t>21.5</w:t>
            </w:r>
          </w:p>
        </w:tc>
        <w:tc>
          <w:tcPr>
            <w:tcW w:w="1258" w:type="dxa"/>
            <w:vAlign w:val="center"/>
          </w:tcPr>
          <w:p w14:paraId="3CE8A472" w14:textId="77777777" w:rsidR="008D0F1A" w:rsidRDefault="008D0F1A" w:rsidP="00FA774D">
            <w:pPr>
              <w:jc w:val="center"/>
              <w:rPr>
                <w:rFonts w:ascii="宋体" w:hAnsi="宋体" w:cs="宋体"/>
                <w:color w:val="000000"/>
                <w:sz w:val="22"/>
                <w:szCs w:val="22"/>
              </w:rPr>
            </w:pPr>
            <w:r>
              <w:rPr>
                <w:rFonts w:hint="eastAsia"/>
                <w:color w:val="000000"/>
                <w:sz w:val="22"/>
                <w:szCs w:val="22"/>
              </w:rPr>
              <w:t>台</w:t>
            </w:r>
          </w:p>
        </w:tc>
        <w:tc>
          <w:tcPr>
            <w:tcW w:w="1121" w:type="dxa"/>
          </w:tcPr>
          <w:p w14:paraId="43F97A6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54D9F58B"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B1CC352" w14:textId="77777777" w:rsidTr="00FA774D">
        <w:trPr>
          <w:trHeight w:val="275"/>
        </w:trPr>
        <w:tc>
          <w:tcPr>
            <w:tcW w:w="709" w:type="dxa"/>
          </w:tcPr>
          <w:p w14:paraId="4DFD9BF1"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15</w:t>
            </w:r>
          </w:p>
        </w:tc>
        <w:tc>
          <w:tcPr>
            <w:tcW w:w="2835" w:type="dxa"/>
            <w:vAlign w:val="center"/>
          </w:tcPr>
          <w:p w14:paraId="1554583A" w14:textId="77777777" w:rsidR="008D0F1A" w:rsidRDefault="008D0F1A" w:rsidP="00FA774D">
            <w:pPr>
              <w:jc w:val="center"/>
              <w:rPr>
                <w:rFonts w:ascii="宋体" w:hAnsi="宋体" w:cs="宋体"/>
                <w:color w:val="000000"/>
                <w:sz w:val="22"/>
                <w:szCs w:val="22"/>
              </w:rPr>
            </w:pPr>
            <w:r>
              <w:rPr>
                <w:rFonts w:hint="eastAsia"/>
                <w:color w:val="000000"/>
                <w:sz w:val="22"/>
                <w:szCs w:val="22"/>
              </w:rPr>
              <w:t>笔记本键盘</w:t>
            </w:r>
          </w:p>
        </w:tc>
        <w:tc>
          <w:tcPr>
            <w:tcW w:w="1701" w:type="dxa"/>
            <w:vAlign w:val="center"/>
          </w:tcPr>
          <w:p w14:paraId="5FC95D38" w14:textId="77777777" w:rsidR="008D0F1A" w:rsidRDefault="008D0F1A" w:rsidP="00FA774D">
            <w:pPr>
              <w:jc w:val="center"/>
              <w:rPr>
                <w:rFonts w:ascii="宋体" w:hAnsi="宋体" w:cs="宋体"/>
                <w:color w:val="000000"/>
                <w:sz w:val="22"/>
                <w:szCs w:val="22"/>
              </w:rPr>
            </w:pPr>
            <w:r>
              <w:rPr>
                <w:rFonts w:hint="eastAsia"/>
                <w:color w:val="000000"/>
                <w:sz w:val="22"/>
                <w:szCs w:val="22"/>
              </w:rPr>
              <w:t>华硕</w:t>
            </w:r>
            <w:r>
              <w:rPr>
                <w:rFonts w:hint="eastAsia"/>
                <w:color w:val="000000"/>
                <w:sz w:val="22"/>
                <w:szCs w:val="22"/>
              </w:rPr>
              <w:t>AC8C</w:t>
            </w:r>
          </w:p>
        </w:tc>
        <w:tc>
          <w:tcPr>
            <w:tcW w:w="1258" w:type="dxa"/>
            <w:vAlign w:val="center"/>
          </w:tcPr>
          <w:p w14:paraId="4B0A175E" w14:textId="77777777" w:rsidR="008D0F1A" w:rsidRDefault="008D0F1A" w:rsidP="00FA774D">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121" w:type="dxa"/>
          </w:tcPr>
          <w:p w14:paraId="5D2F4BCF"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A7C3C28" w14:textId="77777777" w:rsidR="008D0F1A" w:rsidRPr="00587BA7" w:rsidRDefault="008D0F1A" w:rsidP="00FA774D">
            <w:pPr>
              <w:pStyle w:val="af1"/>
              <w:jc w:val="center"/>
              <w:rPr>
                <w:rFonts w:asciiTheme="majorEastAsia" w:eastAsiaTheme="majorEastAsia" w:hAnsiTheme="majorEastAsia"/>
                <w:sz w:val="24"/>
              </w:rPr>
            </w:pPr>
          </w:p>
        </w:tc>
      </w:tr>
    </w:tbl>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CBB3E2" w14:textId="77777777" w:rsidR="00E944A7" w:rsidRDefault="00E944A7" w:rsidP="003072B7">
      <w:r>
        <w:separator/>
      </w:r>
    </w:p>
  </w:endnote>
  <w:endnote w:type="continuationSeparator" w:id="0">
    <w:p w14:paraId="72F191AC" w14:textId="77777777" w:rsidR="00E944A7" w:rsidRDefault="00E944A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D921B7" w:rsidRPr="00D921B7">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59014A" w14:textId="77777777" w:rsidR="00E944A7" w:rsidRDefault="00E944A7" w:rsidP="003072B7">
      <w:r>
        <w:separator/>
      </w:r>
    </w:p>
  </w:footnote>
  <w:footnote w:type="continuationSeparator" w:id="0">
    <w:p w14:paraId="6C50CF76" w14:textId="77777777" w:rsidR="00E944A7" w:rsidRDefault="00E944A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6F4408-5FE4-4249-B7AF-C11AABF49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15</Pages>
  <Words>868</Words>
  <Characters>4948</Characters>
  <Application>Microsoft Office Word</Application>
  <DocSecurity>0</DocSecurity>
  <Lines>41</Lines>
  <Paragraphs>11</Paragraphs>
  <ScaleCrop>false</ScaleCrop>
  <Company>CDGMGD</Company>
  <LinksUpToDate>false</LinksUpToDate>
  <CharactersWithSpaces>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116</cp:revision>
  <cp:lastPrinted>2016-01-18T07:21:00Z</cp:lastPrinted>
  <dcterms:created xsi:type="dcterms:W3CDTF">2020-04-16T00:23:00Z</dcterms:created>
  <dcterms:modified xsi:type="dcterms:W3CDTF">2022-02-08T05:02:00Z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