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D96" w:rsidRDefault="00830D96" w:rsidP="0011066D">
      <w:pPr>
        <w:pStyle w:val="a6"/>
        <w:jc w:val="center"/>
        <w:rPr>
          <w:rFonts w:ascii="方正小标宋简体" w:eastAsia="方正小标宋简体" w:hAnsi="Courier"/>
          <w:sz w:val="30"/>
          <w:szCs w:val="30"/>
        </w:rPr>
      </w:pPr>
    </w:p>
    <w:p w:rsidR="0011066D" w:rsidRDefault="0011066D" w:rsidP="00830D96">
      <w:pPr>
        <w:pStyle w:val="a6"/>
        <w:jc w:val="center"/>
        <w:rPr>
          <w:rFonts w:ascii="Courier" w:hAnsi="Courier"/>
          <w:sz w:val="18"/>
          <w:szCs w:val="18"/>
        </w:rPr>
      </w:pPr>
      <w:r>
        <w:rPr>
          <w:rFonts w:ascii="方正小标宋简体" w:eastAsia="方正小标宋简体" w:hAnsi="Courier" w:hint="eastAsia"/>
          <w:sz w:val="30"/>
          <w:szCs w:val="30"/>
        </w:rPr>
        <w:t>成都</w:t>
      </w:r>
      <w:r w:rsidR="0087726B">
        <w:rPr>
          <w:rFonts w:ascii="方正小标宋简体" w:eastAsia="方正小标宋简体" w:hAnsi="Courier" w:hint="eastAsia"/>
          <w:sz w:val="30"/>
          <w:szCs w:val="30"/>
        </w:rPr>
        <w:t>恒达光学</w:t>
      </w:r>
      <w:r>
        <w:rPr>
          <w:rFonts w:ascii="方正小标宋简体" w:eastAsia="方正小标宋简体" w:hAnsi="Courier" w:hint="eastAsia"/>
          <w:sz w:val="30"/>
          <w:szCs w:val="30"/>
        </w:rPr>
        <w:t>有限公司</w:t>
      </w:r>
      <w:r w:rsidR="0087726B">
        <w:rPr>
          <w:rFonts w:ascii="方正小标宋简体" w:eastAsia="方正小标宋简体" w:hAnsi="Courier" w:hint="eastAsia"/>
          <w:sz w:val="30"/>
          <w:szCs w:val="30"/>
        </w:rPr>
        <w:t>精密退火炉</w:t>
      </w:r>
      <w:r>
        <w:rPr>
          <w:rFonts w:ascii="方正小标宋简体" w:eastAsia="方正小标宋简体" w:hAnsi="Courier" w:hint="eastAsia"/>
          <w:sz w:val="30"/>
          <w:szCs w:val="30"/>
        </w:rPr>
        <w:t>设备资产处置公告</w:t>
      </w:r>
    </w:p>
    <w:p w:rsidR="00830D96" w:rsidRPr="00830D96" w:rsidRDefault="00830D96" w:rsidP="00830D96">
      <w:pPr>
        <w:pStyle w:val="a6"/>
        <w:jc w:val="center"/>
        <w:rPr>
          <w:rFonts w:ascii="Courier" w:hAnsi="Courier"/>
          <w:sz w:val="18"/>
          <w:szCs w:val="18"/>
        </w:rPr>
      </w:pPr>
    </w:p>
    <w:p w:rsidR="0011066D" w:rsidRPr="002A59C0" w:rsidRDefault="0087726B" w:rsidP="002A59C0">
      <w:pPr>
        <w:pStyle w:val="a6"/>
        <w:spacing w:line="120" w:lineRule="auto"/>
        <w:ind w:firstLine="505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成都恒达光学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>有限公司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（从事光学毛坯二次压型）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现有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7台精密退火炉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设备</w:t>
      </w:r>
      <w:r w:rsidR="007656E5">
        <w:rPr>
          <w:rFonts w:asciiTheme="minorEastAsia" w:eastAsiaTheme="minorEastAsia" w:hAnsiTheme="minorEastAsia" w:hint="eastAsia"/>
          <w:sz w:val="25"/>
          <w:szCs w:val="25"/>
        </w:rPr>
        <w:t>（仅限</w:t>
      </w:r>
      <w:r w:rsidR="00E1590B">
        <w:rPr>
          <w:rFonts w:asciiTheme="minorEastAsia" w:eastAsiaTheme="minorEastAsia" w:hAnsiTheme="minorEastAsia" w:hint="eastAsia"/>
          <w:sz w:val="25"/>
          <w:szCs w:val="25"/>
        </w:rPr>
        <w:t>精密退火炉炉</w:t>
      </w:r>
      <w:r w:rsidR="007656E5">
        <w:rPr>
          <w:rFonts w:asciiTheme="minorEastAsia" w:eastAsiaTheme="minorEastAsia" w:hAnsiTheme="minorEastAsia" w:hint="eastAsia"/>
          <w:sz w:val="25"/>
          <w:szCs w:val="25"/>
        </w:rPr>
        <w:t>体，不含附属控制柜及控制和加热线缆）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拟将对外进行处置，现邀请社会具有合法资质的公司来我公司现场勘察、报价。</w:t>
      </w:r>
    </w:p>
    <w:p w:rsidR="0011066D" w:rsidRPr="002A59C0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一、报价内容</w:t>
      </w:r>
    </w:p>
    <w:p w:rsidR="0011066D" w:rsidRPr="002A59C0" w:rsidRDefault="0087726B" w:rsidP="002A59C0">
      <w:pPr>
        <w:pStyle w:val="a6"/>
        <w:spacing w:line="120" w:lineRule="auto"/>
        <w:ind w:firstLine="505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成都恒达光学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>有限公司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对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精密退火炉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设备资产进行公开处置，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处置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设备资产具体内容详见附件</w:t>
      </w:r>
      <w:r w:rsidR="00CB4F9E">
        <w:rPr>
          <w:rFonts w:asciiTheme="minorEastAsia" w:eastAsiaTheme="minorEastAsia" w:hAnsiTheme="minorEastAsia" w:hint="eastAsia"/>
          <w:sz w:val="25"/>
          <w:szCs w:val="25"/>
        </w:rPr>
        <w:t>一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。</w:t>
      </w:r>
    </w:p>
    <w:p w:rsidR="0011066D" w:rsidRPr="002A59C0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二、报价方式</w:t>
      </w:r>
    </w:p>
    <w:p w:rsidR="0011066D" w:rsidRPr="002A59C0" w:rsidRDefault="0011066D" w:rsidP="002A59C0">
      <w:pPr>
        <w:pStyle w:val="a6"/>
        <w:spacing w:line="120" w:lineRule="auto"/>
        <w:ind w:firstLine="493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密封报价，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高于</w:t>
      </w:r>
      <w:r w:rsidR="006F1EB2">
        <w:rPr>
          <w:rFonts w:asciiTheme="minorEastAsia" w:eastAsiaTheme="minorEastAsia" w:hAnsiTheme="minorEastAsia" w:hint="eastAsia"/>
          <w:sz w:val="25"/>
          <w:szCs w:val="25"/>
        </w:rPr>
        <w:t>拟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处置价中</w:t>
      </w:r>
      <w:r w:rsidRPr="002A59C0">
        <w:rPr>
          <w:rFonts w:asciiTheme="minorEastAsia" w:eastAsiaTheme="minorEastAsia" w:hAnsiTheme="minorEastAsia" w:hint="eastAsia"/>
          <w:sz w:val="25"/>
          <w:szCs w:val="25"/>
          <w:shd w:val="clear" w:color="auto" w:fill="FFFFFF"/>
        </w:rPr>
        <w:t>出价最高者获得购买权</w:t>
      </w:r>
    </w:p>
    <w:p w:rsidR="0011066D" w:rsidRPr="002A59C0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  <w:shd w:val="clear" w:color="auto" w:fill="FFFFFF"/>
        </w:rPr>
        <w:t>三、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现场勘察时间及地点</w:t>
      </w:r>
    </w:p>
    <w:p w:rsidR="0011066D" w:rsidRPr="002A59C0" w:rsidRDefault="0011066D" w:rsidP="002A59C0">
      <w:pPr>
        <w:pStyle w:val="a6"/>
        <w:spacing w:line="120" w:lineRule="auto"/>
        <w:ind w:firstLine="505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勘察时间：202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1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年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05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月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25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日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-2021年05月31日</w:t>
      </w:r>
    </w:p>
    <w:p w:rsidR="0087726B" w:rsidRPr="002A59C0" w:rsidRDefault="0087726B" w:rsidP="002A59C0">
      <w:pPr>
        <w:pStyle w:val="a6"/>
        <w:spacing w:line="120" w:lineRule="auto"/>
        <w:ind w:firstLine="505"/>
        <w:rPr>
          <w:rFonts w:asciiTheme="minorEastAsia" w:eastAsiaTheme="minorEastAsia" w:hAnsiTheme="minorEastAsia"/>
          <w:sz w:val="25"/>
          <w:szCs w:val="25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业务咨询</w:t>
      </w:r>
      <w:r w:rsidR="00512400" w:rsidRPr="002A59C0">
        <w:rPr>
          <w:rFonts w:asciiTheme="minorEastAsia" w:eastAsiaTheme="minorEastAsia" w:hAnsiTheme="minorEastAsia" w:hint="eastAsia"/>
          <w:sz w:val="25"/>
          <w:szCs w:val="25"/>
        </w:rPr>
        <w:t>人：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赵</w:t>
      </w:r>
      <w:r w:rsidR="00512400" w:rsidRPr="002A59C0">
        <w:rPr>
          <w:rFonts w:asciiTheme="minorEastAsia" w:eastAsiaTheme="minorEastAsia" w:hAnsiTheme="minorEastAsia" w:hint="eastAsia"/>
          <w:sz w:val="25"/>
          <w:szCs w:val="25"/>
        </w:rPr>
        <w:t>先生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 xml:space="preserve"> 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 xml:space="preserve">         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联系电话：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17713616646</w:t>
      </w:r>
    </w:p>
    <w:p w:rsidR="0011066D" w:rsidRPr="002A59C0" w:rsidRDefault="0087726B" w:rsidP="002A59C0">
      <w:pPr>
        <w:pStyle w:val="a6"/>
        <w:spacing w:line="120" w:lineRule="auto"/>
        <w:ind w:firstLine="505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处置设备存放地址：都江堰市蒲阳经济开发区光泰路12号成都恒达光学有限公司厂区内。</w:t>
      </w:r>
    </w:p>
    <w:p w:rsidR="0011066D" w:rsidRPr="002A59C0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四、报价文件接收信息</w:t>
      </w:r>
    </w:p>
    <w:p w:rsidR="00F0783E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25"/>
          <w:szCs w:val="25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lastRenderedPageBreak/>
        <w:t>报价文件接收截止时间：202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1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年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06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月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01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日</w:t>
      </w:r>
      <w:r w:rsidR="00F0783E">
        <w:rPr>
          <w:rFonts w:asciiTheme="minorEastAsia" w:eastAsiaTheme="minorEastAsia" w:hAnsiTheme="minorEastAsia" w:hint="eastAsia"/>
          <w:sz w:val="25"/>
          <w:szCs w:val="25"/>
        </w:rPr>
        <w:t>17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:00</w:t>
      </w:r>
    </w:p>
    <w:p w:rsidR="0011066D" w:rsidRPr="002A59C0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25"/>
          <w:szCs w:val="25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报价文件接收地点：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成都恒达光学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>有限公司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财务部</w:t>
      </w:r>
      <w:r w:rsidR="00BE22BD" w:rsidRPr="002A59C0">
        <w:rPr>
          <w:rFonts w:asciiTheme="minorEastAsia" w:eastAsiaTheme="minorEastAsia" w:hAnsiTheme="minorEastAsia" w:hint="eastAsia"/>
          <w:sz w:val="25"/>
          <w:szCs w:val="25"/>
        </w:rPr>
        <w:t xml:space="preserve">    </w:t>
      </w:r>
    </w:p>
    <w:p w:rsidR="0087726B" w:rsidRPr="002A59C0" w:rsidRDefault="0087726B" w:rsidP="002A59C0">
      <w:pPr>
        <w:pStyle w:val="a6"/>
        <w:spacing w:line="120" w:lineRule="auto"/>
        <w:rPr>
          <w:rFonts w:asciiTheme="minorEastAsia" w:eastAsiaTheme="minorEastAsia" w:hAnsiTheme="minorEastAsia"/>
          <w:sz w:val="25"/>
          <w:szCs w:val="25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收件人：赵女士       联系电话：</w:t>
      </w:r>
      <w:r w:rsidR="007F1956">
        <w:rPr>
          <w:rFonts w:asciiTheme="minorEastAsia" w:eastAsiaTheme="minorEastAsia" w:hAnsiTheme="minorEastAsia" w:hint="eastAsia"/>
          <w:sz w:val="25"/>
          <w:szCs w:val="25"/>
        </w:rPr>
        <w:t>13699482248</w:t>
      </w:r>
    </w:p>
    <w:p w:rsidR="0011066D" w:rsidRPr="002A59C0" w:rsidRDefault="0011066D" w:rsidP="002A59C0">
      <w:pPr>
        <w:pStyle w:val="a6"/>
        <w:spacing w:line="120" w:lineRule="auto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五、报价人须知</w:t>
      </w:r>
    </w:p>
    <w:p w:rsidR="0011066D" w:rsidRPr="002A59C0" w:rsidRDefault="0011066D" w:rsidP="002A59C0">
      <w:pPr>
        <w:pStyle w:val="a6"/>
        <w:spacing w:line="120" w:lineRule="auto"/>
        <w:ind w:firstLineChars="150" w:firstLine="375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1、公告附件清单中所列设备均以现状进行处置，报价采用密封报价的方式，即报价人看货后填写报价函并在报价截止时间以前送至或邮寄至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成都恒达光学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>有限公司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综合部。我公司经评审后确定报价合理且最高报价者获得购买权，并通知最高报价者。</w:t>
      </w:r>
    </w:p>
    <w:p w:rsidR="0011066D" w:rsidRPr="002A59C0" w:rsidRDefault="0011066D" w:rsidP="002A59C0">
      <w:pPr>
        <w:pStyle w:val="a6"/>
        <w:spacing w:line="120" w:lineRule="auto"/>
        <w:ind w:firstLine="518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2、独立法人及自然人均可报价，独立法人参与报价时需提供加盖公章的营业执照复印件、若有授权则提供法人签字盖章的授权委托书以及本人身份证复印件。</w:t>
      </w:r>
      <w:r w:rsidR="00F0783E">
        <w:rPr>
          <w:rFonts w:asciiTheme="minorEastAsia" w:eastAsiaTheme="minorEastAsia" w:hAnsiTheme="minorEastAsia" w:hint="eastAsia"/>
          <w:sz w:val="25"/>
          <w:szCs w:val="25"/>
        </w:rPr>
        <w:t>报价表详见附件二。</w:t>
      </w:r>
    </w:p>
    <w:p w:rsidR="0011066D" w:rsidRPr="002A59C0" w:rsidRDefault="0011066D" w:rsidP="002A59C0">
      <w:pPr>
        <w:pStyle w:val="a6"/>
        <w:spacing w:line="120" w:lineRule="auto"/>
        <w:ind w:firstLine="518"/>
        <w:rPr>
          <w:rFonts w:asciiTheme="minorEastAsia" w:eastAsiaTheme="minorEastAsia" w:hAnsiTheme="minorEastAsia"/>
          <w:sz w:val="25"/>
          <w:szCs w:val="25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3、最高报价者自行承担设备处置过程中的一切相关费用以及安全责任。</w:t>
      </w:r>
    </w:p>
    <w:p w:rsidR="000735F2" w:rsidRPr="002A59C0" w:rsidRDefault="000735F2" w:rsidP="002A59C0">
      <w:pPr>
        <w:pStyle w:val="a6"/>
        <w:spacing w:line="120" w:lineRule="auto"/>
        <w:ind w:firstLine="518"/>
        <w:rPr>
          <w:rFonts w:asciiTheme="minorEastAsia" w:eastAsiaTheme="minorEastAsia" w:hAnsiTheme="minorEastAsia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4，</w:t>
      </w:r>
      <w:r w:rsidR="0087726B" w:rsidRPr="002A59C0">
        <w:rPr>
          <w:rFonts w:asciiTheme="minorEastAsia" w:eastAsiaTheme="minorEastAsia" w:hAnsiTheme="minorEastAsia" w:hint="eastAsia"/>
          <w:sz w:val="25"/>
          <w:szCs w:val="25"/>
        </w:rPr>
        <w:t>成都恒达光学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>有限公司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将对中标者开具13%的增值税</w:t>
      </w:r>
      <w:r w:rsidR="008B7C17">
        <w:rPr>
          <w:rFonts w:asciiTheme="minorEastAsia" w:eastAsiaTheme="minorEastAsia" w:hAnsiTheme="minorEastAsia" w:hint="eastAsia"/>
          <w:sz w:val="25"/>
          <w:szCs w:val="25"/>
        </w:rPr>
        <w:t>发票</w:t>
      </w:r>
      <w:r w:rsidRPr="002A59C0">
        <w:rPr>
          <w:rFonts w:asciiTheme="minorEastAsia" w:eastAsiaTheme="minorEastAsia" w:hAnsiTheme="minorEastAsia" w:hint="eastAsia"/>
          <w:sz w:val="25"/>
          <w:szCs w:val="25"/>
        </w:rPr>
        <w:t>。</w:t>
      </w:r>
    </w:p>
    <w:p w:rsidR="00C22EE1" w:rsidRPr="002A59C0" w:rsidRDefault="000735F2" w:rsidP="002A59C0">
      <w:pPr>
        <w:pStyle w:val="a6"/>
        <w:spacing w:line="120" w:lineRule="auto"/>
        <w:ind w:firstLine="518"/>
        <w:rPr>
          <w:rFonts w:asciiTheme="minorEastAsia" w:eastAsiaTheme="minorEastAsia" w:hAnsiTheme="minorEastAsia"/>
          <w:sz w:val="25"/>
          <w:szCs w:val="25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5</w:t>
      </w:r>
      <w:r w:rsidR="0011066D" w:rsidRPr="002A59C0">
        <w:rPr>
          <w:rFonts w:asciiTheme="minorEastAsia" w:eastAsiaTheme="minorEastAsia" w:hAnsiTheme="minorEastAsia" w:hint="eastAsia"/>
          <w:sz w:val="25"/>
          <w:szCs w:val="25"/>
        </w:rPr>
        <w:t>、请认真阅读附件内容并按要求提交相应资料，对未按报价文件要求的报价视为无效。</w:t>
      </w:r>
    </w:p>
    <w:p w:rsidR="00ED07C4" w:rsidRPr="0011066D" w:rsidRDefault="0087726B" w:rsidP="002A59C0">
      <w:pPr>
        <w:pStyle w:val="a6"/>
        <w:spacing w:line="120" w:lineRule="auto"/>
        <w:ind w:firstLineChars="1850" w:firstLine="4625"/>
        <w:jc w:val="right"/>
        <w:rPr>
          <w:rFonts w:ascii="Courier" w:hAnsi="Courier"/>
          <w:sz w:val="18"/>
          <w:szCs w:val="18"/>
        </w:rPr>
      </w:pPr>
      <w:r w:rsidRPr="002A59C0">
        <w:rPr>
          <w:rFonts w:asciiTheme="minorEastAsia" w:eastAsiaTheme="minorEastAsia" w:hAnsiTheme="minorEastAsia" w:hint="eastAsia"/>
          <w:sz w:val="25"/>
          <w:szCs w:val="25"/>
        </w:rPr>
        <w:t>成都恒达光学</w:t>
      </w:r>
      <w:r w:rsidR="00A06EA7" w:rsidRPr="002A59C0">
        <w:rPr>
          <w:rFonts w:asciiTheme="minorEastAsia" w:eastAsiaTheme="minorEastAsia" w:hAnsiTheme="minorEastAsia" w:hint="eastAsia"/>
          <w:sz w:val="25"/>
          <w:szCs w:val="25"/>
        </w:rPr>
        <w:t>有限公司</w:t>
      </w:r>
    </w:p>
    <w:p w:rsidR="00BE22BD" w:rsidRPr="006F1EB2" w:rsidRDefault="003C6255" w:rsidP="00CB4F9E">
      <w:pPr>
        <w:pStyle w:val="a5"/>
        <w:spacing w:line="120" w:lineRule="auto"/>
        <w:ind w:left="360" w:firstLineChars="0" w:firstLine="0"/>
        <w:jc w:val="right"/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hint="eastAsia"/>
          <w:szCs w:val="28"/>
        </w:rPr>
        <w:t xml:space="preserve">                           </w:t>
      </w:r>
      <w:r w:rsidR="00BE22BD">
        <w:rPr>
          <w:rFonts w:hint="eastAsia"/>
          <w:szCs w:val="28"/>
        </w:rPr>
        <w:t xml:space="preserve">                     </w:t>
      </w:r>
      <w:r w:rsidR="002A59C0">
        <w:rPr>
          <w:rFonts w:ascii="仿宋_GB2312" w:eastAsia="仿宋_GB2312" w:hAnsi="Courier" w:cs="宋体" w:hint="eastAsia"/>
          <w:kern w:val="0"/>
          <w:sz w:val="25"/>
          <w:szCs w:val="25"/>
        </w:rPr>
        <w:t xml:space="preserve"> 2021.05</w:t>
      </w:r>
      <w:r w:rsidR="00BE22BD">
        <w:rPr>
          <w:rFonts w:ascii="仿宋_GB2312" w:eastAsia="仿宋_GB2312" w:hAnsi="Courier" w:cs="宋体" w:hint="eastAsia"/>
          <w:kern w:val="0"/>
          <w:sz w:val="25"/>
          <w:szCs w:val="25"/>
        </w:rPr>
        <w:t>.</w:t>
      </w:r>
      <w:r w:rsidR="002A59C0">
        <w:rPr>
          <w:rFonts w:ascii="仿宋_GB2312" w:eastAsia="仿宋_GB2312" w:hAnsi="Courier" w:cs="宋体" w:hint="eastAsia"/>
          <w:kern w:val="0"/>
          <w:sz w:val="25"/>
          <w:szCs w:val="25"/>
        </w:rPr>
        <w:t>24</w:t>
      </w:r>
    </w:p>
    <w:p w:rsidR="008B7C17" w:rsidRDefault="008B7C17" w:rsidP="00461A67">
      <w:pPr>
        <w:pStyle w:val="a5"/>
        <w:ind w:left="360" w:firstLineChars="0" w:firstLine="0"/>
        <w:rPr>
          <w:rFonts w:ascii="仿宋_GB2312" w:eastAsia="仿宋_GB2312" w:hAnsi="Courier" w:cs="宋体" w:hint="eastAsia"/>
          <w:kern w:val="0"/>
          <w:sz w:val="25"/>
          <w:szCs w:val="25"/>
        </w:rPr>
      </w:pPr>
    </w:p>
    <w:p w:rsidR="00461A67" w:rsidRPr="00461A67" w:rsidRDefault="00BE22BD" w:rsidP="00461A67">
      <w:pPr>
        <w:pStyle w:val="a5"/>
        <w:ind w:left="360" w:firstLineChars="0" w:firstLine="0"/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lastRenderedPageBreak/>
        <w:t>附件</w:t>
      </w:r>
      <w:r w:rsidR="00CB4F9E">
        <w:rPr>
          <w:rFonts w:ascii="仿宋_GB2312" w:eastAsia="仿宋_GB2312" w:hAnsi="Courier" w:cs="宋体" w:hint="eastAsia"/>
          <w:kern w:val="0"/>
          <w:sz w:val="25"/>
          <w:szCs w:val="25"/>
        </w:rPr>
        <w:t>一</w:t>
      </w:r>
      <w:r>
        <w:rPr>
          <w:rFonts w:ascii="仿宋_GB2312" w:eastAsia="仿宋_GB2312" w:hAnsi="Courier" w:cs="宋体" w:hint="eastAsia"/>
          <w:kern w:val="0"/>
          <w:sz w:val="25"/>
          <w:szCs w:val="25"/>
        </w:rPr>
        <w:t>：</w:t>
      </w:r>
    </w:p>
    <w:tbl>
      <w:tblPr>
        <w:tblW w:w="10646" w:type="dxa"/>
        <w:tblInd w:w="-1040" w:type="dxa"/>
        <w:tblLook w:val="04A0"/>
      </w:tblPr>
      <w:tblGrid>
        <w:gridCol w:w="808"/>
        <w:gridCol w:w="1224"/>
        <w:gridCol w:w="2384"/>
        <w:gridCol w:w="939"/>
        <w:gridCol w:w="755"/>
        <w:gridCol w:w="850"/>
        <w:gridCol w:w="1773"/>
        <w:gridCol w:w="1913"/>
      </w:tblGrid>
      <w:tr w:rsidR="00FD4B91" w:rsidRPr="004B3DC5" w:rsidTr="00946BA8">
        <w:trPr>
          <w:trHeight w:val="885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设备编号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固定资产名称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规格/型号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FD4B91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FD4B91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4B91" w:rsidRPr="00CB4F9E" w:rsidRDefault="00FD4B91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启用日期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4B91" w:rsidRPr="00CB4F9E" w:rsidRDefault="00FD4B91" w:rsidP="00946BA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拟处置价（元）</w:t>
            </w:r>
          </w:p>
        </w:tc>
      </w:tr>
      <w:tr w:rsidR="00946BA8" w:rsidRPr="004B3DC5" w:rsidTr="00946BA8">
        <w:trPr>
          <w:trHeight w:val="526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6F1EB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T3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FD4B9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2006/4/14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4000</w:t>
            </w:r>
          </w:p>
        </w:tc>
      </w:tr>
      <w:tr w:rsidR="00946BA8" w:rsidRPr="004B3DC5" w:rsidTr="00946BA8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T5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FD4B9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2006/4/14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4000</w:t>
            </w:r>
          </w:p>
        </w:tc>
      </w:tr>
      <w:tr w:rsidR="00946BA8" w:rsidRPr="004B3DC5" w:rsidTr="00946BA8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T13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2007/3/4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12000</w:t>
            </w:r>
          </w:p>
        </w:tc>
      </w:tr>
      <w:tr w:rsidR="00946BA8" w:rsidRPr="004B3DC5" w:rsidTr="00946BA8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T17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2006/4/14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5000</w:t>
            </w:r>
          </w:p>
        </w:tc>
      </w:tr>
      <w:tr w:rsidR="00946BA8" w:rsidRPr="004B3DC5" w:rsidTr="00946BA8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T22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24筐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2007/3/4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11000</w:t>
            </w:r>
          </w:p>
        </w:tc>
      </w:tr>
      <w:tr w:rsidR="00946BA8" w:rsidRPr="004B3DC5" w:rsidTr="00946BA8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T29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2010/12/30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8000</w:t>
            </w:r>
          </w:p>
        </w:tc>
      </w:tr>
      <w:tr w:rsidR="00946BA8" w:rsidRPr="004B3DC5" w:rsidTr="00946BA8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730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BA8" w:rsidRPr="00CB4F9E" w:rsidRDefault="00946BA8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2010/12/30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BA8" w:rsidRPr="00CB4F9E" w:rsidRDefault="00946BA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11000</w:t>
            </w:r>
          </w:p>
        </w:tc>
      </w:tr>
      <w:tr w:rsidR="00FD4B91" w:rsidRPr="004B3DC5" w:rsidTr="00946BA8">
        <w:trPr>
          <w:trHeight w:val="540"/>
        </w:trPr>
        <w:tc>
          <w:tcPr>
            <w:tcW w:w="5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合     计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B91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 xml:space="preserve">　</w:t>
            </w:r>
            <w:r w:rsidR="00946BA8"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4B91" w:rsidRPr="00CB4F9E" w:rsidRDefault="00FD4B91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4B91" w:rsidRPr="00CB4F9E" w:rsidRDefault="00946BA8" w:rsidP="004B3D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55000</w:t>
            </w:r>
          </w:p>
        </w:tc>
      </w:tr>
    </w:tbl>
    <w:p w:rsidR="0006669B" w:rsidRDefault="0006669B">
      <w:pPr>
        <w:widowControl/>
        <w:jc w:val="left"/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/>
          <w:kern w:val="0"/>
          <w:sz w:val="25"/>
          <w:szCs w:val="25"/>
        </w:rPr>
        <w:br w:type="page"/>
      </w:r>
    </w:p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lastRenderedPageBreak/>
        <w:t>附件二：</w:t>
      </w:r>
    </w:p>
    <w:p w:rsidR="00461A67" w:rsidRPr="00461A67" w:rsidRDefault="00461A67" w:rsidP="00461A67">
      <w:pPr>
        <w:jc w:val="center"/>
        <w:rPr>
          <w:rFonts w:ascii="仿宋_GB2312" w:eastAsia="仿宋_GB2312" w:hAnsi="Courier" w:cs="宋体"/>
          <w:kern w:val="0"/>
          <w:sz w:val="32"/>
          <w:szCs w:val="25"/>
        </w:rPr>
      </w:pPr>
      <w:r w:rsidRPr="00461A67">
        <w:rPr>
          <w:rFonts w:ascii="仿宋_GB2312" w:eastAsia="仿宋_GB2312" w:hAnsi="Courier" w:cs="宋体" w:hint="eastAsia"/>
          <w:kern w:val="0"/>
          <w:sz w:val="32"/>
          <w:szCs w:val="25"/>
        </w:rPr>
        <w:t>报价表</w:t>
      </w:r>
    </w:p>
    <w:tbl>
      <w:tblPr>
        <w:tblW w:w="10646" w:type="dxa"/>
        <w:tblInd w:w="-1040" w:type="dxa"/>
        <w:tblLook w:val="04A0"/>
      </w:tblPr>
      <w:tblGrid>
        <w:gridCol w:w="808"/>
        <w:gridCol w:w="1224"/>
        <w:gridCol w:w="2384"/>
        <w:gridCol w:w="939"/>
        <w:gridCol w:w="755"/>
        <w:gridCol w:w="850"/>
        <w:gridCol w:w="1773"/>
        <w:gridCol w:w="1913"/>
      </w:tblGrid>
      <w:tr w:rsidR="0006669B" w:rsidRPr="004B3DC5" w:rsidTr="00E85F02">
        <w:trPr>
          <w:trHeight w:val="999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设备编号</w:t>
            </w:r>
          </w:p>
        </w:tc>
        <w:tc>
          <w:tcPr>
            <w:tcW w:w="2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固定资产名称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规格/型号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购买报价（元）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06669B" w:rsidRPr="004B3DC5" w:rsidTr="00E85F02">
        <w:trPr>
          <w:trHeight w:val="526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T3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T5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T13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T17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T22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24筐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T29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730</w:t>
            </w:r>
          </w:p>
        </w:tc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精密退火炉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6筐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B4F9E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06669B" w:rsidRPr="004B3DC5" w:rsidTr="00E85F02">
        <w:trPr>
          <w:trHeight w:val="540"/>
        </w:trPr>
        <w:tc>
          <w:tcPr>
            <w:tcW w:w="69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购买报价总金额（大写）：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69B" w:rsidRPr="00CB4F9E" w:rsidRDefault="0006669B" w:rsidP="00E85F0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</w:tbl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t>币种：人民币</w:t>
      </w:r>
    </w:p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</w:p>
    <w:p w:rsidR="00DA52E0" w:rsidRDefault="00DA52E0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</w:p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t>报价单位（盖章）：</w:t>
      </w:r>
    </w:p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t>报价人：</w:t>
      </w:r>
    </w:p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  <w:r>
        <w:rPr>
          <w:rFonts w:ascii="仿宋_GB2312" w:eastAsia="仿宋_GB2312" w:hAnsi="Courier" w:cs="宋体" w:hint="eastAsia"/>
          <w:kern w:val="0"/>
          <w:sz w:val="25"/>
          <w:szCs w:val="25"/>
        </w:rPr>
        <w:t>报价时间：</w:t>
      </w:r>
    </w:p>
    <w:p w:rsidR="0006669B" w:rsidRDefault="0006669B" w:rsidP="0006669B">
      <w:pPr>
        <w:rPr>
          <w:rFonts w:ascii="仿宋_GB2312" w:eastAsia="仿宋_GB2312" w:hAnsi="Courier" w:cs="宋体"/>
          <w:kern w:val="0"/>
          <w:sz w:val="25"/>
          <w:szCs w:val="25"/>
        </w:rPr>
      </w:pPr>
    </w:p>
    <w:p w:rsidR="00CB4F9E" w:rsidRPr="0006669B" w:rsidRDefault="00CB4F9E" w:rsidP="00D61512">
      <w:pPr>
        <w:rPr>
          <w:rFonts w:ascii="仿宋_GB2312" w:eastAsia="仿宋_GB2312" w:hAnsi="Courier" w:cs="宋体"/>
          <w:kern w:val="0"/>
          <w:sz w:val="25"/>
          <w:szCs w:val="25"/>
        </w:rPr>
      </w:pPr>
    </w:p>
    <w:sectPr w:rsidR="00CB4F9E" w:rsidRPr="0006669B" w:rsidSect="00A06EA7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FF5" w:rsidRDefault="00B96FF5" w:rsidP="0037227B">
      <w:r>
        <w:separator/>
      </w:r>
    </w:p>
  </w:endnote>
  <w:endnote w:type="continuationSeparator" w:id="1">
    <w:p w:rsidR="00B96FF5" w:rsidRDefault="00B96FF5" w:rsidP="00372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FF5" w:rsidRDefault="00B96FF5" w:rsidP="0037227B">
      <w:r>
        <w:separator/>
      </w:r>
    </w:p>
  </w:footnote>
  <w:footnote w:type="continuationSeparator" w:id="1">
    <w:p w:rsidR="00B96FF5" w:rsidRDefault="00B96FF5" w:rsidP="00372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A46"/>
    <w:multiLevelType w:val="hybridMultilevel"/>
    <w:tmpl w:val="E5B0304E"/>
    <w:lvl w:ilvl="0" w:tplc="88B27A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27B"/>
    <w:rsid w:val="00052E30"/>
    <w:rsid w:val="0006669B"/>
    <w:rsid w:val="000735F2"/>
    <w:rsid w:val="0011066D"/>
    <w:rsid w:val="00121E59"/>
    <w:rsid w:val="001E224C"/>
    <w:rsid w:val="002A59C0"/>
    <w:rsid w:val="0034620A"/>
    <w:rsid w:val="0037227B"/>
    <w:rsid w:val="003C6255"/>
    <w:rsid w:val="003D79D8"/>
    <w:rsid w:val="00461A67"/>
    <w:rsid w:val="004B3DC5"/>
    <w:rsid w:val="004D0A83"/>
    <w:rsid w:val="00512400"/>
    <w:rsid w:val="005A7556"/>
    <w:rsid w:val="005D234A"/>
    <w:rsid w:val="006F1EB2"/>
    <w:rsid w:val="00757E0C"/>
    <w:rsid w:val="007656E5"/>
    <w:rsid w:val="007E1211"/>
    <w:rsid w:val="007F1956"/>
    <w:rsid w:val="00830D96"/>
    <w:rsid w:val="0087726B"/>
    <w:rsid w:val="00886326"/>
    <w:rsid w:val="008B7C17"/>
    <w:rsid w:val="00946BA8"/>
    <w:rsid w:val="009C51B7"/>
    <w:rsid w:val="00A06EA7"/>
    <w:rsid w:val="00A64569"/>
    <w:rsid w:val="00AD6DC0"/>
    <w:rsid w:val="00B96FF5"/>
    <w:rsid w:val="00BE22BD"/>
    <w:rsid w:val="00BF2C09"/>
    <w:rsid w:val="00C03179"/>
    <w:rsid w:val="00C22EE1"/>
    <w:rsid w:val="00C80222"/>
    <w:rsid w:val="00CB4F9E"/>
    <w:rsid w:val="00CD6B70"/>
    <w:rsid w:val="00CF70EF"/>
    <w:rsid w:val="00D579FA"/>
    <w:rsid w:val="00D61512"/>
    <w:rsid w:val="00D96FAE"/>
    <w:rsid w:val="00DA52E0"/>
    <w:rsid w:val="00DD2D0D"/>
    <w:rsid w:val="00E13FB8"/>
    <w:rsid w:val="00E1590B"/>
    <w:rsid w:val="00E16687"/>
    <w:rsid w:val="00E909DC"/>
    <w:rsid w:val="00ED07C4"/>
    <w:rsid w:val="00F0783E"/>
    <w:rsid w:val="00FD4B91"/>
    <w:rsid w:val="00FE2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27B"/>
    <w:rPr>
      <w:sz w:val="18"/>
      <w:szCs w:val="18"/>
    </w:rPr>
  </w:style>
  <w:style w:type="paragraph" w:styleId="a5">
    <w:name w:val="List Paragraph"/>
    <w:basedOn w:val="a"/>
    <w:uiPriority w:val="34"/>
    <w:qFormat/>
    <w:rsid w:val="00ED07C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110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BE22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E2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lixw</dc:creator>
  <cp:keywords/>
  <dc:description/>
  <cp:lastModifiedBy>微软用户</cp:lastModifiedBy>
  <cp:revision>37</cp:revision>
  <cp:lastPrinted>2020-10-14T09:24:00Z</cp:lastPrinted>
  <dcterms:created xsi:type="dcterms:W3CDTF">2019-07-18T03:40:00Z</dcterms:created>
  <dcterms:modified xsi:type="dcterms:W3CDTF">2021-05-25T00:25:00Z</dcterms:modified>
</cp:coreProperties>
</file>