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钼电极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水套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月1日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502"/>
        <w:gridCol w:w="1964"/>
        <w:gridCol w:w="2155"/>
        <w:gridCol w:w="1499"/>
        <w:gridCol w:w="1527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502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964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15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499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只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单价（元/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只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50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钼电极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水套</w:t>
            </w:r>
          </w:p>
        </w:tc>
        <w:tc>
          <w:tcPr>
            <w:tcW w:w="1964" w:type="dxa"/>
            <w:noWrap/>
          </w:tcPr>
          <w:p>
            <w:pPr>
              <w:spacing w:line="340" w:lineRule="exact"/>
              <w:ind w:firstLine="240" w:firstLineChars="100"/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内φ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54</w:t>
            </w: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×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L450</w:t>
            </w:r>
          </w:p>
        </w:tc>
        <w:tc>
          <w:tcPr>
            <w:tcW w:w="2155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按图纸要求</w:t>
            </w:r>
          </w:p>
        </w:tc>
        <w:tc>
          <w:tcPr>
            <w:tcW w:w="1499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50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钼电极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水套</w:t>
            </w:r>
          </w:p>
        </w:tc>
        <w:tc>
          <w:tcPr>
            <w:tcW w:w="1964" w:type="dxa"/>
            <w:noWrap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内φ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54</w:t>
            </w: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×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L650</w:t>
            </w:r>
          </w:p>
        </w:tc>
        <w:tc>
          <w:tcPr>
            <w:tcW w:w="2155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按图纸要求</w:t>
            </w:r>
          </w:p>
        </w:tc>
        <w:tc>
          <w:tcPr>
            <w:tcW w:w="1499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50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钼电极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水套</w:t>
            </w:r>
          </w:p>
        </w:tc>
        <w:tc>
          <w:tcPr>
            <w:tcW w:w="1964" w:type="dxa"/>
            <w:noWrap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内φ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82</w:t>
            </w:r>
            <w:r>
              <w:rPr>
                <w:rFonts w:hint="default" w:ascii="Arial" w:hAnsi="Arial" w:eastAsia="仿宋_GB2312" w:cs="Arial"/>
                <w:sz w:val="24"/>
                <w:lang w:val="en-US" w:eastAsia="zh-CN"/>
              </w:rPr>
              <w:t>×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L500</w:t>
            </w:r>
          </w:p>
        </w:tc>
        <w:tc>
          <w:tcPr>
            <w:tcW w:w="2155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按图纸要求</w:t>
            </w:r>
          </w:p>
        </w:tc>
        <w:tc>
          <w:tcPr>
            <w:tcW w:w="1499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25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送货到厂运输费用，含</w:t>
            </w:r>
            <w:r>
              <w:rPr>
                <w:rFonts w:hint="eastAsia" w:ascii="仿宋" w:hAnsi="仿宋" w:eastAsia="仿宋" w:cs="仿宋"/>
                <w:sz w:val="24"/>
              </w:rPr>
              <w:t>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报价</w:t>
            </w:r>
            <w:r>
              <w:rPr>
                <w:rFonts w:hint="eastAsia" w:ascii="仿宋" w:hAnsi="仿宋" w:eastAsia="仿宋" w:cs="仿宋"/>
                <w:sz w:val="24"/>
              </w:rPr>
              <w:t>请联系业务咨询人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索要产品图纸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合同签订5个工作日内预付30%，货到验收确认并开具全额增值税发票3个月付至货款总额的90%，10%作为质保金，验收合格后满一年无质量异议，10个工作日支付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天送货到采购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钼电极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水套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月1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童先</w:t>
      </w:r>
      <w:r>
        <w:rPr>
          <w:rFonts w:hint="eastAsia" w:ascii="仿宋_GB2312" w:eastAsia="仿宋_GB2312"/>
          <w:sz w:val="28"/>
          <w:szCs w:val="28"/>
        </w:rPr>
        <w:t>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25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11CB0E27"/>
    <w:rsid w:val="1A0063D2"/>
    <w:rsid w:val="1C682A48"/>
    <w:rsid w:val="1CC53F9C"/>
    <w:rsid w:val="3731308C"/>
    <w:rsid w:val="3AB518D6"/>
    <w:rsid w:val="3D316552"/>
    <w:rsid w:val="42CB14FB"/>
    <w:rsid w:val="506D2739"/>
    <w:rsid w:val="76AF7120"/>
    <w:rsid w:val="7BCE22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7</TotalTime>
  <ScaleCrop>false</ScaleCrop>
  <LinksUpToDate>false</LinksUpToDate>
  <CharactersWithSpaces>1197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2020-11-25T08:06:04Z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