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报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</w:rPr>
        <w:t>价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</w:rPr>
        <w:t>信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</w:rPr>
        <w:t>息</w:t>
      </w:r>
    </w:p>
    <w:p>
      <w:pPr>
        <w:jc w:val="center"/>
        <w:rPr>
          <w:rFonts w:hint="eastAsia"/>
          <w:sz w:val="36"/>
          <w:szCs w:val="36"/>
        </w:rPr>
      </w:pPr>
    </w:p>
    <w:tbl>
      <w:tblPr>
        <w:tblStyle w:val="5"/>
        <w:tblW w:w="9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6"/>
        <w:gridCol w:w="1080"/>
        <w:gridCol w:w="1050"/>
        <w:gridCol w:w="1890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center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品名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0" w:firstLineChars="100"/>
              <w:jc w:val="center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单价（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元/台、元/套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）</w:t>
            </w: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控制柜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水泵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仪控电脑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套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自动转盘磨杯机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冷光碗清洗机（QX-PAR38含水箱）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烘干炉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料道底电控排渣装置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碎石机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手持红外测温仪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测温仪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膨胀系数测定仪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螺杆压缩机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全自动打包机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紫光可见分光光度计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柴油发电机组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台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收购单位：</w:t>
      </w:r>
      <w:r>
        <w:rPr>
          <w:rFonts w:hint="eastAsia"/>
          <w:sz w:val="28"/>
          <w:szCs w:val="28"/>
          <w:u w:val="single"/>
        </w:rPr>
        <w:t xml:space="preserve">                                               </w:t>
      </w: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个人：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/>
          <w:sz w:val="28"/>
          <w:szCs w:val="28"/>
          <w:u w:val="single"/>
        </w:rPr>
        <w:t xml:space="preserve">                      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投标人为</w:t>
      </w:r>
      <w:r>
        <w:rPr>
          <w:rFonts w:hint="eastAsia"/>
          <w:sz w:val="28"/>
          <w:szCs w:val="28"/>
        </w:rPr>
        <w:t>单位</w:t>
      </w:r>
      <w:r>
        <w:rPr>
          <w:rFonts w:hint="eastAsia"/>
          <w:sz w:val="28"/>
          <w:szCs w:val="28"/>
          <w:lang w:val="en-US" w:eastAsia="zh-CN"/>
        </w:rPr>
        <w:t>的</w:t>
      </w:r>
      <w:r>
        <w:rPr>
          <w:rFonts w:hint="eastAsia"/>
          <w:sz w:val="28"/>
          <w:szCs w:val="28"/>
        </w:rPr>
        <w:t>需加盖</w:t>
      </w:r>
      <w:r>
        <w:rPr>
          <w:rFonts w:hint="eastAsia"/>
          <w:sz w:val="28"/>
          <w:szCs w:val="28"/>
          <w:lang w:val="en-US" w:eastAsia="zh-CN"/>
        </w:rPr>
        <w:t>公司</w:t>
      </w:r>
      <w:r>
        <w:rPr>
          <w:rFonts w:hint="eastAsia"/>
          <w:sz w:val="28"/>
          <w:szCs w:val="28"/>
        </w:rPr>
        <w:t>公章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  <w:lang w:val="en-US" w:eastAsia="zh-CN"/>
        </w:rPr>
        <w:t>投标人为</w:t>
      </w:r>
      <w:r>
        <w:rPr>
          <w:rFonts w:hint="eastAsia"/>
          <w:sz w:val="28"/>
          <w:szCs w:val="28"/>
        </w:rPr>
        <w:t>个人</w:t>
      </w:r>
      <w:r>
        <w:rPr>
          <w:rFonts w:hint="eastAsia"/>
          <w:sz w:val="28"/>
          <w:szCs w:val="28"/>
          <w:lang w:val="en-US" w:eastAsia="zh-CN"/>
        </w:rPr>
        <w:t>的</w:t>
      </w:r>
      <w:r>
        <w:rPr>
          <w:rFonts w:hint="eastAsia"/>
          <w:sz w:val="28"/>
          <w:szCs w:val="28"/>
        </w:rPr>
        <w:t>需填写</w:t>
      </w:r>
      <w:r>
        <w:rPr>
          <w:rFonts w:hint="eastAsia"/>
          <w:sz w:val="28"/>
          <w:szCs w:val="28"/>
          <w:lang w:val="en-US" w:eastAsia="zh-CN"/>
        </w:rPr>
        <w:t>姓名及</w:t>
      </w:r>
      <w:r>
        <w:rPr>
          <w:rFonts w:hint="eastAsia"/>
          <w:sz w:val="28"/>
          <w:szCs w:val="28"/>
        </w:rPr>
        <w:t>身份证号码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并在名字上按手印</w:t>
      </w:r>
      <w:r>
        <w:rPr>
          <w:rFonts w:hint="eastAsia"/>
          <w:sz w:val="28"/>
          <w:szCs w:val="28"/>
          <w:lang w:eastAsia="zh-CN"/>
        </w:rPr>
        <w:t>。单位开具增值税专用发票、个人开具增值税普票。</w:t>
      </w:r>
      <w:r>
        <w:rPr>
          <w:rFonts w:hint="eastAsia"/>
          <w:sz w:val="28"/>
          <w:szCs w:val="28"/>
          <w:lang w:val="en-US" w:eastAsia="zh-CN"/>
        </w:rPr>
        <w:t>中标人、合同签订人、开票人一致。</w:t>
      </w:r>
      <w:r>
        <w:rPr>
          <w:rFonts w:hint="eastAsia"/>
          <w:sz w:val="28"/>
          <w:szCs w:val="28"/>
        </w:rPr>
        <w:t>）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</w:rPr>
        <w:t>电话：</w:t>
      </w:r>
      <w:r>
        <w:rPr>
          <w:rFonts w:hint="eastAsia"/>
          <w:sz w:val="28"/>
          <w:szCs w:val="28"/>
          <w:u w:val="single"/>
        </w:rPr>
        <w:t xml:space="preserve">                                   </w:t>
      </w:r>
    </w:p>
    <w:p>
      <w:pPr>
        <w:ind w:firstLine="3920" w:firstLineChars="1400"/>
        <w:rPr>
          <w:rFonts w:hint="default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1066" w:bottom="1440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A2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2020-08-26T00:49:49Z</dcterms:created>
  <dc:creator>Administrator</dc:creator>
  <cp:lastModifiedBy>Administrator</cp:lastModifiedBy>
  <dcterms:modified xsi:type="dcterms:W3CDTF">2020-08-26T00:49:55Z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