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7EE6559F"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123C00">
        <w:rPr>
          <w:rFonts w:ascii="宋体" w:hint="eastAsia"/>
          <w:b/>
          <w:sz w:val="28"/>
          <w:szCs w:val="28"/>
        </w:rPr>
        <w:t>0</w:t>
      </w:r>
      <w:r w:rsidR="0031241F">
        <w:rPr>
          <w:rFonts w:ascii="宋体" w:hint="eastAsia"/>
          <w:b/>
          <w:sz w:val="28"/>
          <w:szCs w:val="28"/>
        </w:rPr>
        <w:t>6</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527981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5E09BA">
        <w:rPr>
          <w:rFonts w:ascii="宋体" w:hAnsi="宋体" w:hint="eastAsia"/>
          <w:b/>
          <w:sz w:val="36"/>
          <w:szCs w:val="36"/>
          <w:u w:val="single"/>
        </w:rPr>
        <w:t>液化</w:t>
      </w:r>
      <w:r w:rsidR="006270A6">
        <w:rPr>
          <w:rFonts w:ascii="宋体" w:hAnsi="宋体" w:hint="eastAsia"/>
          <w:b/>
          <w:sz w:val="36"/>
          <w:szCs w:val="36"/>
          <w:u w:val="single"/>
        </w:rPr>
        <w:t>石油气</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7777777"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686FFA7C"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2020年度</w:t>
      </w:r>
      <w:r w:rsidR="005E09BA">
        <w:rPr>
          <w:rFonts w:asciiTheme="minorEastAsia" w:eastAsiaTheme="minorEastAsia" w:hAnsiTheme="minorEastAsia" w:hint="eastAsia"/>
          <w:bCs/>
          <w:sz w:val="28"/>
          <w:szCs w:val="28"/>
          <w:u w:val="single"/>
        </w:rPr>
        <w:t>液化</w:t>
      </w:r>
      <w:r w:rsidR="006270A6">
        <w:rPr>
          <w:rFonts w:asciiTheme="minorEastAsia" w:eastAsiaTheme="minorEastAsia" w:hAnsiTheme="minorEastAsia" w:hint="eastAsia"/>
          <w:bCs/>
          <w:sz w:val="28"/>
          <w:szCs w:val="28"/>
          <w:u w:val="single"/>
        </w:rPr>
        <w:t>石油气</w:t>
      </w:r>
      <w:r w:rsidR="00B959E1" w:rsidRPr="00C57CBB">
        <w:rPr>
          <w:rFonts w:asciiTheme="minorEastAsia" w:eastAsiaTheme="minorEastAsia" w:hAnsiTheme="minorEastAsia" w:hint="eastAsia"/>
          <w:bCs/>
          <w:sz w:val="28"/>
          <w:szCs w:val="28"/>
          <w:u w:val="single"/>
        </w:rPr>
        <w:t>采购项目</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27DD7521"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2020年度</w:t>
      </w:r>
      <w:r w:rsidR="005E09BA">
        <w:rPr>
          <w:rFonts w:asciiTheme="minorEastAsia" w:eastAsiaTheme="minorEastAsia" w:hAnsiTheme="minorEastAsia" w:hint="eastAsia"/>
          <w:bCs/>
          <w:sz w:val="28"/>
          <w:szCs w:val="28"/>
        </w:rPr>
        <w:t>液化</w:t>
      </w:r>
      <w:r w:rsidR="006270A6">
        <w:rPr>
          <w:rFonts w:asciiTheme="minorEastAsia" w:eastAsiaTheme="minorEastAsia" w:hAnsiTheme="minorEastAsia" w:hint="eastAsia"/>
          <w:bCs/>
          <w:sz w:val="28"/>
          <w:szCs w:val="28"/>
        </w:rPr>
        <w:t>石油气</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1BFB45A9"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C112CE" w:rsidRPr="00C57CBB">
        <w:rPr>
          <w:rFonts w:asciiTheme="minorEastAsia" w:eastAsiaTheme="minorEastAsia" w:hAnsiTheme="minorEastAsia"/>
          <w:sz w:val="28"/>
          <w:szCs w:val="28"/>
        </w:rPr>
        <w:t>4</w:t>
      </w:r>
      <w:r w:rsidR="00E249E4" w:rsidRPr="00C57CBB">
        <w:rPr>
          <w:rFonts w:asciiTheme="minorEastAsia" w:eastAsiaTheme="minorEastAsia" w:hAnsiTheme="minorEastAsia" w:hint="eastAsia"/>
          <w:sz w:val="28"/>
          <w:szCs w:val="28"/>
        </w:rPr>
        <w:t>月</w:t>
      </w:r>
      <w:r w:rsidR="002131E2">
        <w:rPr>
          <w:rFonts w:asciiTheme="minorEastAsia" w:eastAsiaTheme="minorEastAsia" w:hAnsiTheme="minorEastAsia" w:hint="eastAsia"/>
          <w:sz w:val="28"/>
          <w:szCs w:val="28"/>
        </w:rPr>
        <w:t>25</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2131E2">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2131E2">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0FE40002"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（一）递交截止时间：2020年</w:t>
      </w:r>
      <w:r w:rsidR="002131E2">
        <w:rPr>
          <w:rFonts w:asciiTheme="minorEastAsia" w:eastAsiaTheme="minorEastAsia" w:hAnsiTheme="minorEastAsia" w:hint="eastAsia"/>
          <w:bCs/>
          <w:sz w:val="28"/>
          <w:szCs w:val="28"/>
        </w:rPr>
        <w:t>5</w:t>
      </w:r>
      <w:r w:rsidRPr="00C57CBB">
        <w:rPr>
          <w:rFonts w:asciiTheme="minorEastAsia" w:eastAsiaTheme="minorEastAsia" w:hAnsiTheme="minorEastAsia" w:hint="eastAsia"/>
          <w:bCs/>
          <w:sz w:val="28"/>
          <w:szCs w:val="28"/>
        </w:rPr>
        <w:t>月</w:t>
      </w:r>
      <w:r w:rsidR="002131E2">
        <w:rPr>
          <w:rFonts w:asciiTheme="minorEastAsia" w:eastAsiaTheme="minorEastAsia" w:hAnsiTheme="minorEastAsia" w:hint="eastAsia"/>
          <w:bCs/>
          <w:sz w:val="28"/>
          <w:szCs w:val="28"/>
        </w:rPr>
        <w:t>7</w:t>
      </w:r>
      <w:r w:rsidRPr="00C57CBB">
        <w:rPr>
          <w:rFonts w:asciiTheme="minorEastAsia" w:eastAsiaTheme="minorEastAsia" w:hAnsiTheme="minorEastAsia" w:hint="eastAsia"/>
          <w:bCs/>
          <w:sz w:val="28"/>
          <w:szCs w:val="28"/>
        </w:rPr>
        <w:t>日17：00 时前。</w:t>
      </w:r>
    </w:p>
    <w:p w14:paraId="16845EF7" w14:textId="58203D9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153A14" w:rsidRPr="00C57CBB">
        <w:rPr>
          <w:rFonts w:asciiTheme="minorEastAsia" w:eastAsiaTheme="minorEastAsia" w:hAnsiTheme="minorEastAsia" w:hint="eastAsia"/>
          <w:sz w:val="28"/>
          <w:szCs w:val="28"/>
        </w:rPr>
        <w:t>13861387623</w:t>
      </w:r>
      <w:r w:rsidR="00896F0F" w:rsidRPr="00C57CBB">
        <w:rPr>
          <w:rFonts w:asciiTheme="minorEastAsia" w:eastAsiaTheme="minorEastAsia" w:hAnsiTheme="minorEastAsia" w:hint="eastAsia"/>
          <w:sz w:val="28"/>
          <w:szCs w:val="28"/>
        </w:rPr>
        <w:t>）</w:t>
      </w:r>
    </w:p>
    <w:p w14:paraId="6F3BE61F" w14:textId="3F6A1998"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153A14" w:rsidRPr="00C57CBB">
        <w:rPr>
          <w:rFonts w:asciiTheme="minorEastAsia" w:eastAsiaTheme="minorEastAsia" w:hAnsiTheme="minorEastAsia" w:hint="eastAsia"/>
          <w:sz w:val="28"/>
          <w:szCs w:val="28"/>
        </w:rPr>
        <w:t>13861387623</w:t>
      </w:r>
    </w:p>
    <w:p w14:paraId="67F81C89" w14:textId="40D542AB"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153A14" w:rsidRPr="00C57CBB">
        <w:rPr>
          <w:rFonts w:asciiTheme="minorEastAsia" w:eastAsiaTheme="minorEastAsia" w:hAnsiTheme="minorEastAsia" w:hint="eastAsia"/>
          <w:sz w:val="28"/>
          <w:szCs w:val="28"/>
        </w:rPr>
        <w:t>卢恒利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2E35B58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二0二0年</w:t>
      </w:r>
      <w:r w:rsidR="00C112CE"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月</w:t>
      </w:r>
      <w:r w:rsidR="002131E2">
        <w:rPr>
          <w:rFonts w:asciiTheme="minorEastAsia" w:eastAsiaTheme="minorEastAsia" w:hAnsiTheme="minorEastAsia" w:hint="eastAsia"/>
          <w:sz w:val="28"/>
          <w:szCs w:val="28"/>
        </w:rPr>
        <w:t>二十五</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298B24CA"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0779BAAD" w14:textId="18C582E7" w:rsidR="00A16B1A" w:rsidRPr="00C57CBB"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F6EA0">
              <w:rPr>
                <w:rFonts w:asciiTheme="minorEastAsia" w:eastAsiaTheme="minorEastAsia" w:hAnsiTheme="minorEastAsia" w:cs="宋体" w:hint="eastAsia"/>
                <w:kern w:val="0"/>
                <w:sz w:val="28"/>
                <w:szCs w:val="28"/>
                <w:highlight w:val="yellow"/>
              </w:rPr>
              <w:t>4、危化品作业人员操作证</w:t>
            </w:r>
          </w:p>
          <w:p w14:paraId="3D923FEB" w14:textId="09DBC0D8" w:rsidR="005B4339"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5</w:t>
            </w:r>
            <w:r w:rsidR="005B4339" w:rsidRPr="00C57CBB">
              <w:rPr>
                <w:rFonts w:asciiTheme="minorEastAsia" w:eastAsiaTheme="minorEastAsia" w:hAnsiTheme="minorEastAsia" w:cs="宋体" w:hint="eastAsia"/>
                <w:kern w:val="0"/>
                <w:sz w:val="28"/>
                <w:szCs w:val="28"/>
              </w:rPr>
              <w:t>、报价单位认为适宜的与本项目相关的其他资格证明资料。</w:t>
            </w:r>
          </w:p>
          <w:p w14:paraId="4E81DC82" w14:textId="56F07886" w:rsidR="00A16B1A"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F6EA0">
              <w:rPr>
                <w:rFonts w:asciiTheme="minorEastAsia" w:eastAsiaTheme="minorEastAsia" w:hAnsiTheme="minorEastAsia" w:cs="宋体" w:hint="eastAsia"/>
                <w:kern w:val="0"/>
                <w:sz w:val="28"/>
                <w:szCs w:val="28"/>
                <w:highlight w:val="yellow"/>
              </w:rPr>
              <w:t>6、</w:t>
            </w:r>
            <w:r w:rsidR="005F6EA0" w:rsidRPr="005F6EA0">
              <w:rPr>
                <w:rFonts w:asciiTheme="minorEastAsia" w:eastAsiaTheme="minorEastAsia" w:hAnsiTheme="minorEastAsia" w:cs="宋体" w:hint="eastAsia"/>
                <w:kern w:val="0"/>
                <w:sz w:val="28"/>
                <w:szCs w:val="28"/>
                <w:highlight w:val="yellow"/>
              </w:rPr>
              <w:t>危险品运输证</w:t>
            </w:r>
          </w:p>
          <w:p w14:paraId="637F5989" w14:textId="4E47339C" w:rsidR="000D20F9" w:rsidRPr="005F6EA0" w:rsidRDefault="005F6EA0"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F6EA0">
              <w:rPr>
                <w:rFonts w:asciiTheme="minorEastAsia" w:eastAsiaTheme="minorEastAsia" w:hAnsiTheme="minorEastAsia" w:cs="宋体" w:hint="eastAsia"/>
                <w:kern w:val="0"/>
                <w:sz w:val="28"/>
                <w:szCs w:val="28"/>
                <w:highlight w:val="yellow"/>
              </w:rPr>
              <w:t>7、危化品经营许可证</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6B8F8B53"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020</w:t>
      </w:r>
      <w:r w:rsidR="007D3ECC" w:rsidRPr="00D62DBC">
        <w:rPr>
          <w:rFonts w:asciiTheme="minorEastAsia" w:eastAsiaTheme="minorEastAsia" w:hAnsiTheme="minorEastAsia" w:hint="eastAsia"/>
          <w:sz w:val="24"/>
        </w:rPr>
        <w:t>年度</w:t>
      </w:r>
      <w:r w:rsidR="005E09BA">
        <w:rPr>
          <w:rFonts w:asciiTheme="minorEastAsia" w:eastAsiaTheme="minorEastAsia" w:hAnsiTheme="minorEastAsia" w:hint="eastAsia"/>
          <w:sz w:val="24"/>
        </w:rPr>
        <w:t>液化石油气</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4C5236F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w:t>
      </w:r>
      <w:r w:rsidR="005E09BA">
        <w:rPr>
          <w:rFonts w:asciiTheme="minorEastAsia" w:eastAsiaTheme="minorEastAsia" w:hAnsiTheme="minorEastAsia" w:hint="eastAsia"/>
          <w:b/>
          <w:sz w:val="28"/>
          <w:szCs w:val="28"/>
        </w:rPr>
        <w:t>液化石油气</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8D7BC41" w:rsidR="00293162" w:rsidRPr="009A6165" w:rsidRDefault="00CF2B75" w:rsidP="003574F3">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w:t>
            </w:r>
            <w:r w:rsidR="00293162" w:rsidRPr="00CF2B75">
              <w:rPr>
                <w:rFonts w:asciiTheme="minorEastAsia" w:eastAsiaTheme="minorEastAsia" w:hAnsiTheme="minorEastAsia" w:cs="宋体" w:hint="eastAsia"/>
                <w:color w:val="000000"/>
                <w:kern w:val="0"/>
                <w:sz w:val="24"/>
                <w:lang w:bidi="ar"/>
              </w:rPr>
              <w:t>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BC321E">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061794A0" w:rsidR="00293162" w:rsidRPr="00740A5D" w:rsidRDefault="005E09BA" w:rsidP="005E09BA">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w:t>
            </w:r>
            <w:r w:rsidR="00BC321E">
              <w:rPr>
                <w:rFonts w:asciiTheme="minorEastAsia" w:eastAsiaTheme="minorEastAsia" w:hAnsiTheme="minorEastAsia" w:cs="宋体" w:hint="eastAsia"/>
                <w:color w:val="000000"/>
                <w:kern w:val="0"/>
                <w:sz w:val="24"/>
                <w:lang w:bidi="ar"/>
              </w:rPr>
              <w:t>（进口）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5976C185" w:rsidR="00293162" w:rsidRPr="00740A5D" w:rsidRDefault="005E09BA" w:rsidP="00293162">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648A0E4D" w:rsidR="00293162"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B8B9D14" w:rsidR="00293162" w:rsidRPr="00C57CBB" w:rsidRDefault="005E09BA"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BC321E" w:rsidRPr="00C57CBB" w14:paraId="6B370BC7" w14:textId="77777777" w:rsidTr="00BC321E">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C2AD3EE" w14:textId="69F044A4" w:rsidR="00BC321E" w:rsidRDefault="00BC321E" w:rsidP="00BC321E">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221127B5" w14:textId="680808D8" w:rsidR="00BC321E" w:rsidRPr="005E09BA" w:rsidRDefault="00BC321E" w:rsidP="00293162">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72D00DB" w14:textId="2ABBFE67" w:rsidR="00BC321E"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868A94" w14:textId="12B698A1" w:rsidR="00BC321E" w:rsidRDefault="00BC321E" w:rsidP="003574F3">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7F3260" w14:textId="77777777" w:rsidR="00BC321E" w:rsidRPr="00C57CBB" w:rsidRDefault="00BC321E"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62BC41D9" w14:textId="77777777" w:rsidR="00BC321E" w:rsidRPr="00C57CBB" w:rsidRDefault="00BC321E" w:rsidP="003574F3">
            <w:pPr>
              <w:widowControl/>
              <w:jc w:val="center"/>
              <w:textAlignment w:val="center"/>
              <w:rPr>
                <w:rFonts w:asciiTheme="minorEastAsia" w:eastAsiaTheme="minorEastAsia" w:hAnsiTheme="minorEastAsia" w:cs="宋体"/>
                <w:color w:val="000000"/>
                <w:sz w:val="24"/>
              </w:rPr>
            </w:pPr>
          </w:p>
        </w:tc>
      </w:tr>
    </w:tbl>
    <w:p w14:paraId="17D71608" w14:textId="2EA1D9E8" w:rsidR="00AE226D" w:rsidRDefault="00A7706D" w:rsidP="00A7706D">
      <w:pPr>
        <w:spacing w:line="460" w:lineRule="exact"/>
        <w:rPr>
          <w:rFonts w:asciiTheme="minorEastAsia" w:eastAsiaTheme="minorEastAsia" w:hAnsiTheme="minorEastAsia" w:hint="eastAsia"/>
          <w:sz w:val="28"/>
          <w:szCs w:val="28"/>
        </w:rPr>
      </w:pP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hint="eastAsia"/>
          <w:sz w:val="28"/>
          <w:szCs w:val="28"/>
        </w:rPr>
        <w:t>注：</w:t>
      </w:r>
      <w:r w:rsidR="00AE226D">
        <w:rPr>
          <w:rFonts w:asciiTheme="minorEastAsia" w:eastAsiaTheme="minorEastAsia" w:hAnsiTheme="minorEastAsia" w:hint="eastAsia"/>
          <w:sz w:val="28"/>
          <w:szCs w:val="28"/>
        </w:rPr>
        <w:t>1、报价单以</w:t>
      </w:r>
      <w:r w:rsidR="006C7448">
        <w:rPr>
          <w:rFonts w:asciiTheme="minorEastAsia" w:eastAsiaTheme="minorEastAsia" w:hAnsiTheme="minorEastAsia" w:hint="eastAsia"/>
          <w:sz w:val="28"/>
          <w:szCs w:val="28"/>
        </w:rPr>
        <w:t>中国石化金陵分公司</w:t>
      </w:r>
      <w:r w:rsidR="00BB5265">
        <w:rPr>
          <w:rFonts w:asciiTheme="minorEastAsia" w:eastAsiaTheme="minorEastAsia" w:hAnsiTheme="minorEastAsia" w:hint="eastAsia"/>
          <w:sz w:val="28"/>
          <w:szCs w:val="28"/>
        </w:rPr>
        <w:t>（以下简称</w:t>
      </w:r>
      <w:r w:rsidR="00BB5265">
        <w:rPr>
          <w:rFonts w:asciiTheme="minorEastAsia" w:eastAsiaTheme="minorEastAsia" w:hAnsiTheme="minorEastAsia" w:hint="eastAsia"/>
          <w:sz w:val="28"/>
          <w:szCs w:val="28"/>
        </w:rPr>
        <w:t>南炼</w:t>
      </w:r>
      <w:r w:rsidR="00BB5265">
        <w:rPr>
          <w:rFonts w:asciiTheme="minorEastAsia" w:eastAsiaTheme="minorEastAsia" w:hAnsiTheme="minorEastAsia" w:hint="eastAsia"/>
          <w:sz w:val="28"/>
          <w:szCs w:val="28"/>
        </w:rPr>
        <w:t>）</w:t>
      </w:r>
      <w:r w:rsidR="00AE226D">
        <w:rPr>
          <w:rFonts w:asciiTheme="minorEastAsia" w:eastAsiaTheme="minorEastAsia" w:hAnsiTheme="minorEastAsia"/>
          <w:sz w:val="28"/>
          <w:szCs w:val="28"/>
        </w:rPr>
        <w:t>2020年4月</w:t>
      </w:r>
      <w:r w:rsidR="00AE226D">
        <w:rPr>
          <w:rFonts w:asciiTheme="minorEastAsia" w:eastAsiaTheme="minorEastAsia" w:hAnsiTheme="minorEastAsia" w:hint="eastAsia"/>
          <w:sz w:val="28"/>
          <w:szCs w:val="28"/>
        </w:rPr>
        <w:t>30</w:t>
      </w:r>
      <w:r w:rsidR="00AE226D">
        <w:rPr>
          <w:rFonts w:asciiTheme="minorEastAsia" w:eastAsiaTheme="minorEastAsia" w:hAnsiTheme="minorEastAsia"/>
          <w:sz w:val="28"/>
          <w:szCs w:val="28"/>
        </w:rPr>
        <w:t>日星期</w:t>
      </w:r>
      <w:r w:rsidR="00AE226D">
        <w:rPr>
          <w:rFonts w:asciiTheme="minorEastAsia" w:eastAsiaTheme="minorEastAsia" w:hAnsiTheme="minorEastAsia" w:hint="eastAsia"/>
          <w:sz w:val="28"/>
          <w:szCs w:val="28"/>
        </w:rPr>
        <w:t>四当日价格作为此次报价依据；</w:t>
      </w:r>
    </w:p>
    <w:p w14:paraId="774B5506" w14:textId="3C8B4346" w:rsidR="00AE226D" w:rsidRDefault="00AE226D" w:rsidP="00AE226D">
      <w:pPr>
        <w:spacing w:line="460" w:lineRule="exact"/>
        <w:ind w:firstLineChars="300" w:firstLine="84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此后每月单价依据南炼上月30日报价对照其前一月30日报价上调及下降比例进行调整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p>
    <w:p w14:paraId="029CBA6E" w14:textId="3174E0F0"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Default="000A1A94" w:rsidP="000A1A94">
      <w:pPr>
        <w:spacing w:line="460" w:lineRule="exact"/>
        <w:ind w:firstLine="480"/>
        <w:rPr>
          <w:rFonts w:asciiTheme="minorEastAsia" w:eastAsiaTheme="minorEastAsia" w:hAnsiTheme="minorEastAsia" w:hint="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41EC05A1" w14:textId="7A3F4D96" w:rsidR="006C7448" w:rsidRPr="00855C12" w:rsidRDefault="006C7448" w:rsidP="000A1A94">
      <w:pPr>
        <w:spacing w:line="460" w:lineRule="exact"/>
        <w:ind w:firstLine="480"/>
        <w:rPr>
          <w:rFonts w:asciiTheme="minorEastAsia" w:eastAsiaTheme="minorEastAsia" w:hAnsiTheme="minorEastAsia"/>
          <w:b/>
          <w:sz w:val="24"/>
        </w:rPr>
      </w:pPr>
      <w:r>
        <w:rPr>
          <w:rFonts w:asciiTheme="minorEastAsia" w:eastAsiaTheme="minorEastAsia" w:hAnsiTheme="minorEastAsia" w:hint="eastAsia"/>
          <w:sz w:val="24"/>
        </w:rPr>
        <w:t>（三）</w:t>
      </w:r>
      <w:r w:rsidRPr="00855C12">
        <w:rPr>
          <w:rFonts w:asciiTheme="minorEastAsia" w:eastAsiaTheme="minorEastAsia" w:hAnsiTheme="minorEastAsia" w:hint="eastAsia"/>
          <w:b/>
          <w:sz w:val="24"/>
        </w:rPr>
        <w:t>乙方接到甲方供求信息需求后，最</w:t>
      </w:r>
      <w:r w:rsidR="00855C12" w:rsidRPr="00855C12">
        <w:rPr>
          <w:rFonts w:asciiTheme="minorEastAsia" w:eastAsiaTheme="minorEastAsia" w:hAnsiTheme="minorEastAsia" w:hint="eastAsia"/>
          <w:b/>
          <w:sz w:val="24"/>
        </w:rPr>
        <w:t>晚</w:t>
      </w:r>
      <w:r w:rsidRPr="00855C12">
        <w:rPr>
          <w:rFonts w:asciiTheme="minorEastAsia" w:eastAsiaTheme="minorEastAsia" w:hAnsiTheme="minorEastAsia" w:hint="eastAsia"/>
          <w:b/>
          <w:sz w:val="24"/>
        </w:rPr>
        <w:t>在三小时内送到甲方厂房内</w:t>
      </w:r>
      <w:r w:rsidR="00C168B1">
        <w:rPr>
          <w:rFonts w:asciiTheme="minorEastAsia" w:eastAsiaTheme="minorEastAsia" w:hAnsiTheme="minorEastAsia" w:hint="eastAsia"/>
          <w:b/>
          <w:sz w:val="24"/>
        </w:rPr>
        <w:t>；</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lastRenderedPageBreak/>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lastRenderedPageBreak/>
        <w:t>次的</w:t>
      </w:r>
      <w:r w:rsidRPr="000A1A94">
        <w:rPr>
          <w:rFonts w:asciiTheme="minorEastAsia" w:eastAsiaTheme="minorEastAsia" w:hAnsiTheme="minorEastAsia" w:hint="eastAsia"/>
          <w:sz w:val="24"/>
        </w:rPr>
        <w:t>，甲方有权强制解除合同，并要求乙方赔偿带来的一切损失。</w:t>
      </w:r>
      <w:bookmarkStart w:id="2" w:name="_GoBack"/>
      <w:bookmarkEnd w:id="2"/>
    </w:p>
    <w:p w14:paraId="7668FC3B" w14:textId="4B4CCA1C" w:rsidR="00855C12" w:rsidRDefault="00AF0993" w:rsidP="00837CC5">
      <w:pPr>
        <w:spacing w:line="460" w:lineRule="exact"/>
        <w:ind w:firstLineChars="200" w:firstLine="482"/>
        <w:rPr>
          <w:rFonts w:asciiTheme="minorEastAsia" w:eastAsiaTheme="minorEastAsia" w:hAnsiTheme="minorEastAsia" w:hint="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855C12">
        <w:rPr>
          <w:rFonts w:asciiTheme="minorEastAsia" w:eastAsiaTheme="minorEastAsia" w:hAnsiTheme="minorEastAsia" w:hint="eastAsia"/>
          <w:b/>
          <w:sz w:val="24"/>
        </w:rPr>
        <w:t>乙方有义务对我司石油液化气管网进行安全检查，对发现的安全隐患应及时通知甲方，协助并指导甲方进行整改；</w:t>
      </w:r>
    </w:p>
    <w:p w14:paraId="4565106A" w14:textId="77777777" w:rsidR="00855C12" w:rsidRDefault="00855C12" w:rsidP="00837CC5">
      <w:pPr>
        <w:spacing w:line="460" w:lineRule="exact"/>
        <w:ind w:firstLineChars="200" w:firstLine="482"/>
        <w:rPr>
          <w:rFonts w:asciiTheme="minorEastAsia" w:eastAsiaTheme="minorEastAsia" w:hAnsiTheme="minorEastAsia" w:hint="eastAsia"/>
          <w:b/>
          <w:sz w:val="24"/>
        </w:rPr>
      </w:pPr>
      <w:r>
        <w:rPr>
          <w:rFonts w:asciiTheme="minorEastAsia" w:eastAsiaTheme="minorEastAsia" w:hAnsiTheme="minorEastAsia" w:hint="eastAsia"/>
          <w:b/>
          <w:sz w:val="24"/>
        </w:rPr>
        <w:t>（三）乙方有义务对甲方的操作人员进行必要的安全培训；</w:t>
      </w:r>
    </w:p>
    <w:p w14:paraId="2CBC31CF" w14:textId="77777777" w:rsidR="00C168B1" w:rsidRDefault="00855C12" w:rsidP="00837CC5">
      <w:pPr>
        <w:spacing w:line="460" w:lineRule="exact"/>
        <w:ind w:firstLineChars="200" w:firstLine="482"/>
        <w:rPr>
          <w:rFonts w:asciiTheme="minorEastAsia" w:eastAsiaTheme="minorEastAsia" w:hAnsiTheme="minorEastAsia" w:hint="eastAsia"/>
          <w:b/>
          <w:sz w:val="24"/>
        </w:rPr>
      </w:pPr>
      <w:r>
        <w:rPr>
          <w:rFonts w:asciiTheme="minorEastAsia" w:eastAsiaTheme="minorEastAsia" w:hAnsiTheme="minorEastAsia" w:hint="eastAsia"/>
          <w:b/>
          <w:sz w:val="24"/>
        </w:rPr>
        <w:t>（四）液化气瓶使用过程中涉及到的密封件由乙方承担；</w:t>
      </w:r>
    </w:p>
    <w:p w14:paraId="071343C9" w14:textId="0BD4B563" w:rsidR="000A1A94" w:rsidRPr="00837CC5" w:rsidRDefault="00C168B1"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（五）乙方提供给甲方使用的气瓶必须</w:t>
      </w:r>
      <w:proofErr w:type="gramStart"/>
      <w:r>
        <w:rPr>
          <w:rFonts w:asciiTheme="minorEastAsia" w:eastAsiaTheme="minorEastAsia" w:hAnsiTheme="minorEastAsia" w:hint="eastAsia"/>
          <w:b/>
          <w:sz w:val="24"/>
        </w:rPr>
        <w:t>是专瓶专用</w:t>
      </w:r>
      <w:proofErr w:type="gramEnd"/>
      <w:r>
        <w:rPr>
          <w:rFonts w:asciiTheme="minorEastAsia" w:eastAsiaTheme="minorEastAsia" w:hAnsiTheme="minorEastAsia" w:hint="eastAsia"/>
          <w:b/>
          <w:sz w:val="24"/>
        </w:rPr>
        <w:t>（附气瓶编号及检测报告给甲方备案），气瓶的安全质量由乙方监管，如因气瓶质量问题引起的人员及财产损失，由乙方承担；</w:t>
      </w:r>
      <w:r w:rsidR="000A1A94" w:rsidRPr="00837CC5">
        <w:rPr>
          <w:rFonts w:asciiTheme="minorEastAsia" w:eastAsiaTheme="minorEastAsia" w:hAnsiTheme="minorEastAsia"/>
          <w:b/>
          <w:sz w:val="24"/>
        </w:rPr>
        <w:t xml:space="preserve">           </w:t>
      </w:r>
    </w:p>
    <w:p w14:paraId="167C9550" w14:textId="36C77F69"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五</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3CEAC64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六</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7EBFF12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七</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w:t>
      </w:r>
      <w:r w:rsidRPr="000A1A94">
        <w:rPr>
          <w:rFonts w:asciiTheme="minorEastAsia" w:eastAsiaTheme="minorEastAsia" w:hAnsiTheme="minorEastAsia" w:hint="eastAsia"/>
          <w:b/>
          <w:sz w:val="24"/>
        </w:rPr>
        <w:lastRenderedPageBreak/>
        <w:t>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569E28F7" w14:textId="77777777" w:rsidR="000A1A94" w:rsidRDefault="000A1A94"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227C6F5E"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630B8C" w:rsidRPr="00D62DBC">
        <w:rPr>
          <w:rFonts w:asciiTheme="minorEastAsia" w:eastAsiaTheme="minorEastAsia" w:hAnsiTheme="minorEastAsia" w:hint="eastAsia"/>
          <w:bCs/>
          <w:sz w:val="32"/>
          <w:szCs w:val="32"/>
          <w:u w:val="single"/>
        </w:rPr>
        <w:t>2020年度</w:t>
      </w:r>
      <w:r w:rsidR="00630B8C">
        <w:rPr>
          <w:rFonts w:asciiTheme="minorEastAsia" w:eastAsiaTheme="minorEastAsia" w:hAnsiTheme="minorEastAsia" w:hint="eastAsia"/>
          <w:bCs/>
          <w:sz w:val="32"/>
          <w:szCs w:val="32"/>
          <w:u w:val="single"/>
        </w:rPr>
        <w:t>液化石油气</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42528B94"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957CB2"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月</w:t>
      </w:r>
    </w:p>
    <w:p w14:paraId="0D01242F" w14:textId="77777777" w:rsidR="000329F0" w:rsidRPr="00C57CBB" w:rsidRDefault="000329F0" w:rsidP="006209EC">
      <w:pPr>
        <w:spacing w:line="540" w:lineRule="exact"/>
        <w:rPr>
          <w:rFonts w:asciiTheme="minorEastAsia" w:eastAsiaTheme="minorEastAsia" w:hAnsiTheme="minorEastAsia"/>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2127"/>
        <w:gridCol w:w="708"/>
        <w:gridCol w:w="1134"/>
        <w:gridCol w:w="1276"/>
        <w:gridCol w:w="1202"/>
      </w:tblGrid>
      <w:tr w:rsidR="00BB5265" w:rsidRPr="00C57CBB" w14:paraId="4C801A05" w14:textId="30D3C38D" w:rsidTr="006C7448">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46CE4D6"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093DC5B"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21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795725" w14:textId="6F8A4F00" w:rsidR="00BB5265" w:rsidRPr="009A6165" w:rsidRDefault="00BB5265" w:rsidP="00CF2B75">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质量要求</w:t>
            </w:r>
          </w:p>
        </w:tc>
        <w:tc>
          <w:tcPr>
            <w:tcW w:w="708"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6110CFE0"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5D03AF5F"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27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16BB809" w14:textId="5F4FD59C" w:rsidR="00BB5265" w:rsidRPr="00C57CBB" w:rsidRDefault="00BB5265" w:rsidP="006C7448">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南炼</w:t>
            </w:r>
            <w:r w:rsidR="006C7448">
              <w:rPr>
                <w:rFonts w:asciiTheme="minorEastAsia" w:eastAsiaTheme="minorEastAsia" w:hAnsiTheme="minorEastAsia" w:cs="宋体" w:hint="eastAsia"/>
                <w:color w:val="000000"/>
                <w:sz w:val="24"/>
              </w:rPr>
              <w:t>上月2</w:t>
            </w:r>
            <w:r>
              <w:rPr>
                <w:rFonts w:asciiTheme="minorEastAsia" w:eastAsiaTheme="minorEastAsia" w:hAnsiTheme="minorEastAsia" w:cs="宋体" w:hint="eastAsia"/>
                <w:color w:val="000000"/>
                <w:sz w:val="24"/>
              </w:rPr>
              <w:t>0日报价</w:t>
            </w:r>
          </w:p>
        </w:tc>
        <w:tc>
          <w:tcPr>
            <w:tcW w:w="1202" w:type="dxa"/>
            <w:tcBorders>
              <w:top w:val="single" w:sz="4" w:space="0" w:color="000000"/>
              <w:left w:val="single" w:sz="4" w:space="0" w:color="auto"/>
              <w:bottom w:val="single" w:sz="4" w:space="0" w:color="000000"/>
              <w:right w:val="single" w:sz="4" w:space="0" w:color="000000"/>
            </w:tcBorders>
            <w:vAlign w:val="bottom"/>
          </w:tcPr>
          <w:p w14:paraId="4701D2F6" w14:textId="6DDF5630" w:rsidR="00BB5265" w:rsidRPr="00C57CBB" w:rsidRDefault="00BB5265" w:rsidP="00AC03DD">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B5265" w:rsidRPr="00C57CBB" w14:paraId="0A5A769B" w14:textId="11B72F79" w:rsidTr="006C7448">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973091B" w14:textId="77777777" w:rsidR="00BB5265" w:rsidRPr="00740A5D" w:rsidRDefault="00BB5265" w:rsidP="00AC03D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7D314219" w14:textId="77777777" w:rsidR="00BB5265" w:rsidRPr="00740A5D" w:rsidRDefault="00BB5265" w:rsidP="00AC03DD">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2127" w:type="dxa"/>
            <w:tcBorders>
              <w:top w:val="nil"/>
              <w:left w:val="single" w:sz="4" w:space="0" w:color="000000"/>
              <w:bottom w:val="single" w:sz="4" w:space="0" w:color="auto"/>
              <w:right w:val="single" w:sz="4" w:space="0" w:color="000000"/>
            </w:tcBorders>
            <w:noWrap/>
            <w:tcMar>
              <w:top w:w="15" w:type="dxa"/>
              <w:left w:w="15" w:type="dxa"/>
              <w:right w:w="15" w:type="dxa"/>
            </w:tcMar>
          </w:tcPr>
          <w:p w14:paraId="65C1AB7F" w14:textId="146D6794" w:rsidR="00BB5265" w:rsidRPr="00CF2B75" w:rsidRDefault="00BB5265" w:rsidP="00AC03DD">
            <w:pPr>
              <w:widowControl/>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51DD0F10"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2897B02E" w14:textId="77777777" w:rsidR="00BB5265" w:rsidRPr="00C57CBB" w:rsidRDefault="00BB5265" w:rsidP="00AC03DD">
            <w:pPr>
              <w:rPr>
                <w:rFonts w:asciiTheme="minorEastAsia" w:eastAsiaTheme="minorEastAsia" w:hAnsiTheme="minorEastAsia" w:cs="宋体"/>
                <w:color w:val="000000"/>
                <w:sz w:val="24"/>
              </w:rPr>
            </w:pPr>
          </w:p>
        </w:tc>
        <w:tc>
          <w:tcPr>
            <w:tcW w:w="127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5E4EA69B"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000000"/>
              <w:left w:val="single" w:sz="4" w:space="0" w:color="auto"/>
              <w:bottom w:val="single" w:sz="4" w:space="0" w:color="auto"/>
              <w:right w:val="single" w:sz="4" w:space="0" w:color="000000"/>
            </w:tcBorders>
            <w:vAlign w:val="center"/>
          </w:tcPr>
          <w:p w14:paraId="3BA4F89E"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p>
        </w:tc>
      </w:tr>
      <w:tr w:rsidR="00BB5265" w:rsidRPr="00C57CBB" w14:paraId="4C5E3C67" w14:textId="70731B8E" w:rsidTr="006C7448">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B84DA2C" w14:textId="77777777" w:rsidR="00BB5265" w:rsidRDefault="00BB5265" w:rsidP="00AC03DD">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42B296DC" w14:textId="77777777" w:rsidR="00BB5265" w:rsidRPr="005E09BA" w:rsidRDefault="00BB5265" w:rsidP="00AC03DD">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212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8525DB2" w14:textId="4AB7281A" w:rsidR="00BB5265" w:rsidRPr="00CF2B75" w:rsidRDefault="00BB5265" w:rsidP="00AC03DD">
            <w:pPr>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AE16574" w14:textId="77777777" w:rsidR="00BB5265" w:rsidRDefault="00BB5265" w:rsidP="00AC03DD">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3FE13A4" w14:textId="77777777" w:rsidR="00BB5265" w:rsidRPr="00C57CBB" w:rsidRDefault="00BB5265" w:rsidP="00AC03DD">
            <w:pPr>
              <w:rPr>
                <w:rFonts w:asciiTheme="minorEastAsia" w:eastAsiaTheme="minorEastAsia" w:hAnsiTheme="minorEastAsia" w:cs="宋体"/>
                <w:color w:val="000000"/>
                <w:sz w:val="24"/>
              </w:rPr>
            </w:pPr>
          </w:p>
        </w:tc>
        <w:tc>
          <w:tcPr>
            <w:tcW w:w="1276" w:type="dxa"/>
            <w:tcBorders>
              <w:top w:val="single" w:sz="4" w:space="0" w:color="auto"/>
              <w:left w:val="single" w:sz="4" w:space="0" w:color="000000"/>
              <w:bottom w:val="single" w:sz="4" w:space="0" w:color="000000"/>
              <w:right w:val="single" w:sz="4" w:space="0" w:color="auto"/>
            </w:tcBorders>
            <w:noWrap/>
            <w:tcMar>
              <w:top w:w="15" w:type="dxa"/>
              <w:left w:w="15" w:type="dxa"/>
              <w:right w:w="15" w:type="dxa"/>
            </w:tcMar>
            <w:vAlign w:val="center"/>
          </w:tcPr>
          <w:p w14:paraId="25446833"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auto"/>
              <w:left w:val="single" w:sz="4" w:space="0" w:color="auto"/>
              <w:bottom w:val="single" w:sz="4" w:space="0" w:color="000000"/>
              <w:right w:val="single" w:sz="4" w:space="0" w:color="000000"/>
            </w:tcBorders>
            <w:vAlign w:val="center"/>
          </w:tcPr>
          <w:p w14:paraId="0AF50C74"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p>
        </w:tc>
      </w:tr>
    </w:tbl>
    <w:p w14:paraId="6CA4B003" w14:textId="7AC2CB55" w:rsidR="00630B8C" w:rsidRDefault="00AE226D"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proofErr w:type="gramStart"/>
      <w:r>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1、报价单以南炼</w:t>
      </w:r>
      <w:r>
        <w:rPr>
          <w:rFonts w:asciiTheme="minorEastAsia" w:eastAsiaTheme="minorEastAsia" w:hAnsiTheme="minorEastAsia"/>
          <w:sz w:val="28"/>
          <w:szCs w:val="28"/>
        </w:rPr>
        <w:t>2020年4月</w:t>
      </w:r>
      <w:r w:rsidR="006C7448">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0</w:t>
      </w:r>
      <w:r>
        <w:rPr>
          <w:rFonts w:asciiTheme="minorEastAsia" w:eastAsiaTheme="minorEastAsia" w:hAnsiTheme="minorEastAsia"/>
          <w:sz w:val="28"/>
          <w:szCs w:val="28"/>
        </w:rPr>
        <w:t>日星期</w:t>
      </w:r>
      <w:r w:rsidR="006C7448">
        <w:rPr>
          <w:rFonts w:asciiTheme="minorEastAsia" w:eastAsiaTheme="minorEastAsia" w:hAnsiTheme="minorEastAsia" w:hint="eastAsia"/>
          <w:sz w:val="28"/>
          <w:szCs w:val="28"/>
        </w:rPr>
        <w:t>一</w:t>
      </w:r>
      <w:r>
        <w:rPr>
          <w:rFonts w:asciiTheme="minorEastAsia" w:eastAsiaTheme="minorEastAsia" w:hAnsiTheme="minorEastAsia" w:hint="eastAsia"/>
          <w:sz w:val="28"/>
          <w:szCs w:val="28"/>
        </w:rPr>
        <w:t>当日价格作为此次报价依据；</w:t>
      </w:r>
    </w:p>
    <w:p w14:paraId="2DEFA3BF" w14:textId="34D747D8" w:rsidR="00317229" w:rsidRDefault="00AE226D" w:rsidP="00317229">
      <w:pPr>
        <w:spacing w:line="460" w:lineRule="exact"/>
        <w:ind w:firstLineChars="300" w:firstLine="84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注二：1、合同签订后，</w:t>
      </w:r>
      <w:r w:rsidR="00BB5265" w:rsidRPr="00BB5265">
        <w:rPr>
          <w:rFonts w:asciiTheme="minorEastAsia" w:eastAsiaTheme="minorEastAsia" w:hAnsiTheme="minorEastAsia" w:hint="eastAsia"/>
          <w:sz w:val="28"/>
          <w:szCs w:val="28"/>
        </w:rPr>
        <w:t>此后每月单价依据南炼上月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0日报价对照其前一月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r w:rsidR="00317229">
        <w:rPr>
          <w:rFonts w:asciiTheme="minorEastAsia" w:eastAsiaTheme="minorEastAsia" w:hAnsiTheme="minorEastAsia" w:hint="eastAsia"/>
          <w:sz w:val="28"/>
          <w:szCs w:val="28"/>
        </w:rPr>
        <w:t>；</w:t>
      </w:r>
    </w:p>
    <w:p w14:paraId="7F5DC2AD" w14:textId="4D39654A" w:rsidR="00643B62" w:rsidRPr="00C57CBB" w:rsidRDefault="00AE226D" w:rsidP="00BB5265">
      <w:pPr>
        <w:spacing w:line="540" w:lineRule="exact"/>
        <w:ind w:firstLineChars="600" w:firstLine="168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sz w:val="28"/>
          <w:szCs w:val="28"/>
        </w:rPr>
        <w:t>供应商应根据清单进行填报。</w:t>
      </w:r>
    </w:p>
    <w:p w14:paraId="3A500CE1" w14:textId="2E396A44" w:rsidR="000F1C45" w:rsidRPr="00C57CBB" w:rsidRDefault="00AE226D" w:rsidP="00BB5265">
      <w:pPr>
        <w:spacing w:line="540" w:lineRule="exact"/>
        <w:ind w:firstLineChars="597" w:firstLine="1672"/>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E313D2F"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20517E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53D3F10"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19A8FC24"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2DDB4D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E6E71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3277428"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6BC001" w14:textId="77777777" w:rsidR="00337298" w:rsidRDefault="00337298" w:rsidP="003072B7">
      <w:r>
        <w:separator/>
      </w:r>
    </w:p>
  </w:endnote>
  <w:endnote w:type="continuationSeparator" w:id="0">
    <w:p w14:paraId="19265794" w14:textId="77777777" w:rsidR="00337298" w:rsidRDefault="0033729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C168B1" w:rsidRPr="00C168B1">
      <w:rPr>
        <w:noProof/>
        <w:lang w:val="zh-CN"/>
      </w:rPr>
      <w:t>10</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2C8673" w14:textId="77777777" w:rsidR="00337298" w:rsidRDefault="00337298" w:rsidP="003072B7">
      <w:r>
        <w:separator/>
      </w:r>
    </w:p>
  </w:footnote>
  <w:footnote w:type="continuationSeparator" w:id="0">
    <w:p w14:paraId="05E351D3" w14:textId="77777777" w:rsidR="00337298" w:rsidRDefault="0033729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3E64"/>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0D2448-1EDD-40EB-827E-B482970BE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TotalTime>
  <Pages>15</Pages>
  <Words>858</Words>
  <Characters>4894</Characters>
  <Application>Microsoft Office Word</Application>
  <DocSecurity>0</DocSecurity>
  <Lines>40</Lines>
  <Paragraphs>11</Paragraphs>
  <ScaleCrop>false</ScaleCrop>
  <Company>CDGMGD</Company>
  <LinksUpToDate>false</LinksUpToDate>
  <CharactersWithSpaces>5741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24</cp:revision>
  <cp:lastPrinted>2016-01-18T07:21:00Z</cp:lastPrinted>
  <dcterms:created xsi:type="dcterms:W3CDTF">2020-04-16T00:23:00Z</dcterms:created>
  <dcterms:modified xsi:type="dcterms:W3CDTF">2020-04-25T03:40:00Z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