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45FB58DF" w:rsidR="00153A14" w:rsidRPr="007B37EA" w:rsidRDefault="00153A14" w:rsidP="00153A14">
      <w:pPr>
        <w:jc w:val="center"/>
        <w:rPr>
          <w:rFonts w:ascii="宋体"/>
          <w:b/>
          <w:sz w:val="28"/>
          <w:szCs w:val="28"/>
        </w:rPr>
      </w:pPr>
      <w:r w:rsidRPr="007B37EA">
        <w:rPr>
          <w:rFonts w:ascii="宋体" w:hint="eastAsia"/>
          <w:b/>
          <w:sz w:val="28"/>
          <w:szCs w:val="28"/>
        </w:rPr>
        <w:t>采购编号：</w:t>
      </w:r>
      <w:r w:rsidRPr="00F65452">
        <w:rPr>
          <w:rFonts w:ascii="宋体" w:hint="eastAsia"/>
          <w:b/>
          <w:sz w:val="28"/>
          <w:szCs w:val="28"/>
        </w:rPr>
        <w:t>DYGM-</w:t>
      </w:r>
      <w:r w:rsidR="00414C49" w:rsidRPr="00F65452">
        <w:rPr>
          <w:rFonts w:ascii="宋体" w:hint="eastAsia"/>
          <w:b/>
          <w:sz w:val="28"/>
          <w:szCs w:val="28"/>
        </w:rPr>
        <w:t>WZ</w:t>
      </w:r>
      <w:r w:rsidRPr="00F65452">
        <w:rPr>
          <w:rFonts w:ascii="宋体" w:hint="eastAsia"/>
          <w:b/>
          <w:sz w:val="28"/>
          <w:szCs w:val="28"/>
        </w:rPr>
        <w:t>-2020-</w:t>
      </w:r>
      <w:r w:rsidR="006768BA" w:rsidRPr="00F65452">
        <w:rPr>
          <w:rFonts w:ascii="宋体" w:hint="eastAsia"/>
          <w:b/>
          <w:sz w:val="28"/>
          <w:szCs w:val="28"/>
        </w:rPr>
        <w:t>0</w:t>
      </w:r>
      <w:r w:rsidR="00382AAD">
        <w:rPr>
          <w:rFonts w:ascii="宋体" w:hint="eastAsia"/>
          <w:b/>
          <w:sz w:val="28"/>
          <w:szCs w:val="28"/>
        </w:rPr>
        <w:t>5</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11E0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7FB90A6C"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EA6718" w:rsidRPr="00153A14">
        <w:rPr>
          <w:rFonts w:ascii="宋体" w:hAnsi="宋体"/>
          <w:b/>
          <w:sz w:val="36"/>
          <w:szCs w:val="36"/>
          <w:u w:val="single"/>
        </w:rPr>
        <w:t>020</w:t>
      </w:r>
      <w:r w:rsidR="00EA6718" w:rsidRPr="00153A14">
        <w:rPr>
          <w:rFonts w:ascii="宋体" w:hAnsi="宋体" w:hint="eastAsia"/>
          <w:b/>
          <w:sz w:val="36"/>
          <w:szCs w:val="36"/>
          <w:u w:val="single"/>
        </w:rPr>
        <w:t>年度</w:t>
      </w:r>
      <w:r w:rsidR="00382AAD" w:rsidRPr="00382AAD">
        <w:rPr>
          <w:rFonts w:ascii="宋体" w:hAnsi="宋体" w:hint="eastAsia"/>
          <w:b/>
          <w:sz w:val="36"/>
          <w:szCs w:val="36"/>
          <w:u w:val="single"/>
        </w:rPr>
        <w:t>氮化硼</w:t>
      </w:r>
      <w:r w:rsidR="006768BA" w:rsidRPr="006768BA">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7777777"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proofErr w:type="gramStart"/>
      <w:r w:rsidRPr="00BD777C">
        <w:rPr>
          <w:rFonts w:hAnsi="宋体"/>
          <w:b/>
          <w:sz w:val="36"/>
          <w:szCs w:val="36"/>
        </w:rPr>
        <w:t>0</w:t>
      </w:r>
      <w:r w:rsidRPr="00BD777C">
        <w:rPr>
          <w:rFonts w:hAnsi="宋体" w:hint="eastAsia"/>
          <w:b/>
          <w:sz w:val="36"/>
          <w:szCs w:val="36"/>
        </w:rPr>
        <w:t>二</w:t>
      </w:r>
      <w:proofErr w:type="gramEnd"/>
      <w:r w:rsidRPr="00BD777C">
        <w:rPr>
          <w:rFonts w:hAnsi="宋体"/>
          <w:b/>
          <w:sz w:val="36"/>
          <w:szCs w:val="36"/>
        </w:rPr>
        <w:t>0</w:t>
      </w:r>
      <w:r w:rsidRPr="00BD777C">
        <w:rPr>
          <w:rFonts w:hAnsi="宋体" w:hint="eastAsia"/>
          <w:b/>
          <w:sz w:val="36"/>
          <w:szCs w:val="36"/>
        </w:rPr>
        <w:t>年</w:t>
      </w:r>
      <w:r>
        <w:rPr>
          <w:rFonts w:hAnsi="宋体" w:hint="eastAsia"/>
          <w:b/>
          <w:sz w:val="36"/>
          <w:szCs w:val="36"/>
        </w:rPr>
        <w:t>四</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44C68C54" w14:textId="41B4E935"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proofErr w:type="gramStart"/>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roofErr w:type="gramEnd"/>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1204061B" w14:textId="77777777" w:rsidR="002C11D7" w:rsidRDefault="002C11D7">
      <w:pPr>
        <w:rPr>
          <w:rFonts w:ascii="仿宋" w:eastAsia="仿宋" w:hAnsi="仿宋"/>
          <w:sz w:val="20"/>
        </w:rPr>
      </w:pPr>
    </w:p>
    <w:p w14:paraId="3F6AFB39" w14:textId="77777777" w:rsidR="002C11D7" w:rsidRDefault="002C11D7">
      <w:pPr>
        <w:rPr>
          <w:rFonts w:ascii="仿宋" w:eastAsia="仿宋" w:hAnsi="仿宋"/>
          <w:sz w:val="20"/>
        </w:rPr>
      </w:pPr>
    </w:p>
    <w:p w14:paraId="06348324" w14:textId="77777777" w:rsidR="002C11D7" w:rsidRDefault="002C11D7">
      <w:pPr>
        <w:rPr>
          <w:rFonts w:ascii="仿宋" w:eastAsia="仿宋" w:hAnsi="仿宋"/>
          <w:sz w:val="20"/>
        </w:rPr>
      </w:pPr>
    </w:p>
    <w:p w14:paraId="2797AFDB" w14:textId="77777777" w:rsidR="002C11D7" w:rsidRDefault="002C11D7">
      <w:pPr>
        <w:rPr>
          <w:rFonts w:ascii="仿宋" w:eastAsia="仿宋" w:hAnsi="仿宋"/>
          <w:sz w:val="20"/>
        </w:rPr>
      </w:pPr>
    </w:p>
    <w:p w14:paraId="01422BBF" w14:textId="77777777" w:rsidR="002C11D7" w:rsidRPr="00011E0E" w:rsidRDefault="002C11D7">
      <w:pPr>
        <w:rPr>
          <w:rFonts w:ascii="仿宋" w:eastAsia="仿宋" w:hAnsi="仿宋"/>
          <w:sz w:val="20"/>
        </w:rPr>
      </w:pPr>
    </w:p>
    <w:p w14:paraId="077E72EF" w14:textId="77777777" w:rsidR="0056481A" w:rsidRPr="00011E0E" w:rsidRDefault="0056481A">
      <w:pPr>
        <w:rPr>
          <w:rFonts w:ascii="仿宋" w:eastAsia="仿宋" w:hAnsi="仿宋"/>
          <w:sz w:val="20"/>
        </w:rPr>
      </w:pPr>
    </w:p>
    <w:p w14:paraId="190BEEAD" w14:textId="77777777" w:rsidR="003072B7" w:rsidRPr="00011E0E" w:rsidRDefault="003072B7">
      <w:pPr>
        <w:rPr>
          <w:rFonts w:ascii="仿宋" w:eastAsia="仿宋" w:hAnsi="仿宋"/>
          <w:sz w:val="20"/>
        </w:rPr>
      </w:pPr>
    </w:p>
    <w:p w14:paraId="4273DC73" w14:textId="77777777" w:rsidR="0056481A" w:rsidRDefault="0056481A">
      <w:pPr>
        <w:rPr>
          <w:rFonts w:ascii="仿宋" w:eastAsia="仿宋" w:hAnsi="仿宋"/>
          <w:sz w:val="20"/>
        </w:rPr>
      </w:pPr>
    </w:p>
    <w:p w14:paraId="54636620" w14:textId="77777777" w:rsidR="009E4EEF" w:rsidRDefault="009E4EEF">
      <w:pPr>
        <w:rPr>
          <w:rFonts w:ascii="仿宋" w:eastAsia="仿宋" w:hAnsi="仿宋"/>
          <w:sz w:val="20"/>
        </w:rPr>
      </w:pPr>
    </w:p>
    <w:p w14:paraId="0451CB98" w14:textId="77777777" w:rsidR="009E4EEF" w:rsidRPr="009E4EEF" w:rsidRDefault="009E4EEF">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2EDC9E5D"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56481A" w:rsidRPr="006768BA">
        <w:rPr>
          <w:rFonts w:asciiTheme="minorEastAsia" w:eastAsiaTheme="minorEastAsia" w:hAnsiTheme="minorEastAsia" w:hint="eastAsia"/>
          <w:sz w:val="24"/>
        </w:rPr>
        <w:t xml:space="preserve"> </w:t>
      </w:r>
      <w:r w:rsidR="006768BA" w:rsidRPr="009E4EEF">
        <w:rPr>
          <w:rFonts w:asciiTheme="minorEastAsia" w:eastAsiaTheme="minorEastAsia" w:hAnsiTheme="minorEastAsia" w:hint="eastAsia"/>
          <w:sz w:val="24"/>
          <w:u w:val="single"/>
        </w:rPr>
        <w:t>2020年度</w:t>
      </w:r>
      <w:r w:rsidR="00382AAD" w:rsidRPr="00382AAD">
        <w:rPr>
          <w:rFonts w:asciiTheme="minorEastAsia" w:eastAsiaTheme="minorEastAsia" w:hAnsiTheme="minorEastAsia" w:hint="eastAsia"/>
          <w:sz w:val="24"/>
          <w:u w:val="single"/>
        </w:rPr>
        <w:t>氮化硼</w:t>
      </w:r>
      <w:r w:rsidR="006768BA" w:rsidRPr="009E4EEF">
        <w:rPr>
          <w:rFonts w:asciiTheme="minorEastAsia" w:eastAsiaTheme="minorEastAsia" w:hAnsiTheme="minorEastAsia" w:hint="eastAsia"/>
          <w:sz w:val="24"/>
          <w:u w:val="single"/>
        </w:rPr>
        <w:t>采购</w:t>
      </w:r>
      <w:r w:rsidR="006768BA" w:rsidRPr="006768BA">
        <w:rPr>
          <w:rFonts w:asciiTheme="minorEastAsia" w:eastAsiaTheme="minorEastAsia" w:hAnsiTheme="minorEastAsia" w:hint="eastAsia"/>
          <w:sz w:val="24"/>
        </w:rPr>
        <w:t>项目</w:t>
      </w:r>
      <w:r w:rsidR="0056481A" w:rsidRPr="006768BA">
        <w:rPr>
          <w:rFonts w:asciiTheme="minorEastAsia" w:eastAsiaTheme="minorEastAsia" w:hAnsiTheme="minorEastAsia" w:hint="eastAsia"/>
          <w:sz w:val="24"/>
        </w:rPr>
        <w:t xml:space="preserve"> </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47845B86" w14:textId="77384556"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6768BA" w:rsidRPr="006768BA">
        <w:rPr>
          <w:rFonts w:asciiTheme="minorEastAsia" w:eastAsiaTheme="minorEastAsia" w:hAnsiTheme="minorEastAsia" w:hint="eastAsia"/>
          <w:sz w:val="24"/>
        </w:rPr>
        <w:t>2020年度</w:t>
      </w:r>
      <w:r w:rsidR="00382AAD" w:rsidRPr="00382AAD">
        <w:rPr>
          <w:rFonts w:asciiTheme="minorEastAsia" w:eastAsiaTheme="minorEastAsia" w:hAnsiTheme="minorEastAsia" w:hint="eastAsia"/>
          <w:sz w:val="24"/>
        </w:rPr>
        <w:t>氮化硼</w:t>
      </w:r>
      <w:r w:rsidR="006768BA" w:rsidRPr="006768BA">
        <w:rPr>
          <w:rFonts w:asciiTheme="minorEastAsia" w:eastAsiaTheme="minorEastAsia" w:hAnsiTheme="minorEastAsia" w:hint="eastAsia"/>
          <w:sz w:val="24"/>
        </w:rPr>
        <w:t>采购项目</w:t>
      </w:r>
    </w:p>
    <w:p w14:paraId="3BB80370" w14:textId="3A83AD4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7400D737" w14:textId="77777777" w:rsidR="00A07F6E"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A07F6E" w:rsidRPr="006768BA">
        <w:rPr>
          <w:rFonts w:asciiTheme="minorEastAsia" w:eastAsiaTheme="minorEastAsia" w:hAnsiTheme="minorEastAsia" w:hint="eastAsia"/>
          <w:sz w:val="24"/>
        </w:rPr>
        <w:t>具</w:t>
      </w:r>
      <w:r w:rsidR="00A07F6E" w:rsidRPr="006768BA">
        <w:rPr>
          <w:rFonts w:asciiTheme="minorEastAsia" w:eastAsiaTheme="minorEastAsia" w:hAnsiTheme="minorEastAsia"/>
          <w:sz w:val="24"/>
        </w:rPr>
        <w:t>有独立承担民事责任的能力</w:t>
      </w:r>
    </w:p>
    <w:p w14:paraId="5F4D416E" w14:textId="77777777"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具有</w:t>
      </w:r>
      <w:r w:rsidRPr="006768BA">
        <w:rPr>
          <w:rFonts w:asciiTheme="minorEastAsia" w:eastAsiaTheme="minorEastAsia" w:hAnsiTheme="minorEastAsia" w:hint="eastAsia"/>
          <w:sz w:val="24"/>
        </w:rPr>
        <w:t>履行</w:t>
      </w:r>
      <w:r w:rsidRPr="006768BA">
        <w:rPr>
          <w:rFonts w:asciiTheme="minorEastAsia" w:eastAsiaTheme="minorEastAsia" w:hAnsiTheme="minorEastAsia"/>
          <w:sz w:val="24"/>
        </w:rPr>
        <w:t>合同</w:t>
      </w:r>
      <w:r w:rsidRPr="006768BA">
        <w:rPr>
          <w:rFonts w:asciiTheme="minorEastAsia" w:eastAsiaTheme="minorEastAsia" w:hAnsiTheme="minorEastAsia" w:hint="eastAsia"/>
          <w:sz w:val="24"/>
        </w:rPr>
        <w:t>所</w:t>
      </w:r>
      <w:r w:rsidRPr="006768BA">
        <w:rPr>
          <w:rFonts w:asciiTheme="minorEastAsia" w:eastAsiaTheme="minorEastAsia" w:hAnsiTheme="minorEastAsia"/>
          <w:sz w:val="24"/>
        </w:rPr>
        <w:t>必需的</w:t>
      </w:r>
      <w:r w:rsidRPr="006768BA">
        <w:rPr>
          <w:rFonts w:asciiTheme="minorEastAsia" w:eastAsiaTheme="minorEastAsia" w:hAnsiTheme="minorEastAsia" w:hint="eastAsia"/>
          <w:sz w:val="24"/>
        </w:rPr>
        <w:t>设备</w:t>
      </w:r>
      <w:r w:rsidRPr="006768BA">
        <w:rPr>
          <w:rFonts w:asciiTheme="minorEastAsia" w:eastAsiaTheme="minorEastAsia" w:hAnsiTheme="minorEastAsia"/>
          <w:sz w:val="24"/>
        </w:rPr>
        <w:t>和</w:t>
      </w:r>
      <w:r w:rsidRPr="006768BA">
        <w:rPr>
          <w:rFonts w:asciiTheme="minorEastAsia" w:eastAsiaTheme="minorEastAsia" w:hAnsiTheme="minorEastAsia" w:hint="eastAsia"/>
          <w:sz w:val="24"/>
        </w:rPr>
        <w:t>专业</w:t>
      </w:r>
      <w:r w:rsidRPr="006768BA">
        <w:rPr>
          <w:rFonts w:asciiTheme="minorEastAsia" w:eastAsiaTheme="minorEastAsia" w:hAnsiTheme="minorEastAsia"/>
          <w:sz w:val="24"/>
        </w:rPr>
        <w:t>技术能力</w:t>
      </w:r>
    </w:p>
    <w:p w14:paraId="31D3FABE" w14:textId="58258175" w:rsidR="00A07F6E" w:rsidRPr="006768BA" w:rsidRDefault="00863A7C"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A07F6E" w:rsidRPr="006768BA">
        <w:rPr>
          <w:rFonts w:asciiTheme="minorEastAsia" w:eastAsiaTheme="minorEastAsia" w:hAnsiTheme="minorEastAsia" w:hint="eastAsia"/>
          <w:sz w:val="24"/>
        </w:rPr>
        <w:t>能提供和本业务相符的增值税专用发票</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4BFB113F"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E249E4" w:rsidRPr="006768BA">
        <w:rPr>
          <w:rFonts w:asciiTheme="minorEastAsia" w:eastAsiaTheme="minorEastAsia" w:hAnsiTheme="minorEastAsia"/>
          <w:sz w:val="24"/>
        </w:rPr>
        <w:t>20</w:t>
      </w:r>
      <w:r w:rsidR="00A07F6E" w:rsidRPr="006768BA">
        <w:rPr>
          <w:rFonts w:asciiTheme="minorEastAsia" w:eastAsiaTheme="minorEastAsia" w:hAnsiTheme="minorEastAsia" w:hint="eastAsia"/>
          <w:sz w:val="24"/>
        </w:rPr>
        <w:t>20</w:t>
      </w:r>
      <w:r w:rsidR="00E249E4" w:rsidRPr="006768BA">
        <w:rPr>
          <w:rFonts w:asciiTheme="minorEastAsia" w:eastAsiaTheme="minorEastAsia" w:hAnsiTheme="minorEastAsia"/>
          <w:sz w:val="24"/>
        </w:rPr>
        <w:t xml:space="preserve"> </w:t>
      </w:r>
      <w:r w:rsidR="00E249E4" w:rsidRPr="006768BA">
        <w:rPr>
          <w:rFonts w:asciiTheme="minorEastAsia" w:eastAsiaTheme="minorEastAsia" w:hAnsiTheme="minorEastAsia" w:hint="eastAsia"/>
          <w:sz w:val="24"/>
        </w:rPr>
        <w:t>年</w:t>
      </w:r>
      <w:r w:rsidR="00BA7D10">
        <w:rPr>
          <w:rFonts w:asciiTheme="minorEastAsia" w:eastAsiaTheme="minorEastAsia" w:hAnsiTheme="minorEastAsia" w:hint="eastAsia"/>
          <w:sz w:val="24"/>
        </w:rPr>
        <w:t>4</w:t>
      </w:r>
      <w:r w:rsidR="00E249E4" w:rsidRPr="006768BA">
        <w:rPr>
          <w:rFonts w:asciiTheme="minorEastAsia" w:eastAsiaTheme="minorEastAsia" w:hAnsiTheme="minorEastAsia" w:hint="eastAsia"/>
          <w:sz w:val="24"/>
        </w:rPr>
        <w:t>月</w:t>
      </w:r>
      <w:r w:rsidR="00BA7D10">
        <w:rPr>
          <w:rFonts w:asciiTheme="minorEastAsia" w:eastAsiaTheme="minorEastAsia" w:hAnsiTheme="minorEastAsia" w:hint="eastAsia"/>
          <w:sz w:val="24"/>
        </w:rPr>
        <w:t>25</w:t>
      </w:r>
      <w:r w:rsidR="00E249E4" w:rsidRPr="006768BA">
        <w:rPr>
          <w:rFonts w:asciiTheme="minorEastAsia" w:eastAsiaTheme="minorEastAsia" w:hAnsiTheme="minorEastAsia" w:hint="eastAsia"/>
          <w:sz w:val="24"/>
        </w:rPr>
        <w:t>日</w:t>
      </w:r>
      <w:r w:rsidR="00E249E4" w:rsidRPr="006768BA">
        <w:rPr>
          <w:rFonts w:asciiTheme="minorEastAsia" w:eastAsiaTheme="minorEastAsia" w:hAnsiTheme="minorEastAsia"/>
          <w:sz w:val="24"/>
        </w:rPr>
        <w:t>— 20</w:t>
      </w:r>
      <w:r w:rsidR="00A07F6E" w:rsidRPr="006768BA">
        <w:rPr>
          <w:rFonts w:asciiTheme="minorEastAsia" w:eastAsiaTheme="minorEastAsia" w:hAnsiTheme="minorEastAsia" w:hint="eastAsia"/>
          <w:sz w:val="24"/>
        </w:rPr>
        <w:t>20</w:t>
      </w:r>
      <w:r w:rsidR="00E249E4" w:rsidRPr="006768BA">
        <w:rPr>
          <w:rFonts w:asciiTheme="minorEastAsia" w:eastAsiaTheme="minorEastAsia" w:hAnsiTheme="minorEastAsia" w:hint="eastAsia"/>
          <w:sz w:val="24"/>
        </w:rPr>
        <w:t>年</w:t>
      </w:r>
      <w:r w:rsidR="00BA7D10">
        <w:rPr>
          <w:rFonts w:asciiTheme="minorEastAsia" w:eastAsiaTheme="minorEastAsia" w:hAnsiTheme="minorEastAsia" w:hint="eastAsia"/>
          <w:sz w:val="24"/>
        </w:rPr>
        <w:t>5</w:t>
      </w:r>
      <w:r w:rsidR="00E249E4" w:rsidRPr="006768BA">
        <w:rPr>
          <w:rFonts w:asciiTheme="minorEastAsia" w:eastAsiaTheme="minorEastAsia" w:hAnsiTheme="minorEastAsia" w:hint="eastAsia"/>
          <w:sz w:val="24"/>
        </w:rPr>
        <w:t>月</w:t>
      </w:r>
      <w:r w:rsidR="00077C17">
        <w:rPr>
          <w:rFonts w:asciiTheme="minorEastAsia" w:eastAsiaTheme="minorEastAsia" w:hAnsiTheme="minorEastAsia" w:hint="eastAsia"/>
          <w:sz w:val="24"/>
        </w:rPr>
        <w:t>7</w:t>
      </w:r>
      <w:r w:rsidR="00E249E4" w:rsidRPr="006768BA">
        <w:rPr>
          <w:rFonts w:asciiTheme="minorEastAsia" w:eastAsiaTheme="minorEastAsia" w:hAnsiTheme="minorEastAsia" w:hint="eastAsia"/>
          <w:sz w:val="24"/>
        </w:rPr>
        <w:t>日</w:t>
      </w:r>
    </w:p>
    <w:p w14:paraId="338FFCF3" w14:textId="46893455" w:rsidR="00A07F6E" w:rsidRPr="006768BA" w:rsidRDefault="00FF4938"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A07F6E" w:rsidRPr="006768BA">
        <w:rPr>
          <w:rFonts w:asciiTheme="minorEastAsia" w:eastAsiaTheme="minorEastAsia" w:hAnsiTheme="minorEastAsia" w:hint="eastAsia"/>
          <w:sz w:val="24"/>
        </w:rPr>
        <w:t>、询价资料</w:t>
      </w:r>
      <w:r w:rsidR="00863A7C" w:rsidRPr="006768BA">
        <w:rPr>
          <w:rFonts w:asciiTheme="minorEastAsia" w:eastAsiaTheme="minorEastAsia" w:hAnsiTheme="minorEastAsia" w:hint="eastAsia"/>
          <w:sz w:val="24"/>
        </w:rPr>
        <w:t>及</w:t>
      </w:r>
      <w:r w:rsidR="00A07F6E" w:rsidRPr="006768BA">
        <w:rPr>
          <w:rFonts w:asciiTheme="minorEastAsia" w:eastAsiaTheme="minorEastAsia" w:hAnsiTheme="minorEastAsia" w:hint="eastAsia"/>
          <w:sz w:val="24"/>
        </w:rPr>
        <w:t>递交</w:t>
      </w:r>
      <w:r w:rsidR="00863A7C" w:rsidRPr="006768BA">
        <w:rPr>
          <w:rFonts w:asciiTheme="minorEastAsia" w:eastAsiaTheme="minorEastAsia" w:hAnsiTheme="minorEastAsia" w:hint="eastAsia"/>
          <w:sz w:val="24"/>
        </w:rPr>
        <w:t>要求</w:t>
      </w:r>
    </w:p>
    <w:p w14:paraId="35E7BE82" w14:textId="37E30B09"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（一）递交截止时间：2020年</w:t>
      </w:r>
      <w:r w:rsidR="00BA7D10">
        <w:rPr>
          <w:rFonts w:asciiTheme="minorEastAsia" w:eastAsiaTheme="minorEastAsia" w:hAnsiTheme="minorEastAsia" w:hint="eastAsia"/>
          <w:sz w:val="24"/>
        </w:rPr>
        <w:t>5</w:t>
      </w:r>
      <w:r w:rsidRPr="006768BA">
        <w:rPr>
          <w:rFonts w:asciiTheme="minorEastAsia" w:eastAsiaTheme="minorEastAsia" w:hAnsiTheme="minorEastAsia" w:hint="eastAsia"/>
          <w:sz w:val="24"/>
        </w:rPr>
        <w:t>月</w:t>
      </w:r>
      <w:r w:rsidR="00077C17">
        <w:rPr>
          <w:rFonts w:asciiTheme="minorEastAsia" w:eastAsiaTheme="minorEastAsia" w:hAnsiTheme="minorEastAsia" w:hint="eastAsia"/>
          <w:sz w:val="24"/>
        </w:rPr>
        <w:t>7</w:t>
      </w:r>
      <w:r w:rsidRPr="006768BA">
        <w:rPr>
          <w:rFonts w:asciiTheme="minorEastAsia" w:eastAsiaTheme="minorEastAsia" w:hAnsiTheme="minorEastAsia" w:hint="eastAsia"/>
          <w:sz w:val="24"/>
        </w:rPr>
        <w:t>日17：00 时前。</w:t>
      </w:r>
    </w:p>
    <w:p w14:paraId="16845EF7" w14:textId="3CDBAD4F"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（二）递交地点：</w:t>
      </w:r>
      <w:r w:rsidR="00153A14" w:rsidRPr="006768BA">
        <w:rPr>
          <w:rFonts w:asciiTheme="minorEastAsia" w:eastAsiaTheme="minorEastAsia" w:hAnsiTheme="minorEastAsia" w:hint="eastAsia"/>
          <w:sz w:val="24"/>
        </w:rPr>
        <w:t>江苏省丹阳市开发区</w:t>
      </w:r>
      <w:proofErr w:type="gramStart"/>
      <w:r w:rsidR="00153A14" w:rsidRPr="006768BA">
        <w:rPr>
          <w:rFonts w:asciiTheme="minorEastAsia" w:eastAsiaTheme="minorEastAsia" w:hAnsiTheme="minorEastAsia" w:hint="eastAsia"/>
          <w:sz w:val="24"/>
        </w:rPr>
        <w:t>九曲路</w:t>
      </w:r>
      <w:proofErr w:type="gramEnd"/>
      <w:r w:rsidR="00153A14" w:rsidRPr="006768BA">
        <w:rPr>
          <w:rFonts w:asciiTheme="minorEastAsia" w:eastAsiaTheme="minorEastAsia" w:hAnsiTheme="minorEastAsia" w:hint="eastAsia"/>
          <w:sz w:val="24"/>
        </w:rPr>
        <w:t>298号 丹阳光明光电有限公司</w:t>
      </w:r>
      <w:r w:rsidR="00896F0F" w:rsidRPr="006768BA">
        <w:rPr>
          <w:rFonts w:asciiTheme="minorEastAsia" w:eastAsiaTheme="minorEastAsia" w:hAnsiTheme="minorEastAsia" w:hint="eastAsia"/>
          <w:sz w:val="24"/>
        </w:rPr>
        <w:t>（</w:t>
      </w:r>
      <w:r w:rsidR="006768BA">
        <w:rPr>
          <w:rFonts w:asciiTheme="minorEastAsia" w:eastAsiaTheme="minorEastAsia" w:hAnsiTheme="minorEastAsia" w:hint="eastAsia"/>
          <w:sz w:val="24"/>
        </w:rPr>
        <w:t>综合管理部</w:t>
      </w:r>
      <w:r w:rsidR="00153A14" w:rsidRPr="006768BA">
        <w:rPr>
          <w:rFonts w:asciiTheme="minorEastAsia" w:eastAsiaTheme="minorEastAsia" w:hAnsiTheme="minorEastAsia" w:hint="eastAsia"/>
          <w:sz w:val="24"/>
        </w:rPr>
        <w:t>：</w:t>
      </w:r>
      <w:proofErr w:type="gramStart"/>
      <w:r w:rsidR="00153A14" w:rsidRPr="006768BA">
        <w:rPr>
          <w:rFonts w:asciiTheme="minorEastAsia" w:eastAsiaTheme="minorEastAsia" w:hAnsiTheme="minorEastAsia" w:hint="eastAsia"/>
          <w:sz w:val="24"/>
        </w:rPr>
        <w:t>赵达力</w:t>
      </w:r>
      <w:proofErr w:type="gramEnd"/>
      <w:r w:rsidR="00153A14" w:rsidRPr="006768BA">
        <w:rPr>
          <w:rFonts w:asciiTheme="minorEastAsia" w:eastAsiaTheme="minorEastAsia" w:hAnsiTheme="minorEastAsia" w:hint="eastAsia"/>
          <w:sz w:val="24"/>
        </w:rPr>
        <w:t>13861387623</w:t>
      </w:r>
      <w:r w:rsidR="00896F0F" w:rsidRPr="006768BA">
        <w:rPr>
          <w:rFonts w:asciiTheme="minorEastAsia" w:eastAsiaTheme="minorEastAsia" w:hAnsiTheme="minorEastAsia" w:hint="eastAsia"/>
          <w:sz w:val="24"/>
        </w:rPr>
        <w:t>）</w:t>
      </w:r>
    </w:p>
    <w:p w14:paraId="6F3BE61F" w14:textId="3F6A199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2227A3" w:rsidRPr="006768BA">
        <w:rPr>
          <w:rFonts w:asciiTheme="minorEastAsia" w:eastAsiaTheme="minorEastAsia" w:hAnsiTheme="minorEastAsia" w:hint="eastAsia"/>
          <w:sz w:val="24"/>
        </w:rPr>
        <w:t>询价咨询</w:t>
      </w:r>
      <w:r w:rsidRPr="006768BA">
        <w:rPr>
          <w:rFonts w:asciiTheme="minorEastAsia" w:eastAsiaTheme="minorEastAsia" w:hAnsiTheme="minorEastAsia" w:hint="eastAsia"/>
          <w:sz w:val="24"/>
        </w:rPr>
        <w:t>人：</w:t>
      </w:r>
      <w:proofErr w:type="gramStart"/>
      <w:r w:rsidR="00153A14" w:rsidRPr="006768BA">
        <w:rPr>
          <w:rFonts w:asciiTheme="minorEastAsia" w:eastAsiaTheme="minorEastAsia" w:hAnsiTheme="minorEastAsia" w:hint="eastAsia"/>
          <w:sz w:val="24"/>
        </w:rPr>
        <w:t>赵达力</w:t>
      </w:r>
      <w:proofErr w:type="gramEnd"/>
      <w:r w:rsidR="00153A14" w:rsidRPr="006768BA">
        <w:rPr>
          <w:rFonts w:asciiTheme="minorEastAsia" w:eastAsiaTheme="minorEastAsia" w:hAnsiTheme="minorEastAsia" w:hint="eastAsia"/>
          <w:sz w:val="24"/>
        </w:rPr>
        <w:t>13861387623</w:t>
      </w:r>
    </w:p>
    <w:p w14:paraId="67F81C89" w14:textId="40D542AB"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153A14" w:rsidRPr="006768BA">
        <w:rPr>
          <w:rFonts w:asciiTheme="minorEastAsia" w:eastAsiaTheme="minorEastAsia" w:hAnsiTheme="minorEastAsia" w:hint="eastAsia"/>
          <w:sz w:val="24"/>
        </w:rPr>
        <w:t>卢恒利  0511-86989257</w:t>
      </w:r>
    </w:p>
    <w:p w14:paraId="1729FF4C" w14:textId="25E84B04"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（五）投诉的处理由采购人负责答复。投诉处理部门为丹阳光明光电有限公司品质保证部，联系人：丁莎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lastRenderedPageBreak/>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4102E446"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proofErr w:type="gramStart"/>
      <w:r w:rsidRPr="006768BA">
        <w:rPr>
          <w:rFonts w:asciiTheme="minorEastAsia" w:eastAsiaTheme="minorEastAsia" w:hAnsiTheme="minorEastAsia" w:hint="eastAsia"/>
          <w:sz w:val="24"/>
        </w:rPr>
        <w:t>0二</w:t>
      </w:r>
      <w:proofErr w:type="gramEnd"/>
      <w:r w:rsidRPr="006768BA">
        <w:rPr>
          <w:rFonts w:asciiTheme="minorEastAsia" w:eastAsiaTheme="minorEastAsia" w:hAnsiTheme="minorEastAsia" w:hint="eastAsia"/>
          <w:sz w:val="24"/>
        </w:rPr>
        <w:t>0年</w:t>
      </w:r>
      <w:r w:rsidR="00C112CE"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月</w:t>
      </w:r>
      <w:r w:rsidR="00BA7D10">
        <w:rPr>
          <w:rFonts w:asciiTheme="minorEastAsia" w:eastAsiaTheme="minorEastAsia" w:hAnsiTheme="minorEastAsia" w:hint="eastAsia"/>
          <w:sz w:val="24"/>
        </w:rPr>
        <w:t>二十五</w:t>
      </w:r>
      <w:r w:rsidRPr="006768BA">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响应文件签字或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响应文件由供应商的法定代表人或其委托代理人签字</w:t>
            </w:r>
            <w:r w:rsidR="007A1796" w:rsidRPr="006768BA">
              <w:rPr>
                <w:rFonts w:asciiTheme="minorEastAsia" w:eastAsiaTheme="minorEastAsia" w:hAnsiTheme="minorEastAsia" w:hint="eastAsia"/>
                <w:sz w:val="24"/>
              </w:rPr>
              <w:t>并加</w:t>
            </w:r>
            <w:r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响应文件提交份数</w:t>
            </w:r>
          </w:p>
        </w:tc>
        <w:tc>
          <w:tcPr>
            <w:tcW w:w="6255" w:type="dxa"/>
            <w:tcBorders>
              <w:top w:val="single" w:sz="4" w:space="0" w:color="auto"/>
              <w:left w:val="single" w:sz="4" w:space="0" w:color="auto"/>
              <w:bottom w:val="single" w:sz="4" w:space="0" w:color="auto"/>
            </w:tcBorders>
            <w:vAlign w:val="center"/>
          </w:tcPr>
          <w:p w14:paraId="552EE491" w14:textId="1C7CE5B0"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一式两份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39BFF1BE"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结合价格、</w:t>
            </w:r>
            <w:r w:rsidR="00375E11" w:rsidRPr="006768BA">
              <w:rPr>
                <w:rFonts w:asciiTheme="minorEastAsia" w:eastAsiaTheme="minorEastAsia" w:hAnsiTheme="minorEastAsia" w:cs="Times New Roman" w:hint="eastAsia"/>
                <w:color w:val="auto"/>
                <w:kern w:val="2"/>
              </w:rPr>
              <w:t>质量</w:t>
            </w:r>
            <w:r w:rsidRPr="006768BA">
              <w:rPr>
                <w:rFonts w:asciiTheme="minorEastAsia" w:eastAsiaTheme="minorEastAsia" w:hAnsiTheme="minorEastAsia" w:cs="Times New Roman" w:hint="eastAsia"/>
                <w:color w:val="auto"/>
                <w:kern w:val="2"/>
              </w:rPr>
              <w:t>等项目考核得分，采用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3D923FEB" w14:textId="14E585F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p w14:paraId="637F5989" w14:textId="65ADC61C" w:rsidR="000D20F9" w:rsidRPr="006768BA" w:rsidRDefault="000D20F9" w:rsidP="00011E0E">
            <w:pPr>
              <w:pStyle w:val="Default"/>
              <w:spacing w:line="400" w:lineRule="exact"/>
              <w:jc w:val="both"/>
              <w:rPr>
                <w:rFonts w:asciiTheme="minorEastAsia" w:eastAsiaTheme="minorEastAsia" w:hAnsiTheme="minorEastAsia" w:cs="Times New Roman"/>
                <w:color w:val="auto"/>
                <w:kern w:val="2"/>
              </w:rPr>
            </w:pP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13A9DBE5"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E249E4" w:rsidRPr="006768BA">
        <w:rPr>
          <w:rFonts w:asciiTheme="minorEastAsia" w:eastAsiaTheme="minorEastAsia" w:hAnsiTheme="minorEastAsia" w:hint="eastAsia"/>
          <w:sz w:val="24"/>
        </w:rPr>
        <w:t>单位。</w:t>
      </w:r>
    </w:p>
    <w:p w14:paraId="04425767" w14:textId="112BE32F"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E249E4" w:rsidRPr="006768BA">
        <w:rPr>
          <w:rFonts w:asciiTheme="minorEastAsia" w:eastAsiaTheme="minorEastAsia" w:hAnsiTheme="minorEastAsia" w:hint="eastAsia"/>
          <w:sz w:val="24"/>
        </w:rPr>
        <w:t>报价，不接受有选择的报价。</w:t>
      </w:r>
    </w:p>
    <w:p w14:paraId="3996608E" w14:textId="2546FFE8"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lastRenderedPageBreak/>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47873F06" w14:textId="3EBEFE6C" w:rsidR="00453172"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r w:rsidR="00453172" w:rsidRPr="006768BA">
        <w:rPr>
          <w:rFonts w:asciiTheme="minorEastAsia" w:eastAsiaTheme="minorEastAsia" w:hAnsiTheme="minorEastAsia" w:hint="eastAsia"/>
          <w:sz w:val="24"/>
        </w:rPr>
        <w:t>供应商递交的询价文件如果</w:t>
      </w:r>
      <w:r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Pr="006768BA">
        <w:rPr>
          <w:rFonts w:asciiTheme="minorEastAsia" w:eastAsiaTheme="minorEastAsia" w:hAnsiTheme="minorEastAsia" w:hint="eastAsia"/>
          <w:sz w:val="24"/>
        </w:rPr>
        <w:t>）要求供应商在规定的时间内</w:t>
      </w:r>
      <w:proofErr w:type="gramStart"/>
      <w:r w:rsidRPr="006768BA">
        <w:rPr>
          <w:rFonts w:asciiTheme="minorEastAsia" w:eastAsiaTheme="minorEastAsia" w:hAnsiTheme="minorEastAsia" w:hint="eastAsia"/>
          <w:sz w:val="24"/>
        </w:rPr>
        <w:t>作出</w:t>
      </w:r>
      <w:proofErr w:type="gramEnd"/>
      <w:r w:rsidRPr="006768BA">
        <w:rPr>
          <w:rFonts w:asciiTheme="minorEastAsia" w:eastAsiaTheme="minorEastAsia" w:hAnsiTheme="minorEastAsia" w:hint="eastAsia"/>
          <w:sz w:val="24"/>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w:t>
      </w:r>
      <w:proofErr w:type="gramStart"/>
      <w:r w:rsidRPr="006768BA">
        <w:rPr>
          <w:rFonts w:asciiTheme="minorEastAsia" w:eastAsiaTheme="minorEastAsia" w:hAnsiTheme="minorEastAsia" w:hint="eastAsia"/>
          <w:sz w:val="24"/>
        </w:rPr>
        <w:t>作出</w:t>
      </w:r>
      <w:proofErr w:type="gramEnd"/>
      <w:r w:rsidRPr="006768BA">
        <w:rPr>
          <w:rFonts w:asciiTheme="minorEastAsia" w:eastAsiaTheme="minorEastAsia" w:hAnsiTheme="minorEastAsia" w:hint="eastAsia"/>
          <w:sz w:val="24"/>
        </w:rPr>
        <w:t>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08232378"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3A3203"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1" w:name="_Toc217446103"/>
      <w:r w:rsidRPr="006768BA">
        <w:rPr>
          <w:rFonts w:asciiTheme="minorEastAsia" w:eastAsiaTheme="minorEastAsia" w:hAnsiTheme="minorEastAsia" w:hint="eastAsia"/>
          <w:sz w:val="24"/>
        </w:rPr>
        <w:t>八、评审细则及标准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71B98663"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对通过初审的响应文件，根据询价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lastRenderedPageBreak/>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6434110A" w14:textId="77777777" w:rsidR="006E2111" w:rsidRDefault="006E2111" w:rsidP="006209EC">
      <w:pPr>
        <w:spacing w:line="540" w:lineRule="exact"/>
        <w:ind w:leftChars="228" w:left="1039" w:hangingChars="200" w:hanging="560"/>
        <w:rPr>
          <w:rFonts w:ascii="仿宋" w:eastAsia="仿宋" w:hAnsi="仿宋"/>
          <w:sz w:val="28"/>
          <w:szCs w:val="28"/>
        </w:rPr>
      </w:pPr>
    </w:p>
    <w:p w14:paraId="5072AF7A" w14:textId="77777777" w:rsidR="006768BA" w:rsidRDefault="006768BA" w:rsidP="006209EC">
      <w:pPr>
        <w:spacing w:line="540" w:lineRule="exact"/>
        <w:ind w:leftChars="228" w:left="1039" w:hangingChars="200" w:hanging="560"/>
        <w:rPr>
          <w:rFonts w:ascii="仿宋" w:eastAsia="仿宋" w:hAnsi="仿宋"/>
          <w:sz w:val="28"/>
          <w:szCs w:val="28"/>
        </w:rPr>
      </w:pPr>
    </w:p>
    <w:p w14:paraId="5AC2B828" w14:textId="77777777" w:rsidR="006768BA" w:rsidRDefault="006768BA" w:rsidP="006209EC">
      <w:pPr>
        <w:spacing w:line="540" w:lineRule="exact"/>
        <w:ind w:leftChars="228" w:left="1039" w:hangingChars="200" w:hanging="560"/>
        <w:rPr>
          <w:rFonts w:ascii="仿宋" w:eastAsia="仿宋" w:hAnsi="仿宋"/>
          <w:sz w:val="28"/>
          <w:szCs w:val="28"/>
        </w:rPr>
      </w:pPr>
    </w:p>
    <w:p w14:paraId="7B1FB264" w14:textId="77777777" w:rsidR="006768BA" w:rsidRPr="00011E0E" w:rsidRDefault="006768BA" w:rsidP="006209EC">
      <w:pPr>
        <w:spacing w:line="540" w:lineRule="exact"/>
        <w:ind w:leftChars="228" w:left="1039" w:hangingChars="200" w:hanging="560"/>
        <w:rPr>
          <w:rFonts w:ascii="仿宋" w:eastAsia="仿宋" w:hAnsi="仿宋"/>
          <w:sz w:val="28"/>
          <w:szCs w:val="28"/>
        </w:rPr>
      </w:pPr>
    </w:p>
    <w:p w14:paraId="50298980" w14:textId="77777777" w:rsidR="00580729" w:rsidRDefault="00580729" w:rsidP="00CB27C6">
      <w:pPr>
        <w:spacing w:line="540" w:lineRule="exact"/>
        <w:jc w:val="center"/>
        <w:rPr>
          <w:rFonts w:ascii="黑体" w:eastAsia="黑体" w:hAnsi="黑体"/>
          <w:sz w:val="44"/>
          <w:szCs w:val="44"/>
        </w:rPr>
      </w:pPr>
    </w:p>
    <w:p w14:paraId="777A60DD" w14:textId="1CE247C8" w:rsidR="009A6410" w:rsidRDefault="004E10EC" w:rsidP="00CB27C6">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第三部分 合同条款</w:t>
      </w:r>
      <w:r w:rsidR="00901BBA">
        <w:rPr>
          <w:rFonts w:ascii="黑体" w:eastAsia="黑体" w:hAnsi="黑体" w:hint="eastAsia"/>
          <w:sz w:val="44"/>
          <w:szCs w:val="44"/>
        </w:rPr>
        <w:t>（部分）</w:t>
      </w:r>
    </w:p>
    <w:p w14:paraId="3E61BE8C" w14:textId="77777777" w:rsidR="00293162" w:rsidRPr="00CB27C6" w:rsidRDefault="00293162" w:rsidP="00CB27C6">
      <w:pPr>
        <w:spacing w:line="540" w:lineRule="exact"/>
        <w:jc w:val="center"/>
        <w:rPr>
          <w:rFonts w:ascii="黑体" w:eastAsia="黑体" w:hAnsi="黑体"/>
          <w:sz w:val="44"/>
          <w:szCs w:val="44"/>
        </w:rPr>
      </w:pPr>
    </w:p>
    <w:p w14:paraId="234CC59E" w14:textId="03C17AF8" w:rsidR="00A7706D" w:rsidRPr="000A1A94" w:rsidRDefault="00DD74CC" w:rsidP="00A7706D">
      <w:pPr>
        <w:spacing w:line="460" w:lineRule="exact"/>
        <w:ind w:right="-58"/>
        <w:jc w:val="lef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采</w:t>
      </w:r>
      <w:r w:rsidR="000E3B9A" w:rsidRPr="000A1A94">
        <w:rPr>
          <w:rFonts w:asciiTheme="minorEastAsia" w:eastAsiaTheme="minorEastAsia" w:hAnsiTheme="minorEastAsia" w:hint="eastAsia"/>
          <w:sz w:val="28"/>
          <w:szCs w:val="28"/>
        </w:rPr>
        <w:t>购方</w:t>
      </w:r>
      <w:r w:rsidR="00A7706D" w:rsidRPr="000A1A94">
        <w:rPr>
          <w:rFonts w:asciiTheme="minorEastAsia" w:eastAsiaTheme="minorEastAsia" w:hAnsiTheme="minorEastAsia" w:hint="eastAsia"/>
          <w:sz w:val="28"/>
          <w:szCs w:val="28"/>
        </w:rPr>
        <w:t>（全称）：</w:t>
      </w:r>
      <w:r w:rsidR="00153A14" w:rsidRPr="000A1A94">
        <w:rPr>
          <w:rFonts w:asciiTheme="minorEastAsia" w:eastAsiaTheme="minorEastAsia" w:hAnsiTheme="minorEastAsia" w:hint="eastAsia"/>
          <w:sz w:val="28"/>
          <w:szCs w:val="28"/>
        </w:rPr>
        <w:t>丹阳光明光电</w:t>
      </w:r>
      <w:r w:rsidR="00A7706D" w:rsidRPr="000A1A94">
        <w:rPr>
          <w:rFonts w:asciiTheme="minorEastAsia" w:eastAsiaTheme="minorEastAsia" w:hAnsiTheme="minorEastAsia" w:hint="eastAsia"/>
          <w:sz w:val="28"/>
          <w:szCs w:val="28"/>
        </w:rPr>
        <w:t>有限公司（简称甲方）</w:t>
      </w:r>
    </w:p>
    <w:p w14:paraId="534607D4" w14:textId="50E36420" w:rsidR="00A7706D" w:rsidRPr="000A1A94" w:rsidRDefault="00A7706D" w:rsidP="00A7706D">
      <w:pPr>
        <w:spacing w:line="460" w:lineRule="exac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供应</w:t>
      </w:r>
      <w:r w:rsidR="00DD74CC" w:rsidRPr="000A1A94">
        <w:rPr>
          <w:rFonts w:asciiTheme="minorEastAsia" w:eastAsiaTheme="minorEastAsia" w:hAnsiTheme="minorEastAsia" w:hint="eastAsia"/>
          <w:sz w:val="28"/>
          <w:szCs w:val="28"/>
        </w:rPr>
        <w:t>方</w:t>
      </w:r>
      <w:r w:rsidRPr="000A1A94">
        <w:rPr>
          <w:rFonts w:asciiTheme="minorEastAsia" w:eastAsiaTheme="minorEastAsia" w:hAnsiTheme="minorEastAsia" w:hint="eastAsia"/>
          <w:sz w:val="28"/>
          <w:szCs w:val="28"/>
        </w:rPr>
        <w:t>（全称）：</w:t>
      </w:r>
      <w:r w:rsidRPr="000A1A94">
        <w:rPr>
          <w:rFonts w:asciiTheme="minorEastAsia" w:eastAsiaTheme="minorEastAsia" w:hAnsiTheme="minorEastAsia"/>
          <w:sz w:val="28"/>
          <w:szCs w:val="28"/>
          <w:u w:val="single"/>
        </w:rPr>
        <w:t xml:space="preserve">                      </w:t>
      </w:r>
      <w:r w:rsidRPr="000A1A94">
        <w:rPr>
          <w:rFonts w:asciiTheme="minorEastAsia" w:eastAsiaTheme="minorEastAsia" w:hAnsiTheme="minorEastAsia" w:hint="eastAsia"/>
          <w:sz w:val="28"/>
          <w:szCs w:val="28"/>
        </w:rPr>
        <w:t>（简称乙方）</w:t>
      </w:r>
    </w:p>
    <w:p w14:paraId="40A72A28" w14:textId="58452AAF" w:rsidR="00A7706D" w:rsidRPr="000A1A94" w:rsidRDefault="00A7706D" w:rsidP="00A7706D">
      <w:pPr>
        <w:snapToGrid w:val="0"/>
        <w:spacing w:before="160" w:line="460" w:lineRule="exact"/>
        <w:ind w:firstLineChars="200" w:firstLine="560"/>
        <w:jc w:val="lef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依照《中华人民共和国合同法》及其他有关法律、行政法规，遵循平等、自愿、公平和诚实信用的原则，双方就</w:t>
      </w:r>
      <w:r w:rsidRPr="000A1A94">
        <w:rPr>
          <w:rFonts w:asciiTheme="minorEastAsia" w:eastAsiaTheme="minorEastAsia" w:hAnsiTheme="minorEastAsia"/>
          <w:bCs/>
          <w:sz w:val="28"/>
          <w:szCs w:val="28"/>
          <w:u w:val="single"/>
        </w:rPr>
        <w:t xml:space="preserve"> </w:t>
      </w:r>
      <w:r w:rsidR="007D3ECC" w:rsidRPr="000A1A94">
        <w:rPr>
          <w:rFonts w:asciiTheme="minorEastAsia" w:eastAsiaTheme="minorEastAsia" w:hAnsiTheme="minorEastAsia" w:hint="eastAsia"/>
          <w:bCs/>
          <w:sz w:val="28"/>
          <w:szCs w:val="28"/>
          <w:u w:val="single"/>
        </w:rPr>
        <w:t>2</w:t>
      </w:r>
      <w:r w:rsidR="007D3ECC" w:rsidRPr="000A1A94">
        <w:rPr>
          <w:rFonts w:asciiTheme="minorEastAsia" w:eastAsiaTheme="minorEastAsia" w:hAnsiTheme="minorEastAsia"/>
          <w:bCs/>
          <w:sz w:val="28"/>
          <w:szCs w:val="28"/>
          <w:u w:val="single"/>
        </w:rPr>
        <w:t>020</w:t>
      </w:r>
      <w:r w:rsidR="007D3ECC" w:rsidRPr="000A1A94">
        <w:rPr>
          <w:rFonts w:asciiTheme="minorEastAsia" w:eastAsiaTheme="minorEastAsia" w:hAnsiTheme="minorEastAsia" w:hint="eastAsia"/>
          <w:bCs/>
          <w:sz w:val="28"/>
          <w:szCs w:val="28"/>
          <w:u w:val="single"/>
        </w:rPr>
        <w:t>年度</w:t>
      </w:r>
      <w:r w:rsidR="00382AAD" w:rsidRPr="00382AAD">
        <w:rPr>
          <w:rFonts w:asciiTheme="minorEastAsia" w:eastAsiaTheme="minorEastAsia" w:hAnsiTheme="minorEastAsia" w:hint="eastAsia"/>
          <w:bCs/>
          <w:sz w:val="28"/>
          <w:szCs w:val="28"/>
          <w:u w:val="single"/>
        </w:rPr>
        <w:t>氮化硼</w:t>
      </w:r>
      <w:r w:rsidRPr="000A1A94">
        <w:rPr>
          <w:rFonts w:asciiTheme="minorEastAsia" w:eastAsiaTheme="minorEastAsia" w:hAnsiTheme="minorEastAsia" w:hint="eastAsia"/>
          <w:bCs/>
          <w:sz w:val="28"/>
          <w:szCs w:val="28"/>
          <w:u w:val="single"/>
        </w:rPr>
        <w:t>采购</w:t>
      </w:r>
      <w:r w:rsidRPr="000A1A94">
        <w:rPr>
          <w:rFonts w:asciiTheme="minorEastAsia" w:eastAsiaTheme="minorEastAsia" w:hAnsiTheme="minorEastAsia"/>
          <w:bCs/>
          <w:sz w:val="28"/>
          <w:szCs w:val="28"/>
          <w:u w:val="single"/>
        </w:rPr>
        <w:t xml:space="preserve"> </w:t>
      </w:r>
      <w:r w:rsidRPr="000A1A94">
        <w:rPr>
          <w:rFonts w:asciiTheme="minorEastAsia" w:eastAsiaTheme="minorEastAsia" w:hAnsiTheme="minorEastAsia" w:hint="eastAsia"/>
          <w:bCs/>
          <w:sz w:val="28"/>
          <w:szCs w:val="28"/>
        </w:rPr>
        <w:t>项目相关</w:t>
      </w:r>
      <w:r w:rsidRPr="000A1A94">
        <w:rPr>
          <w:rFonts w:asciiTheme="minorEastAsia" w:eastAsiaTheme="minorEastAsia" w:hAnsiTheme="minorEastAsia" w:hint="eastAsia"/>
          <w:sz w:val="28"/>
          <w:szCs w:val="28"/>
        </w:rPr>
        <w:t>事项协商一致，达成如下合同条款：</w:t>
      </w:r>
    </w:p>
    <w:p w14:paraId="680907B6" w14:textId="56CE4B51" w:rsidR="00A7706D" w:rsidRPr="000A1A94" w:rsidRDefault="000E3B9A" w:rsidP="000A1A94">
      <w:pPr>
        <w:snapToGrid w:val="0"/>
        <w:spacing w:before="160" w:line="460" w:lineRule="exact"/>
        <w:ind w:firstLineChars="200" w:firstLine="562"/>
        <w:rPr>
          <w:rFonts w:asciiTheme="minorEastAsia" w:eastAsiaTheme="minorEastAsia" w:hAnsiTheme="minorEastAsia"/>
          <w:b/>
          <w:color w:val="000000"/>
          <w:sz w:val="28"/>
          <w:szCs w:val="28"/>
        </w:rPr>
      </w:pPr>
      <w:proofErr w:type="gramStart"/>
      <w:r w:rsidRPr="000A1A94">
        <w:rPr>
          <w:rFonts w:asciiTheme="minorEastAsia" w:eastAsiaTheme="minorEastAsia" w:hAnsiTheme="minorEastAsia" w:hint="eastAsia"/>
          <w:b/>
          <w:sz w:val="28"/>
          <w:szCs w:val="28"/>
        </w:rPr>
        <w:t>一</w:t>
      </w:r>
      <w:proofErr w:type="gramEnd"/>
      <w:r w:rsidRPr="000A1A94">
        <w:rPr>
          <w:rFonts w:asciiTheme="minorEastAsia" w:eastAsiaTheme="minorEastAsia" w:hAnsiTheme="minorEastAsia" w:hint="eastAsia"/>
          <w:b/>
          <w:sz w:val="28"/>
          <w:szCs w:val="28"/>
        </w:rPr>
        <w:t>.</w:t>
      </w:r>
      <w:r w:rsidR="00A7706D" w:rsidRPr="000A1A94">
        <w:rPr>
          <w:rFonts w:asciiTheme="minorEastAsia" w:eastAsiaTheme="minorEastAsia" w:hAnsiTheme="minorEastAsia" w:hint="eastAsia"/>
          <w:b/>
          <w:sz w:val="28"/>
          <w:szCs w:val="28"/>
        </w:rPr>
        <w:t>乙方向甲方提供</w:t>
      </w:r>
      <w:r w:rsidR="00382AAD" w:rsidRPr="00382AAD">
        <w:rPr>
          <w:rFonts w:asciiTheme="minorEastAsia" w:eastAsiaTheme="minorEastAsia" w:hAnsiTheme="minorEastAsia" w:hint="eastAsia"/>
          <w:b/>
          <w:sz w:val="28"/>
          <w:szCs w:val="28"/>
        </w:rPr>
        <w:t>氮化硼</w:t>
      </w:r>
      <w:r w:rsidR="00A7706D" w:rsidRPr="000A1A94">
        <w:rPr>
          <w:rFonts w:asciiTheme="minorEastAsia" w:eastAsiaTheme="minorEastAsia" w:hAnsiTheme="minorEastAsia" w:hint="eastAsia"/>
          <w:b/>
          <w:color w:val="000000"/>
          <w:sz w:val="28"/>
          <w:szCs w:val="28"/>
        </w:rPr>
        <w:t>的标的（货物</w:t>
      </w:r>
      <w:r w:rsidR="00A7706D" w:rsidRPr="000A1A94">
        <w:rPr>
          <w:rFonts w:asciiTheme="minorEastAsia" w:eastAsiaTheme="minorEastAsia" w:hAnsiTheme="minorEastAsia"/>
          <w:b/>
          <w:color w:val="000000"/>
          <w:sz w:val="28"/>
          <w:szCs w:val="28"/>
        </w:rPr>
        <w:t>/</w:t>
      </w:r>
      <w:r w:rsidR="00A7706D" w:rsidRPr="000A1A94">
        <w:rPr>
          <w:rFonts w:asciiTheme="minorEastAsia" w:eastAsiaTheme="minorEastAsia" w:hAnsiTheme="minorEastAsia" w:hint="eastAsia"/>
          <w:b/>
          <w:color w:val="000000"/>
          <w:sz w:val="28"/>
          <w:szCs w:val="28"/>
        </w:rPr>
        <w:t>服务）。</w:t>
      </w:r>
    </w:p>
    <w:p w14:paraId="3D79C063" w14:textId="14E2AC77" w:rsidR="00A7706D" w:rsidRPr="000A1A94" w:rsidRDefault="00A7706D" w:rsidP="00A7706D">
      <w:pPr>
        <w:snapToGrid w:val="0"/>
        <w:spacing w:before="160" w:line="460" w:lineRule="exact"/>
        <w:jc w:val="center"/>
        <w:rPr>
          <w:rFonts w:asciiTheme="minorEastAsia" w:eastAsiaTheme="minorEastAsia" w:hAnsiTheme="minorEastAsia"/>
          <w:b/>
          <w:color w:val="000000"/>
          <w:sz w:val="28"/>
          <w:szCs w:val="28"/>
        </w:rPr>
      </w:pPr>
      <w:r w:rsidRPr="000A1A94">
        <w:rPr>
          <w:rFonts w:asciiTheme="minorEastAsia" w:eastAsiaTheme="minorEastAsia" w:hAnsiTheme="minorEastAsia" w:hint="eastAsia"/>
          <w:b/>
          <w:color w:val="000000"/>
          <w:sz w:val="28"/>
          <w:szCs w:val="28"/>
        </w:rPr>
        <w:t>标</w:t>
      </w:r>
      <w:r w:rsidRPr="000A1A94">
        <w:rPr>
          <w:rFonts w:asciiTheme="minorEastAsia" w:eastAsiaTheme="minorEastAsia" w:hAnsiTheme="minorEastAsia"/>
          <w:b/>
          <w:color w:val="000000"/>
          <w:sz w:val="28"/>
          <w:szCs w:val="28"/>
        </w:rPr>
        <w:t xml:space="preserve"> </w:t>
      </w:r>
      <w:r w:rsidRPr="000A1A94">
        <w:rPr>
          <w:rFonts w:asciiTheme="minorEastAsia" w:eastAsiaTheme="minorEastAsia" w:hAnsiTheme="minorEastAsia" w:hint="eastAsia"/>
          <w:b/>
          <w:color w:val="000000"/>
          <w:sz w:val="28"/>
          <w:szCs w:val="28"/>
        </w:rPr>
        <w:t>的</w:t>
      </w:r>
      <w:r w:rsidRPr="000A1A94">
        <w:rPr>
          <w:rFonts w:asciiTheme="minorEastAsia" w:eastAsiaTheme="minorEastAsia" w:hAnsiTheme="minorEastAsia"/>
          <w:b/>
          <w:color w:val="000000"/>
          <w:sz w:val="28"/>
          <w:szCs w:val="28"/>
        </w:rPr>
        <w:t xml:space="preserve"> </w:t>
      </w:r>
      <w:r w:rsidRPr="000A1A94">
        <w:rPr>
          <w:rFonts w:asciiTheme="minorEastAsia" w:eastAsiaTheme="minorEastAsia" w:hAnsiTheme="minorEastAsia" w:hint="eastAsia"/>
          <w:b/>
          <w:color w:val="000000"/>
          <w:sz w:val="28"/>
          <w:szCs w:val="28"/>
        </w:rPr>
        <w:t>报 价 清 单</w:t>
      </w:r>
    </w:p>
    <w:tbl>
      <w:tblPr>
        <w:tblW w:w="9229" w:type="dxa"/>
        <w:tblInd w:w="93" w:type="dxa"/>
        <w:tblLook w:val="0000" w:firstRow="0" w:lastRow="0" w:firstColumn="0" w:lastColumn="0" w:noHBand="0" w:noVBand="0"/>
      </w:tblPr>
      <w:tblGrid>
        <w:gridCol w:w="2142"/>
        <w:gridCol w:w="1134"/>
        <w:gridCol w:w="1417"/>
        <w:gridCol w:w="1985"/>
        <w:gridCol w:w="2551"/>
      </w:tblGrid>
      <w:tr w:rsidR="00382AAD" w14:paraId="41B68F81" w14:textId="77777777" w:rsidTr="008C00C0">
        <w:trPr>
          <w:trHeight w:val="633"/>
        </w:trPr>
        <w:tc>
          <w:tcPr>
            <w:tcW w:w="2142" w:type="dxa"/>
            <w:tcBorders>
              <w:top w:val="single" w:sz="4" w:space="0" w:color="auto"/>
              <w:left w:val="single" w:sz="4" w:space="0" w:color="auto"/>
              <w:bottom w:val="single" w:sz="4" w:space="0" w:color="auto"/>
              <w:right w:val="single" w:sz="4" w:space="0" w:color="auto"/>
            </w:tcBorders>
            <w:noWrap/>
            <w:vAlign w:val="center"/>
          </w:tcPr>
          <w:p w14:paraId="65C50AFC" w14:textId="77777777" w:rsidR="00382AAD" w:rsidRDefault="00382AAD" w:rsidP="008C00C0">
            <w:pPr>
              <w:widowControl/>
              <w:jc w:val="center"/>
              <w:rPr>
                <w:rFonts w:ascii="宋体" w:hAnsi="宋体" w:cs="宋体"/>
                <w:color w:val="000000"/>
                <w:kern w:val="0"/>
                <w:sz w:val="22"/>
                <w:szCs w:val="22"/>
              </w:rPr>
            </w:pPr>
            <w:r>
              <w:rPr>
                <w:rFonts w:ascii="宋体" w:hAnsi="宋体" w:cs="宋体" w:hint="eastAsia"/>
                <w:color w:val="000000"/>
                <w:kern w:val="0"/>
                <w:sz w:val="22"/>
                <w:szCs w:val="22"/>
              </w:rPr>
              <w:t>标的名称</w:t>
            </w:r>
          </w:p>
        </w:tc>
        <w:tc>
          <w:tcPr>
            <w:tcW w:w="1134" w:type="dxa"/>
            <w:tcBorders>
              <w:top w:val="single" w:sz="4" w:space="0" w:color="auto"/>
              <w:left w:val="nil"/>
              <w:bottom w:val="single" w:sz="4" w:space="0" w:color="auto"/>
              <w:right w:val="single" w:sz="4" w:space="0" w:color="auto"/>
            </w:tcBorders>
            <w:noWrap/>
            <w:vAlign w:val="center"/>
          </w:tcPr>
          <w:p w14:paraId="53435890" w14:textId="77777777" w:rsidR="00382AAD" w:rsidRDefault="00382AAD" w:rsidP="008C00C0">
            <w:pPr>
              <w:widowControl/>
              <w:jc w:val="center"/>
              <w:rPr>
                <w:rFonts w:ascii="宋体" w:hAnsi="宋体" w:cs="宋体"/>
                <w:color w:val="000000"/>
                <w:kern w:val="0"/>
                <w:sz w:val="22"/>
                <w:szCs w:val="22"/>
              </w:rPr>
            </w:pPr>
            <w:r>
              <w:rPr>
                <w:rFonts w:ascii="宋体" w:hAnsi="宋体" w:cs="宋体" w:hint="eastAsia"/>
                <w:color w:val="000000"/>
                <w:kern w:val="0"/>
                <w:sz w:val="22"/>
                <w:szCs w:val="22"/>
              </w:rPr>
              <w:t>目数</w:t>
            </w:r>
          </w:p>
        </w:tc>
        <w:tc>
          <w:tcPr>
            <w:tcW w:w="1417" w:type="dxa"/>
            <w:tcBorders>
              <w:top w:val="single" w:sz="4" w:space="0" w:color="auto"/>
              <w:left w:val="nil"/>
              <w:bottom w:val="single" w:sz="4" w:space="0" w:color="auto"/>
              <w:right w:val="single" w:sz="4" w:space="0" w:color="auto"/>
            </w:tcBorders>
            <w:noWrap/>
            <w:vAlign w:val="center"/>
          </w:tcPr>
          <w:p w14:paraId="59A95F2F" w14:textId="77777777" w:rsidR="00382AAD" w:rsidRDefault="00382AAD" w:rsidP="008C00C0">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985" w:type="dxa"/>
            <w:tcBorders>
              <w:top w:val="single" w:sz="4" w:space="0" w:color="auto"/>
              <w:left w:val="nil"/>
              <w:bottom w:val="single" w:sz="4" w:space="0" w:color="auto"/>
              <w:right w:val="single" w:sz="4" w:space="0" w:color="auto"/>
            </w:tcBorders>
            <w:noWrap/>
            <w:vAlign w:val="center"/>
          </w:tcPr>
          <w:p w14:paraId="51B563DE" w14:textId="77777777" w:rsidR="00382AAD" w:rsidRDefault="00382AAD" w:rsidP="008C00C0">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w:t>
            </w:r>
          </w:p>
        </w:tc>
        <w:tc>
          <w:tcPr>
            <w:tcW w:w="2551" w:type="dxa"/>
            <w:tcBorders>
              <w:top w:val="single" w:sz="4" w:space="0" w:color="auto"/>
              <w:left w:val="nil"/>
              <w:bottom w:val="single" w:sz="4" w:space="0" w:color="auto"/>
              <w:right w:val="single" w:sz="4" w:space="0" w:color="auto"/>
            </w:tcBorders>
            <w:noWrap/>
            <w:vAlign w:val="center"/>
          </w:tcPr>
          <w:p w14:paraId="36C514AA" w14:textId="77777777" w:rsidR="00382AAD" w:rsidRDefault="00382AAD" w:rsidP="008C00C0">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382AAD" w14:paraId="3390232A" w14:textId="77777777" w:rsidTr="008C00C0">
        <w:trPr>
          <w:trHeight w:val="543"/>
        </w:trPr>
        <w:tc>
          <w:tcPr>
            <w:tcW w:w="2142" w:type="dxa"/>
            <w:tcBorders>
              <w:top w:val="nil"/>
              <w:left w:val="single" w:sz="4" w:space="0" w:color="auto"/>
              <w:bottom w:val="single" w:sz="4" w:space="0" w:color="auto"/>
              <w:right w:val="single" w:sz="4" w:space="0" w:color="auto"/>
            </w:tcBorders>
            <w:noWrap/>
            <w:vAlign w:val="center"/>
          </w:tcPr>
          <w:p w14:paraId="13AC2839" w14:textId="77777777" w:rsidR="00382AAD" w:rsidRDefault="00382AAD" w:rsidP="008C00C0">
            <w:pPr>
              <w:widowControl/>
              <w:jc w:val="center"/>
              <w:rPr>
                <w:rFonts w:ascii="宋体" w:hAnsi="宋体" w:cs="宋体"/>
                <w:color w:val="000000"/>
                <w:kern w:val="0"/>
                <w:sz w:val="22"/>
                <w:szCs w:val="22"/>
              </w:rPr>
            </w:pPr>
            <w:r>
              <w:rPr>
                <w:rFonts w:ascii="宋体" w:hAnsi="宋体" w:cs="宋体" w:hint="eastAsia"/>
                <w:color w:val="000000"/>
                <w:kern w:val="0"/>
                <w:sz w:val="22"/>
                <w:szCs w:val="22"/>
              </w:rPr>
              <w:t>六方氮化硼</w:t>
            </w:r>
          </w:p>
        </w:tc>
        <w:tc>
          <w:tcPr>
            <w:tcW w:w="1134" w:type="dxa"/>
            <w:tcBorders>
              <w:top w:val="nil"/>
              <w:left w:val="nil"/>
              <w:bottom w:val="single" w:sz="4" w:space="0" w:color="auto"/>
              <w:right w:val="single" w:sz="4" w:space="0" w:color="auto"/>
            </w:tcBorders>
            <w:noWrap/>
            <w:vAlign w:val="center"/>
          </w:tcPr>
          <w:p w14:paraId="4E8FDCD0" w14:textId="7432ADFB" w:rsidR="00382AAD" w:rsidRDefault="00382AAD" w:rsidP="008C00C0">
            <w:pPr>
              <w:widowControl/>
              <w:jc w:val="center"/>
              <w:rPr>
                <w:rFonts w:ascii="宋体" w:hAnsi="宋体" w:cs="宋体"/>
                <w:color w:val="000000"/>
                <w:kern w:val="0"/>
                <w:sz w:val="22"/>
                <w:szCs w:val="22"/>
              </w:rPr>
            </w:pPr>
            <w:r>
              <w:rPr>
                <w:rFonts w:ascii="宋体" w:hAnsi="宋体" w:cs="宋体" w:hint="eastAsia"/>
                <w:color w:val="000000"/>
                <w:kern w:val="0"/>
                <w:sz w:val="22"/>
                <w:szCs w:val="22"/>
              </w:rPr>
              <w:t>HS</w:t>
            </w:r>
            <w:r w:rsidR="00AE5B1F">
              <w:rPr>
                <w:rFonts w:ascii="宋体" w:hAnsi="宋体" w:cs="宋体" w:hint="eastAsia"/>
                <w:color w:val="000000"/>
                <w:kern w:val="0"/>
                <w:sz w:val="22"/>
                <w:szCs w:val="22"/>
              </w:rPr>
              <w:t>≥99</w:t>
            </w:r>
            <w:r w:rsidR="00C50FB8">
              <w:rPr>
                <w:rFonts w:ascii="宋体" w:hAnsi="宋体" w:cs="宋体" w:hint="eastAsia"/>
                <w:color w:val="000000"/>
                <w:kern w:val="0"/>
                <w:sz w:val="22"/>
                <w:szCs w:val="22"/>
              </w:rPr>
              <w:t>%</w:t>
            </w:r>
          </w:p>
        </w:tc>
        <w:tc>
          <w:tcPr>
            <w:tcW w:w="1417" w:type="dxa"/>
            <w:tcBorders>
              <w:top w:val="nil"/>
              <w:left w:val="nil"/>
              <w:bottom w:val="single" w:sz="4" w:space="0" w:color="auto"/>
              <w:right w:val="single" w:sz="4" w:space="0" w:color="auto"/>
            </w:tcBorders>
            <w:noWrap/>
            <w:vAlign w:val="center"/>
          </w:tcPr>
          <w:p w14:paraId="0016E3B2" w14:textId="77777777" w:rsidR="00382AAD" w:rsidRDefault="00382AAD" w:rsidP="008C00C0">
            <w:pPr>
              <w:widowControl/>
              <w:jc w:val="center"/>
              <w:rPr>
                <w:rFonts w:ascii="宋体" w:hAnsi="宋体" w:cs="宋体"/>
                <w:color w:val="000000"/>
                <w:kern w:val="0"/>
                <w:sz w:val="22"/>
                <w:szCs w:val="22"/>
              </w:rPr>
            </w:pPr>
            <w:r>
              <w:rPr>
                <w:rFonts w:ascii="宋体" w:hAnsi="宋体" w:cs="宋体" w:hint="eastAsia"/>
                <w:color w:val="000000"/>
                <w:kern w:val="0"/>
                <w:sz w:val="22"/>
                <w:szCs w:val="22"/>
              </w:rPr>
              <w:t>公斤</w:t>
            </w:r>
          </w:p>
        </w:tc>
        <w:tc>
          <w:tcPr>
            <w:tcW w:w="1985" w:type="dxa"/>
            <w:tcBorders>
              <w:top w:val="nil"/>
              <w:left w:val="nil"/>
              <w:bottom w:val="single" w:sz="4" w:space="0" w:color="auto"/>
              <w:right w:val="single" w:sz="4" w:space="0" w:color="auto"/>
            </w:tcBorders>
            <w:noWrap/>
            <w:vAlign w:val="center"/>
          </w:tcPr>
          <w:p w14:paraId="0929C5C3" w14:textId="77777777" w:rsidR="00382AAD" w:rsidRDefault="00382AAD" w:rsidP="008C00C0">
            <w:pPr>
              <w:widowControl/>
              <w:jc w:val="center"/>
              <w:rPr>
                <w:rFonts w:ascii="宋体" w:hAnsi="宋体" w:cs="宋体"/>
                <w:color w:val="000000"/>
                <w:kern w:val="0"/>
                <w:sz w:val="22"/>
                <w:szCs w:val="22"/>
              </w:rPr>
            </w:pPr>
          </w:p>
        </w:tc>
        <w:tc>
          <w:tcPr>
            <w:tcW w:w="2551" w:type="dxa"/>
            <w:tcBorders>
              <w:top w:val="nil"/>
              <w:left w:val="nil"/>
              <w:bottom w:val="single" w:sz="4" w:space="0" w:color="auto"/>
              <w:right w:val="single" w:sz="4" w:space="0" w:color="auto"/>
            </w:tcBorders>
            <w:noWrap/>
            <w:vAlign w:val="center"/>
          </w:tcPr>
          <w:p w14:paraId="22946FC2" w14:textId="52DCB888" w:rsidR="00382AAD" w:rsidRDefault="00AE25B5" w:rsidP="008C00C0">
            <w:pPr>
              <w:widowControl/>
              <w:jc w:val="center"/>
              <w:rPr>
                <w:rFonts w:ascii="宋体" w:hAnsi="宋体" w:cs="宋体"/>
                <w:color w:val="000000"/>
                <w:kern w:val="0"/>
                <w:sz w:val="22"/>
                <w:szCs w:val="22"/>
              </w:rPr>
            </w:pPr>
            <w:r>
              <w:rPr>
                <w:rFonts w:ascii="宋体" w:hAnsi="宋体" w:cs="宋体" w:hint="eastAsia"/>
                <w:color w:val="000000"/>
                <w:kern w:val="0"/>
                <w:sz w:val="22"/>
                <w:szCs w:val="22"/>
              </w:rPr>
              <w:t>Q/210600 DCE I BN-2020</w:t>
            </w:r>
          </w:p>
        </w:tc>
      </w:tr>
    </w:tbl>
    <w:p w14:paraId="6D8A9B4D" w14:textId="2260BCAB" w:rsidR="002C11D7" w:rsidRPr="00C50FB8" w:rsidRDefault="00C50FB8" w:rsidP="00A7706D">
      <w:pPr>
        <w:spacing w:line="460" w:lineRule="exact"/>
        <w:rPr>
          <w:rFonts w:ascii="仿宋" w:eastAsia="仿宋" w:hAnsi="仿宋"/>
          <w:sz w:val="28"/>
          <w:szCs w:val="28"/>
        </w:rPr>
      </w:pPr>
      <w:r>
        <w:rPr>
          <w:rFonts w:ascii="仿宋" w:eastAsia="仿宋" w:hAnsi="仿宋" w:hint="eastAsia"/>
          <w:sz w:val="28"/>
          <w:szCs w:val="28"/>
        </w:rPr>
        <w:t>备注：含税单价（13%的增值税专用发票）</w:t>
      </w:r>
    </w:p>
    <w:p w14:paraId="029CBA6E" w14:textId="7C076CF7" w:rsidR="00A7706D" w:rsidRPr="00A7706D" w:rsidRDefault="00A7706D" w:rsidP="00A7706D">
      <w:pPr>
        <w:spacing w:line="460" w:lineRule="exact"/>
        <w:rPr>
          <w:rFonts w:ascii="仿宋" w:eastAsia="仿宋" w:hAnsi="仿宋"/>
          <w:sz w:val="28"/>
          <w:szCs w:val="28"/>
        </w:rPr>
      </w:pPr>
      <w:r w:rsidRPr="00A7706D">
        <w:rPr>
          <w:rFonts w:ascii="仿宋" w:eastAsia="仿宋" w:hAnsi="仿宋"/>
          <w:sz w:val="28"/>
          <w:szCs w:val="28"/>
        </w:rPr>
        <w:t xml:space="preserve">  </w:t>
      </w:r>
      <w:r w:rsidRPr="00A7706D">
        <w:rPr>
          <w:rFonts w:ascii="仿宋" w:eastAsia="仿宋" w:hAnsi="仿宋" w:hint="eastAsia"/>
          <w:sz w:val="28"/>
          <w:szCs w:val="28"/>
        </w:rPr>
        <w:t>注：可另附清单。</w:t>
      </w:r>
    </w:p>
    <w:p w14:paraId="6CE75E1C" w14:textId="2BE3426F" w:rsidR="000A1A94" w:rsidRPr="000A1A94" w:rsidRDefault="000A1A94" w:rsidP="000A1A94">
      <w:pPr>
        <w:spacing w:line="460" w:lineRule="exact"/>
        <w:ind w:firstLineChars="150" w:firstLine="360"/>
        <w:rPr>
          <w:rFonts w:asciiTheme="minorEastAsia" w:eastAsiaTheme="minorEastAsia" w:hAnsiTheme="minorEastAsia"/>
          <w:sz w:val="24"/>
        </w:rPr>
      </w:pPr>
      <w:r>
        <w:rPr>
          <w:rFonts w:asciiTheme="minorEastAsia" w:eastAsiaTheme="minorEastAsia" w:hAnsiTheme="minorEastAsia" w:hint="eastAsia"/>
          <w:sz w:val="24"/>
        </w:rPr>
        <w:t>二</w:t>
      </w:r>
      <w:r w:rsidRPr="000A1A94">
        <w:rPr>
          <w:rFonts w:asciiTheme="minorEastAsia" w:eastAsiaTheme="minorEastAsia" w:hAnsiTheme="minorEastAsia" w:hint="eastAsia"/>
          <w:sz w:val="24"/>
        </w:rPr>
        <w:t>、采购流程</w:t>
      </w:r>
    </w:p>
    <w:p w14:paraId="03123A08" w14:textId="1F3E4D76"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（一）合同签订后，甲方根据需求向乙方发出采购订单，注明采购产品型号、规格；数量；交付时间等信息。</w:t>
      </w:r>
    </w:p>
    <w:p w14:paraId="6D490112" w14:textId="74F9A808"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（二）乙方在收到甲方采购订单后，需在规定交付时间内，保质、保量按期交付，并提供产品送货单，应标明产品型号、规格，数量等信息。</w:t>
      </w:r>
    </w:p>
    <w:p w14:paraId="24BB0A47" w14:textId="506B3A27" w:rsidR="000A1A94" w:rsidRPr="000A1A94" w:rsidRDefault="000A1A94" w:rsidP="000A1A94">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17F0CB23"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899C35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、运输方式及费用</w:t>
      </w:r>
    </w:p>
    <w:p w14:paraId="03971963"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由乙方视情况自定运输方式，费用由乙方承担。</w:t>
      </w:r>
    </w:p>
    <w:p w14:paraId="56B5A5B5" w14:textId="09A6E265"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w:t>
      </w:r>
      <w:r w:rsidRPr="000A1A94">
        <w:rPr>
          <w:rFonts w:asciiTheme="minorEastAsia" w:eastAsiaTheme="minorEastAsia" w:hAnsiTheme="minorEastAsia" w:hint="eastAsia"/>
          <w:kern w:val="0"/>
          <w:sz w:val="24"/>
        </w:rPr>
        <w:lastRenderedPageBreak/>
        <w:t>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12AAE7B0" w14:textId="1EFABE0B" w:rsidR="006C6E51" w:rsidRPr="006C6E51" w:rsidRDefault="006C6E51" w:rsidP="006C6E51">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0A1A94">
        <w:rPr>
          <w:rFonts w:asciiTheme="minorEastAsia" w:eastAsiaTheme="minorEastAsia" w:hAnsiTheme="minorEastAsia" w:hint="eastAsia"/>
          <w:kern w:val="0"/>
          <w:sz w:val="24"/>
        </w:rPr>
        <w:t>货物最终验收后，乙方应对</w:t>
      </w:r>
      <w:r>
        <w:rPr>
          <w:rFonts w:asciiTheme="minorEastAsia" w:eastAsiaTheme="minorEastAsia" w:hAnsiTheme="minorEastAsia" w:hint="eastAsia"/>
          <w:kern w:val="0"/>
          <w:sz w:val="24"/>
        </w:rPr>
        <w:t>验收不符情况及时给</w:t>
      </w:r>
      <w:proofErr w:type="gramStart"/>
      <w:r>
        <w:rPr>
          <w:rFonts w:asciiTheme="minorEastAsia" w:eastAsiaTheme="minorEastAsia" w:hAnsiTheme="minorEastAsia" w:hint="eastAsia"/>
          <w:kern w:val="0"/>
          <w:sz w:val="24"/>
        </w:rPr>
        <w:t>予处理</w:t>
      </w:r>
      <w:proofErr w:type="gramEnd"/>
      <w:r w:rsidRPr="000A1A94">
        <w:rPr>
          <w:rFonts w:asciiTheme="minorEastAsia" w:eastAsiaTheme="minorEastAsia" w:hAnsiTheme="minorEastAsia" w:hint="eastAsia"/>
          <w:kern w:val="0"/>
          <w:sz w:val="24"/>
        </w:rPr>
        <w:t>，并承担由此引起的一切后果。</w:t>
      </w:r>
    </w:p>
    <w:p w14:paraId="34647FFE" w14:textId="44D2C991"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四</w:t>
      </w:r>
      <w:r w:rsidRPr="000A1A94">
        <w:rPr>
          <w:rFonts w:asciiTheme="minorEastAsia" w:eastAsiaTheme="minorEastAsia" w:hAnsiTheme="minorEastAsia" w:hint="eastAsia"/>
          <w:kern w:val="0"/>
          <w:sz w:val="24"/>
        </w:rPr>
        <w:t>）甲方应</w:t>
      </w:r>
      <w:proofErr w:type="gramStart"/>
      <w:r w:rsidRPr="000A1A94">
        <w:rPr>
          <w:rFonts w:asciiTheme="minorEastAsia" w:eastAsiaTheme="minorEastAsia" w:hAnsiTheme="minorEastAsia" w:hint="eastAsia"/>
          <w:kern w:val="0"/>
          <w:sz w:val="24"/>
        </w:rPr>
        <w:t>按签订</w:t>
      </w:r>
      <w:proofErr w:type="gramEnd"/>
      <w:r w:rsidRPr="000A1A94">
        <w:rPr>
          <w:rFonts w:asciiTheme="minorEastAsia" w:eastAsiaTheme="minorEastAsia" w:hAnsiTheme="minorEastAsia" w:hint="eastAsia"/>
          <w:kern w:val="0"/>
          <w:sz w:val="24"/>
        </w:rPr>
        <w:t>采购合同约定时间组织验收。</w:t>
      </w:r>
    </w:p>
    <w:p w14:paraId="0E8EFF7B" w14:textId="53C9E7C0" w:rsidR="000A1A94" w:rsidRPr="000A1A94" w:rsidRDefault="006C6E51" w:rsidP="000A1A94">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（五</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甲方在验收中，如发现有与合同规定不符的，应在</w:t>
      </w:r>
      <w:r w:rsidR="000A1A94" w:rsidRPr="000A1A94">
        <w:rPr>
          <w:rFonts w:asciiTheme="minorEastAsia" w:eastAsiaTheme="minorEastAsia" w:hAnsiTheme="minorEastAsia"/>
          <w:color w:val="000000"/>
          <w:sz w:val="24"/>
          <w:u w:val="single"/>
        </w:rPr>
        <w:t xml:space="preserve">  </w:t>
      </w:r>
      <w:r w:rsidR="005B30FB">
        <w:rPr>
          <w:rFonts w:asciiTheme="minorEastAsia" w:eastAsiaTheme="minorEastAsia" w:hAnsiTheme="minorEastAsia" w:hint="eastAsia"/>
          <w:color w:val="000000"/>
          <w:sz w:val="24"/>
          <w:u w:val="single"/>
        </w:rPr>
        <w:t>3</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天内向乙方提出书面意见，不签发验收单。乙方在接到甲方书面意见后，应在</w:t>
      </w:r>
      <w:r w:rsidR="000A1A94" w:rsidRPr="000A1A94">
        <w:rPr>
          <w:rFonts w:asciiTheme="minorEastAsia" w:eastAsiaTheme="minorEastAsia" w:hAnsiTheme="minorEastAsia"/>
          <w:color w:val="000000"/>
          <w:sz w:val="24"/>
          <w:u w:val="single"/>
        </w:rPr>
        <w:t xml:space="preserve"> 5  </w:t>
      </w:r>
      <w:r w:rsidR="000A1A94" w:rsidRPr="000A1A94">
        <w:rPr>
          <w:rFonts w:asciiTheme="minorEastAsia" w:eastAsiaTheme="minorEastAsia" w:hAnsiTheme="minorEastAsia" w:hint="eastAsia"/>
          <w:color w:val="000000"/>
          <w:sz w:val="24"/>
        </w:rPr>
        <w:t>天内予以处理，并将处理结果以书面形式告知甲方。</w:t>
      </w:r>
    </w:p>
    <w:p w14:paraId="1EEBBABF" w14:textId="7B8DC208"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七</w:t>
      </w:r>
      <w:r w:rsidRPr="000A1A94">
        <w:rPr>
          <w:rFonts w:asciiTheme="minorEastAsia" w:eastAsiaTheme="minorEastAsia" w:hAnsiTheme="minorEastAsia" w:hint="eastAsia"/>
          <w:b/>
          <w:color w:val="000000"/>
          <w:sz w:val="24"/>
        </w:rPr>
        <w:t>、付款方式</w:t>
      </w:r>
    </w:p>
    <w:p w14:paraId="5467F98B"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color w:val="000000"/>
          <w:sz w:val="24"/>
        </w:rPr>
        <w:t xml:space="preserve"> </w:t>
      </w:r>
      <w:r w:rsidRPr="000A1A94">
        <w:rPr>
          <w:rFonts w:asciiTheme="minorEastAsia" w:eastAsiaTheme="minorEastAsia" w:hAnsiTheme="minorEastAsia" w:hint="eastAsia"/>
          <w:color w:val="000000"/>
          <w:sz w:val="24"/>
        </w:rPr>
        <w:t>（一）结算方式：月结算。从上月2</w:t>
      </w:r>
      <w:r w:rsidRPr="000A1A94">
        <w:rPr>
          <w:rFonts w:asciiTheme="minorEastAsia" w:eastAsiaTheme="minorEastAsia" w:hAnsiTheme="minorEastAsia"/>
          <w:color w:val="000000"/>
          <w:sz w:val="24"/>
        </w:rPr>
        <w:t>6</w:t>
      </w:r>
      <w:r w:rsidRPr="000A1A94">
        <w:rPr>
          <w:rFonts w:asciiTheme="minorEastAsia" w:eastAsiaTheme="minorEastAsia" w:hAnsiTheme="minorEastAsia" w:hint="eastAsia"/>
          <w:color w:val="000000"/>
          <w:sz w:val="24"/>
        </w:rPr>
        <w:t>日至下月2</w:t>
      </w:r>
      <w:r w:rsidRPr="000A1A94">
        <w:rPr>
          <w:rFonts w:asciiTheme="minorEastAsia" w:eastAsiaTheme="minorEastAsia" w:hAnsiTheme="minorEastAsia"/>
          <w:color w:val="000000"/>
          <w:sz w:val="24"/>
        </w:rPr>
        <w:t>5</w:t>
      </w:r>
      <w:r w:rsidRPr="000A1A94">
        <w:rPr>
          <w:rFonts w:asciiTheme="minorEastAsia" w:eastAsiaTheme="minorEastAsia" w:hAnsiTheme="minorEastAsia" w:hint="eastAsia"/>
          <w:color w:val="000000"/>
          <w:sz w:val="24"/>
        </w:rPr>
        <w:t>日作为结算起止日期。</w:t>
      </w:r>
    </w:p>
    <w:p w14:paraId="33DD2044"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0A1A94">
        <w:rPr>
          <w:rFonts w:asciiTheme="minorEastAsia" w:eastAsiaTheme="minorEastAsia" w:hAnsiTheme="minorEastAsia"/>
          <w:color w:val="000000"/>
          <w:sz w:val="24"/>
        </w:rPr>
        <w:t>10</w:t>
      </w:r>
      <w:r w:rsidRPr="000A1A94">
        <w:rPr>
          <w:rFonts w:asciiTheme="minorEastAsia" w:eastAsiaTheme="minorEastAsia" w:hAnsiTheme="minorEastAsia" w:hint="eastAsia"/>
          <w:color w:val="000000"/>
          <w:sz w:val="24"/>
        </w:rPr>
        <w:t>日内付款。</w:t>
      </w:r>
    </w:p>
    <w:p w14:paraId="452B9137" w14:textId="74ABCD66" w:rsidR="000A1A94" w:rsidRPr="000A1A94" w:rsidRDefault="000A1A94" w:rsidP="000A1A94">
      <w:pPr>
        <w:spacing w:line="460" w:lineRule="exact"/>
        <w:ind w:right="-73" w:firstLineChars="196" w:firstLine="47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77777777" w:rsidR="000A1A94" w:rsidRPr="000A1A94" w:rsidRDefault="000A1A94" w:rsidP="000A1A94">
      <w:pPr>
        <w:spacing w:line="440" w:lineRule="exact"/>
        <w:ind w:firstLine="480"/>
        <w:rPr>
          <w:rFonts w:asciiTheme="minorEastAsia" w:eastAsiaTheme="minorEastAsia" w:hAnsiTheme="minorEastAsia"/>
          <w:color w:val="000000"/>
          <w:sz w:val="24"/>
        </w:rPr>
      </w:pPr>
      <w:bookmarkStart w:id="2" w:name="_GoBack"/>
      <w:bookmarkEnd w:id="2"/>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Pr="006C6E51">
        <w:rPr>
          <w:rFonts w:asciiTheme="minorEastAsia" w:eastAsiaTheme="minorEastAsia" w:hAnsiTheme="minorEastAsia" w:hint="eastAsia"/>
          <w:b/>
          <w:color w:val="000000"/>
          <w:sz w:val="24"/>
        </w:rPr>
        <w:t>壹万元</w:t>
      </w:r>
      <w:r w:rsidRPr="000A1A94">
        <w:rPr>
          <w:rFonts w:asciiTheme="minorEastAsia" w:eastAsiaTheme="minorEastAsia" w:hAnsiTheme="minorEastAsia" w:hint="eastAsia"/>
          <w:color w:val="000000"/>
          <w:sz w:val="24"/>
        </w:rPr>
        <w:t>合同风险抵押金，本合同履行期限届满30个工作日内返还。若乙方未按期缴纳保证金，乙方认可甲方从支付其加工费中先行扣除。</w:t>
      </w:r>
    </w:p>
    <w:p w14:paraId="3DC343F8" w14:textId="074B7F86"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071343C9"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hint="eastAsia"/>
          <w:sz w:val="24"/>
        </w:rPr>
        <w:t>（一）乙方不按期完成采购清单的内容，应向甲方支付违约金，除甲方或不可抗力造成原因外，每延迟交付一天，按照风险抵押金的3%予以扣除</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单次采购延期超过</w:t>
      </w:r>
      <w:r w:rsidRPr="000A1A94">
        <w:rPr>
          <w:rFonts w:asciiTheme="minorEastAsia" w:eastAsiaTheme="minorEastAsia" w:hAnsiTheme="minorEastAsia"/>
          <w:color w:val="000000"/>
          <w:sz w:val="24"/>
          <w:u w:val="single"/>
        </w:rPr>
        <w:t>3</w:t>
      </w:r>
      <w:r w:rsidRPr="000A1A94">
        <w:rPr>
          <w:rFonts w:asciiTheme="minorEastAsia" w:eastAsiaTheme="minorEastAsia" w:hAnsiTheme="minorEastAsia" w:hint="eastAsia"/>
          <w:color w:val="000000"/>
          <w:sz w:val="24"/>
          <w:u w:val="single"/>
        </w:rPr>
        <w:t>次的</w:t>
      </w:r>
      <w:r w:rsidRPr="000A1A94">
        <w:rPr>
          <w:rFonts w:asciiTheme="minorEastAsia" w:eastAsiaTheme="minorEastAsia" w:hAnsiTheme="minorEastAsia" w:hint="eastAsia"/>
          <w:sz w:val="24"/>
        </w:rPr>
        <w:t>，甲方有权强制解除合同，并要求乙方赔偿带来的一切损失。</w:t>
      </w:r>
      <w:r w:rsidRPr="000A1A94">
        <w:rPr>
          <w:rFonts w:asciiTheme="minorEastAsia" w:eastAsiaTheme="minorEastAsia" w:hAnsiTheme="minorEastAsia"/>
          <w:sz w:val="24"/>
        </w:rPr>
        <w:t xml:space="preserve">               </w:t>
      </w:r>
    </w:p>
    <w:p w14:paraId="167C9550" w14:textId="0A5507E6"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6C6E51">
        <w:rPr>
          <w:rFonts w:asciiTheme="minorEastAsia" w:eastAsiaTheme="minorEastAsia" w:hAnsiTheme="minorEastAsia" w:hint="eastAsia"/>
          <w:sz w:val="24"/>
        </w:rPr>
        <w:t>二</w:t>
      </w:r>
      <w:r w:rsidRPr="000A1A94">
        <w:rPr>
          <w:rFonts w:asciiTheme="minorEastAsia" w:eastAsiaTheme="minorEastAsia" w:hAnsiTheme="minorEastAsia" w:hint="eastAsia"/>
          <w:sz w:val="24"/>
        </w:rPr>
        <w:t>）如乙方私自调换产品材质，甲方有权拒绝支付</w:t>
      </w:r>
      <w:r w:rsidRPr="000A1A94">
        <w:rPr>
          <w:rFonts w:asciiTheme="minorEastAsia" w:eastAsiaTheme="minorEastAsia" w:hAnsiTheme="minorEastAsia"/>
          <w:sz w:val="24"/>
        </w:rPr>
        <w:t> </w:t>
      </w:r>
      <w:r w:rsidRPr="000A1A94">
        <w:rPr>
          <w:rFonts w:asciiTheme="minorEastAsia" w:eastAsiaTheme="minorEastAsia" w:hAnsiTheme="minorEastAsia" w:hint="eastAsia"/>
          <w:sz w:val="24"/>
        </w:rPr>
        <w:t>采购金额，同时扣除全额风险抵押金。</w:t>
      </w:r>
    </w:p>
    <w:p w14:paraId="4478EB9D"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（三）非因甲方原因，乙方不履行本合同规定的义务，致使工作延误，甲方有权要求其强制履行或解除合同，并要求乙方等额赔偿由此造成的一切损失。</w:t>
      </w:r>
    </w:p>
    <w:p w14:paraId="6DF3BFCC"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（四）本项目不得转让分包，如有发生，无条件清理退场，所造成的一切损失由乙方负责。</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lastRenderedPageBreak/>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75D34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52E82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FB929A0" w14:textId="44B9A1E7"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、本合同一式四份，以中文书写，甲方、乙方各执两份。</w:t>
      </w:r>
    </w:p>
    <w:p w14:paraId="6D7EBA9C" w14:textId="71F42FBF"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05AB1F31" w14:textId="77777777" w:rsidR="000A1A94" w:rsidRPr="000A1A94" w:rsidRDefault="000A1A94" w:rsidP="000A1A94">
      <w:pPr>
        <w:rPr>
          <w:rFonts w:asciiTheme="minorEastAsia" w:eastAsiaTheme="minorEastAsia" w:hAnsiTheme="minorEastAsia"/>
        </w:rPr>
      </w:pPr>
    </w:p>
    <w:p w14:paraId="7F4E913C" w14:textId="670AC925" w:rsidR="009C3FBF" w:rsidRPr="00011E0E" w:rsidRDefault="009C3FBF" w:rsidP="006209EC">
      <w:pPr>
        <w:spacing w:line="540" w:lineRule="exact"/>
        <w:rPr>
          <w:rFonts w:ascii="仿宋" w:eastAsia="仿宋" w:hAnsi="仿宋"/>
          <w:sz w:val="28"/>
          <w:szCs w:val="28"/>
        </w:rPr>
      </w:pPr>
    </w:p>
    <w:p w14:paraId="2DEBBE20" w14:textId="77777777" w:rsidR="00957CB2" w:rsidRDefault="00957CB2" w:rsidP="006209EC">
      <w:pPr>
        <w:spacing w:line="540" w:lineRule="exact"/>
        <w:jc w:val="center"/>
        <w:rPr>
          <w:rFonts w:ascii="黑体" w:eastAsia="黑体" w:hAnsi="黑体"/>
          <w:sz w:val="44"/>
          <w:szCs w:val="44"/>
        </w:rPr>
      </w:pPr>
    </w:p>
    <w:p w14:paraId="3C7EA6D7" w14:textId="77777777" w:rsidR="006E2111" w:rsidRDefault="006E2111" w:rsidP="006209EC">
      <w:pPr>
        <w:spacing w:line="540" w:lineRule="exact"/>
        <w:jc w:val="center"/>
        <w:rPr>
          <w:rFonts w:ascii="黑体" w:eastAsia="黑体" w:hAnsi="黑体"/>
          <w:sz w:val="44"/>
          <w:szCs w:val="44"/>
        </w:rPr>
      </w:pPr>
    </w:p>
    <w:p w14:paraId="61D369C2" w14:textId="77777777" w:rsidR="006E2111" w:rsidRDefault="006E2111" w:rsidP="006209EC">
      <w:pPr>
        <w:spacing w:line="540" w:lineRule="exact"/>
        <w:jc w:val="center"/>
        <w:rPr>
          <w:rFonts w:ascii="黑体" w:eastAsia="黑体" w:hAnsi="黑体"/>
          <w:sz w:val="44"/>
          <w:szCs w:val="44"/>
        </w:rPr>
      </w:pPr>
    </w:p>
    <w:p w14:paraId="2D795A5E" w14:textId="77777777" w:rsidR="002C11D7" w:rsidRDefault="002C11D7" w:rsidP="006209EC">
      <w:pPr>
        <w:spacing w:line="540" w:lineRule="exact"/>
        <w:jc w:val="center"/>
        <w:rPr>
          <w:rFonts w:ascii="黑体" w:eastAsia="黑体" w:hAnsi="黑体"/>
          <w:sz w:val="44"/>
          <w:szCs w:val="44"/>
        </w:rPr>
      </w:pPr>
    </w:p>
    <w:p w14:paraId="238C8631" w14:textId="77777777" w:rsidR="002C11D7" w:rsidRDefault="002C11D7" w:rsidP="006209EC">
      <w:pPr>
        <w:spacing w:line="540" w:lineRule="exact"/>
        <w:jc w:val="center"/>
        <w:rPr>
          <w:rFonts w:ascii="黑体" w:eastAsia="黑体" w:hAnsi="黑体"/>
          <w:sz w:val="44"/>
          <w:szCs w:val="44"/>
        </w:rPr>
      </w:pPr>
    </w:p>
    <w:p w14:paraId="569E28F7" w14:textId="77777777" w:rsidR="000A1A94" w:rsidRDefault="000A1A94" w:rsidP="009E4EEF">
      <w:pPr>
        <w:spacing w:line="540" w:lineRule="exact"/>
        <w:rPr>
          <w:rFonts w:ascii="黑体" w:eastAsia="黑体" w:hAnsi="黑体"/>
          <w:sz w:val="44"/>
          <w:szCs w:val="44"/>
        </w:rPr>
      </w:pPr>
    </w:p>
    <w:p w14:paraId="37A40520" w14:textId="50FC4442"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w:t>
      </w:r>
      <w:proofErr w:type="gramStart"/>
      <w:r w:rsidRPr="00AC5C64">
        <w:rPr>
          <w:rFonts w:asciiTheme="minorEastAsia" w:eastAsiaTheme="minorEastAsia" w:hAnsiTheme="minorEastAsia" w:hint="eastAsia"/>
          <w:sz w:val="24"/>
        </w:rPr>
        <w:t>一</w:t>
      </w:r>
      <w:proofErr w:type="gramEnd"/>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6987A280"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9E4EEF" w:rsidRPr="00AC5C64">
        <w:rPr>
          <w:rFonts w:asciiTheme="minorEastAsia" w:eastAsiaTheme="minorEastAsia" w:hAnsiTheme="minorEastAsia" w:hint="eastAsia"/>
          <w:sz w:val="36"/>
          <w:szCs w:val="36"/>
        </w:rPr>
        <w:t>2020年度</w:t>
      </w:r>
      <w:r w:rsidR="00382AAD" w:rsidRPr="00382AAD">
        <w:rPr>
          <w:rFonts w:asciiTheme="minorEastAsia" w:eastAsiaTheme="minorEastAsia" w:hAnsiTheme="minorEastAsia" w:hint="eastAsia"/>
          <w:sz w:val="36"/>
          <w:szCs w:val="36"/>
        </w:rPr>
        <w:t>氮化硼</w:t>
      </w:r>
      <w:r w:rsidR="00B812E6" w:rsidRPr="00AC5C64">
        <w:rPr>
          <w:rFonts w:asciiTheme="minorEastAsia" w:eastAsiaTheme="minorEastAsia" w:hAnsiTheme="minorEastAsia" w:hint="eastAsia"/>
          <w:sz w:val="36"/>
          <w:szCs w:val="36"/>
        </w:rPr>
        <w:t>采购项目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AC5C64">
      <w:pPr>
        <w:spacing w:line="540" w:lineRule="exact"/>
        <w:jc w:val="center"/>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42528B94"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AC5C64">
        <w:rPr>
          <w:rFonts w:asciiTheme="minorEastAsia" w:eastAsiaTheme="minorEastAsia" w:hAnsiTheme="minorEastAsia" w:hint="eastAsia"/>
          <w:kern w:val="2"/>
          <w:sz w:val="32"/>
          <w:szCs w:val="32"/>
        </w:rPr>
        <w:t>二</w:t>
      </w:r>
      <w:proofErr w:type="gramStart"/>
      <w:r w:rsidRPr="00AC5C64">
        <w:rPr>
          <w:rFonts w:asciiTheme="minorEastAsia" w:eastAsiaTheme="minorEastAsia" w:hAnsiTheme="minorEastAsia"/>
          <w:kern w:val="2"/>
          <w:sz w:val="32"/>
          <w:szCs w:val="32"/>
        </w:rPr>
        <w:t>0</w:t>
      </w:r>
      <w:r w:rsidRPr="00AC5C64">
        <w:rPr>
          <w:rFonts w:asciiTheme="minorEastAsia" w:eastAsiaTheme="minorEastAsia" w:hAnsiTheme="minorEastAsia" w:hint="eastAsia"/>
          <w:kern w:val="2"/>
          <w:sz w:val="32"/>
          <w:szCs w:val="32"/>
        </w:rPr>
        <w:t>二</w:t>
      </w:r>
      <w:proofErr w:type="gramEnd"/>
      <w:r w:rsidRPr="00AC5C64">
        <w:rPr>
          <w:rFonts w:asciiTheme="minorEastAsia" w:eastAsiaTheme="minorEastAsia" w:hAnsiTheme="minorEastAsia"/>
          <w:kern w:val="2"/>
          <w:sz w:val="32"/>
          <w:szCs w:val="32"/>
        </w:rPr>
        <w:t>0</w:t>
      </w:r>
      <w:r w:rsidRPr="00AC5C64">
        <w:rPr>
          <w:rFonts w:asciiTheme="minorEastAsia" w:eastAsiaTheme="minorEastAsia" w:hAnsiTheme="minorEastAsia" w:hint="eastAsia"/>
          <w:kern w:val="2"/>
          <w:sz w:val="32"/>
          <w:szCs w:val="32"/>
        </w:rPr>
        <w:t>年</w:t>
      </w:r>
      <w:r w:rsidR="00957CB2" w:rsidRPr="00AC5C64">
        <w:rPr>
          <w:rFonts w:asciiTheme="minorEastAsia" w:eastAsiaTheme="minorEastAsia" w:hAnsiTheme="minorEastAsia" w:hint="eastAsia"/>
          <w:kern w:val="2"/>
          <w:sz w:val="32"/>
          <w:szCs w:val="32"/>
        </w:rPr>
        <w:t>四</w:t>
      </w:r>
      <w:r w:rsidRPr="00AC5C6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lastRenderedPageBreak/>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lastRenderedPageBreak/>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w:t>
      </w:r>
      <w:proofErr w:type="gramStart"/>
      <w:r w:rsidRPr="00AC5C64">
        <w:rPr>
          <w:rFonts w:asciiTheme="minorEastAsia" w:eastAsiaTheme="minorEastAsia" w:hAnsiTheme="minorEastAsia" w:hint="eastAsia"/>
          <w:sz w:val="24"/>
        </w:rPr>
        <w:t>帐号</w:t>
      </w:r>
      <w:proofErr w:type="gramEnd"/>
      <w:r w:rsidRPr="00AC5C64">
        <w:rPr>
          <w:rFonts w:asciiTheme="minorEastAsia" w:eastAsiaTheme="minorEastAsia" w:hAnsiTheme="minorEastAsia" w:hint="eastAsia"/>
          <w:sz w:val="24"/>
        </w:rPr>
        <w:t>：</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lastRenderedPageBreak/>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Pr="00C427F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p w14:paraId="6BF49D23" w14:textId="449ECD7F" w:rsidR="002F5A1D" w:rsidRDefault="002F5A1D" w:rsidP="002F5A1D">
      <w:pPr>
        <w:snapToGrid w:val="0"/>
        <w:spacing w:before="160" w:line="460" w:lineRule="exact"/>
        <w:jc w:val="center"/>
        <w:rPr>
          <w:rFonts w:asciiTheme="minorEastAsia" w:eastAsiaTheme="minorEastAsia" w:hAnsiTheme="minorEastAsia"/>
          <w:sz w:val="24"/>
        </w:rPr>
      </w:pPr>
    </w:p>
    <w:tbl>
      <w:tblPr>
        <w:tblW w:w="9229" w:type="dxa"/>
        <w:tblInd w:w="93" w:type="dxa"/>
        <w:tblLook w:val="0000" w:firstRow="0" w:lastRow="0" w:firstColumn="0" w:lastColumn="0" w:noHBand="0" w:noVBand="0"/>
      </w:tblPr>
      <w:tblGrid>
        <w:gridCol w:w="2142"/>
        <w:gridCol w:w="1134"/>
        <w:gridCol w:w="1417"/>
        <w:gridCol w:w="1985"/>
        <w:gridCol w:w="2551"/>
      </w:tblGrid>
      <w:tr w:rsidR="00382AAD" w14:paraId="26BC6246" w14:textId="77777777" w:rsidTr="008C00C0">
        <w:trPr>
          <w:trHeight w:val="633"/>
        </w:trPr>
        <w:tc>
          <w:tcPr>
            <w:tcW w:w="2142" w:type="dxa"/>
            <w:tcBorders>
              <w:top w:val="single" w:sz="4" w:space="0" w:color="auto"/>
              <w:left w:val="single" w:sz="4" w:space="0" w:color="auto"/>
              <w:bottom w:val="single" w:sz="4" w:space="0" w:color="auto"/>
              <w:right w:val="single" w:sz="4" w:space="0" w:color="auto"/>
            </w:tcBorders>
            <w:noWrap/>
            <w:vAlign w:val="center"/>
          </w:tcPr>
          <w:p w14:paraId="77485605" w14:textId="77777777" w:rsidR="00382AAD" w:rsidRDefault="00382AAD" w:rsidP="008C00C0">
            <w:pPr>
              <w:widowControl/>
              <w:jc w:val="center"/>
              <w:rPr>
                <w:rFonts w:ascii="宋体" w:hAnsi="宋体" w:cs="宋体"/>
                <w:color w:val="000000"/>
                <w:kern w:val="0"/>
                <w:sz w:val="22"/>
                <w:szCs w:val="22"/>
              </w:rPr>
            </w:pPr>
            <w:r>
              <w:rPr>
                <w:rFonts w:ascii="宋体" w:hAnsi="宋体" w:cs="宋体" w:hint="eastAsia"/>
                <w:color w:val="000000"/>
                <w:kern w:val="0"/>
                <w:sz w:val="22"/>
                <w:szCs w:val="22"/>
              </w:rPr>
              <w:t>标的名称</w:t>
            </w:r>
          </w:p>
        </w:tc>
        <w:tc>
          <w:tcPr>
            <w:tcW w:w="1134" w:type="dxa"/>
            <w:tcBorders>
              <w:top w:val="single" w:sz="4" w:space="0" w:color="auto"/>
              <w:left w:val="nil"/>
              <w:bottom w:val="single" w:sz="4" w:space="0" w:color="auto"/>
              <w:right w:val="single" w:sz="4" w:space="0" w:color="auto"/>
            </w:tcBorders>
            <w:noWrap/>
            <w:vAlign w:val="center"/>
          </w:tcPr>
          <w:p w14:paraId="2D18F973" w14:textId="77777777" w:rsidR="00382AAD" w:rsidRDefault="00382AAD" w:rsidP="008C00C0">
            <w:pPr>
              <w:widowControl/>
              <w:jc w:val="center"/>
              <w:rPr>
                <w:rFonts w:ascii="宋体" w:hAnsi="宋体" w:cs="宋体"/>
                <w:color w:val="000000"/>
                <w:kern w:val="0"/>
                <w:sz w:val="22"/>
                <w:szCs w:val="22"/>
              </w:rPr>
            </w:pPr>
            <w:r>
              <w:rPr>
                <w:rFonts w:ascii="宋体" w:hAnsi="宋体" w:cs="宋体" w:hint="eastAsia"/>
                <w:color w:val="000000"/>
                <w:kern w:val="0"/>
                <w:sz w:val="22"/>
                <w:szCs w:val="22"/>
              </w:rPr>
              <w:t>目数</w:t>
            </w:r>
          </w:p>
        </w:tc>
        <w:tc>
          <w:tcPr>
            <w:tcW w:w="1417" w:type="dxa"/>
            <w:tcBorders>
              <w:top w:val="single" w:sz="4" w:space="0" w:color="auto"/>
              <w:left w:val="nil"/>
              <w:bottom w:val="single" w:sz="4" w:space="0" w:color="auto"/>
              <w:right w:val="single" w:sz="4" w:space="0" w:color="auto"/>
            </w:tcBorders>
            <w:noWrap/>
            <w:vAlign w:val="center"/>
          </w:tcPr>
          <w:p w14:paraId="32267F61" w14:textId="77777777" w:rsidR="00382AAD" w:rsidRDefault="00382AAD" w:rsidP="008C00C0">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985" w:type="dxa"/>
            <w:tcBorders>
              <w:top w:val="single" w:sz="4" w:space="0" w:color="auto"/>
              <w:left w:val="nil"/>
              <w:bottom w:val="single" w:sz="4" w:space="0" w:color="auto"/>
              <w:right w:val="single" w:sz="4" w:space="0" w:color="auto"/>
            </w:tcBorders>
            <w:noWrap/>
            <w:vAlign w:val="center"/>
          </w:tcPr>
          <w:p w14:paraId="09F17479" w14:textId="77777777" w:rsidR="00382AAD" w:rsidRDefault="00382AAD" w:rsidP="008C00C0">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w:t>
            </w:r>
          </w:p>
        </w:tc>
        <w:tc>
          <w:tcPr>
            <w:tcW w:w="2551" w:type="dxa"/>
            <w:tcBorders>
              <w:top w:val="single" w:sz="4" w:space="0" w:color="auto"/>
              <w:left w:val="nil"/>
              <w:bottom w:val="single" w:sz="4" w:space="0" w:color="auto"/>
              <w:right w:val="single" w:sz="4" w:space="0" w:color="auto"/>
            </w:tcBorders>
            <w:noWrap/>
            <w:vAlign w:val="center"/>
          </w:tcPr>
          <w:p w14:paraId="0F0DFD55" w14:textId="77777777" w:rsidR="00382AAD" w:rsidRDefault="00382AAD" w:rsidP="008C00C0">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382AAD" w14:paraId="27307CD0" w14:textId="77777777" w:rsidTr="008C00C0">
        <w:trPr>
          <w:trHeight w:val="543"/>
        </w:trPr>
        <w:tc>
          <w:tcPr>
            <w:tcW w:w="2142" w:type="dxa"/>
            <w:tcBorders>
              <w:top w:val="nil"/>
              <w:left w:val="single" w:sz="4" w:space="0" w:color="auto"/>
              <w:bottom w:val="single" w:sz="4" w:space="0" w:color="auto"/>
              <w:right w:val="single" w:sz="4" w:space="0" w:color="auto"/>
            </w:tcBorders>
            <w:noWrap/>
            <w:vAlign w:val="center"/>
          </w:tcPr>
          <w:p w14:paraId="2412DA58" w14:textId="77777777" w:rsidR="00382AAD" w:rsidRDefault="00382AAD" w:rsidP="008C00C0">
            <w:pPr>
              <w:widowControl/>
              <w:jc w:val="center"/>
              <w:rPr>
                <w:rFonts w:ascii="宋体" w:hAnsi="宋体" w:cs="宋体"/>
                <w:color w:val="000000"/>
                <w:kern w:val="0"/>
                <w:sz w:val="22"/>
                <w:szCs w:val="22"/>
              </w:rPr>
            </w:pPr>
            <w:r>
              <w:rPr>
                <w:rFonts w:ascii="宋体" w:hAnsi="宋体" w:cs="宋体" w:hint="eastAsia"/>
                <w:color w:val="000000"/>
                <w:kern w:val="0"/>
                <w:sz w:val="22"/>
                <w:szCs w:val="22"/>
              </w:rPr>
              <w:t>六方氮化硼</w:t>
            </w:r>
          </w:p>
        </w:tc>
        <w:tc>
          <w:tcPr>
            <w:tcW w:w="1134" w:type="dxa"/>
            <w:tcBorders>
              <w:top w:val="nil"/>
              <w:left w:val="nil"/>
              <w:bottom w:val="single" w:sz="4" w:space="0" w:color="auto"/>
              <w:right w:val="single" w:sz="4" w:space="0" w:color="auto"/>
            </w:tcBorders>
            <w:noWrap/>
            <w:vAlign w:val="center"/>
          </w:tcPr>
          <w:p w14:paraId="024F1D51" w14:textId="4C7E0BD8" w:rsidR="00382AAD" w:rsidRDefault="00C50FB8" w:rsidP="008C00C0">
            <w:pPr>
              <w:widowControl/>
              <w:jc w:val="center"/>
              <w:rPr>
                <w:rFonts w:ascii="宋体" w:hAnsi="宋体" w:cs="宋体"/>
                <w:color w:val="000000"/>
                <w:kern w:val="0"/>
                <w:sz w:val="22"/>
                <w:szCs w:val="22"/>
              </w:rPr>
            </w:pPr>
            <w:r>
              <w:rPr>
                <w:rFonts w:ascii="宋体" w:hAnsi="宋体" w:cs="宋体" w:hint="eastAsia"/>
                <w:color w:val="000000"/>
                <w:kern w:val="0"/>
                <w:sz w:val="22"/>
                <w:szCs w:val="22"/>
              </w:rPr>
              <w:t>HS≥99%</w:t>
            </w:r>
          </w:p>
        </w:tc>
        <w:tc>
          <w:tcPr>
            <w:tcW w:w="1417" w:type="dxa"/>
            <w:tcBorders>
              <w:top w:val="nil"/>
              <w:left w:val="nil"/>
              <w:bottom w:val="single" w:sz="4" w:space="0" w:color="auto"/>
              <w:right w:val="single" w:sz="4" w:space="0" w:color="auto"/>
            </w:tcBorders>
            <w:noWrap/>
            <w:vAlign w:val="center"/>
          </w:tcPr>
          <w:p w14:paraId="30245A82" w14:textId="77777777" w:rsidR="00382AAD" w:rsidRDefault="00382AAD" w:rsidP="008C00C0">
            <w:pPr>
              <w:widowControl/>
              <w:jc w:val="center"/>
              <w:rPr>
                <w:rFonts w:ascii="宋体" w:hAnsi="宋体" w:cs="宋体"/>
                <w:color w:val="000000"/>
                <w:kern w:val="0"/>
                <w:sz w:val="22"/>
                <w:szCs w:val="22"/>
              </w:rPr>
            </w:pPr>
            <w:r>
              <w:rPr>
                <w:rFonts w:ascii="宋体" w:hAnsi="宋体" w:cs="宋体" w:hint="eastAsia"/>
                <w:color w:val="000000"/>
                <w:kern w:val="0"/>
                <w:sz w:val="22"/>
                <w:szCs w:val="22"/>
              </w:rPr>
              <w:t>公斤</w:t>
            </w:r>
          </w:p>
        </w:tc>
        <w:tc>
          <w:tcPr>
            <w:tcW w:w="1985" w:type="dxa"/>
            <w:tcBorders>
              <w:top w:val="nil"/>
              <w:left w:val="nil"/>
              <w:bottom w:val="single" w:sz="4" w:space="0" w:color="auto"/>
              <w:right w:val="single" w:sz="4" w:space="0" w:color="auto"/>
            </w:tcBorders>
            <w:noWrap/>
            <w:vAlign w:val="center"/>
          </w:tcPr>
          <w:p w14:paraId="7DB0FBE6" w14:textId="77777777" w:rsidR="00382AAD" w:rsidRDefault="00382AAD" w:rsidP="008C00C0">
            <w:pPr>
              <w:widowControl/>
              <w:jc w:val="center"/>
              <w:rPr>
                <w:rFonts w:ascii="宋体" w:hAnsi="宋体" w:cs="宋体"/>
                <w:color w:val="000000"/>
                <w:kern w:val="0"/>
                <w:sz w:val="22"/>
                <w:szCs w:val="22"/>
              </w:rPr>
            </w:pPr>
          </w:p>
        </w:tc>
        <w:tc>
          <w:tcPr>
            <w:tcW w:w="2551" w:type="dxa"/>
            <w:tcBorders>
              <w:top w:val="nil"/>
              <w:left w:val="nil"/>
              <w:bottom w:val="single" w:sz="4" w:space="0" w:color="auto"/>
              <w:right w:val="single" w:sz="4" w:space="0" w:color="auto"/>
            </w:tcBorders>
            <w:noWrap/>
            <w:vAlign w:val="center"/>
          </w:tcPr>
          <w:p w14:paraId="09BCB320" w14:textId="2F2933E8" w:rsidR="00382AAD" w:rsidRDefault="00AE25B5" w:rsidP="008C00C0">
            <w:pPr>
              <w:widowControl/>
              <w:jc w:val="center"/>
              <w:rPr>
                <w:rFonts w:ascii="宋体" w:hAnsi="宋体" w:cs="宋体"/>
                <w:color w:val="000000"/>
                <w:kern w:val="0"/>
                <w:sz w:val="22"/>
                <w:szCs w:val="22"/>
              </w:rPr>
            </w:pPr>
            <w:r>
              <w:rPr>
                <w:rFonts w:ascii="宋体" w:hAnsi="宋体" w:cs="宋体" w:hint="eastAsia"/>
                <w:color w:val="000000"/>
                <w:kern w:val="0"/>
                <w:sz w:val="22"/>
                <w:szCs w:val="22"/>
              </w:rPr>
              <w:t>Q/210600 DCE I BN-2020</w:t>
            </w:r>
          </w:p>
        </w:tc>
      </w:tr>
    </w:tbl>
    <w:p w14:paraId="5B0D50D5" w14:textId="365E3C03" w:rsidR="002C11D7" w:rsidRPr="002C11D7" w:rsidRDefault="00C50FB8" w:rsidP="00C50FB8">
      <w:pPr>
        <w:snapToGrid w:val="0"/>
        <w:spacing w:before="160" w:line="460" w:lineRule="exact"/>
        <w:rPr>
          <w:rFonts w:asciiTheme="minorEastAsia" w:eastAsiaTheme="minorEastAsia" w:hAnsiTheme="minorEastAsia"/>
          <w:sz w:val="24"/>
        </w:rPr>
      </w:pPr>
      <w:r>
        <w:rPr>
          <w:rFonts w:ascii="仿宋" w:eastAsia="仿宋" w:hAnsi="仿宋" w:hint="eastAsia"/>
          <w:sz w:val="28"/>
          <w:szCs w:val="28"/>
        </w:rPr>
        <w:t>备注：含税单价（13%的增值税专用发票）</w:t>
      </w:r>
    </w:p>
    <w:p w14:paraId="7F5DC2AD" w14:textId="6DBCEB7E" w:rsidR="00643B62" w:rsidRPr="00AC5C64" w:rsidRDefault="000F1C45" w:rsidP="00AC5C64">
      <w:pPr>
        <w:spacing w:line="540" w:lineRule="exact"/>
        <w:ind w:firstLineChars="100" w:firstLine="240"/>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C5C64">
      <w:pPr>
        <w:spacing w:line="540" w:lineRule="exact"/>
        <w:ind w:firstLineChars="297" w:firstLine="713"/>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22AF4C65" w14:textId="77777777" w:rsidR="00B317C1" w:rsidRDefault="00B317C1"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28D18AA5"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09C0ABE5"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3F8F2AC9"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72693C81"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4A4318C0"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0B194935"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641A265B" w14:textId="77777777" w:rsidR="009E4EEF" w:rsidRPr="00B317C1" w:rsidRDefault="009E4EEF" w:rsidP="00AC5C64">
      <w:pPr>
        <w:spacing w:line="540" w:lineRule="exact"/>
        <w:ind w:firstLineChars="98" w:firstLine="235"/>
        <w:rPr>
          <w:rFonts w:asciiTheme="minorEastAsia" w:eastAsiaTheme="minorEastAsia" w:hAnsiTheme="minorEastAsia"/>
          <w:sz w:val="24"/>
        </w:rPr>
      </w:pPr>
    </w:p>
    <w:p w14:paraId="2652C29F" w14:textId="77777777" w:rsidR="009E4EEF" w:rsidRDefault="009E4EEF" w:rsidP="00AC5C64">
      <w:pPr>
        <w:spacing w:line="540" w:lineRule="exact"/>
        <w:ind w:firstLineChars="98" w:firstLine="235"/>
        <w:rPr>
          <w:rFonts w:asciiTheme="minorEastAsia" w:eastAsiaTheme="minorEastAsia" w:hAnsiTheme="minorEastAsia"/>
          <w:sz w:val="24"/>
        </w:rPr>
      </w:pPr>
    </w:p>
    <w:p w14:paraId="72257C9B" w14:textId="77777777" w:rsidR="00B317C1" w:rsidRDefault="00B317C1" w:rsidP="00AC5C64">
      <w:pPr>
        <w:spacing w:line="540" w:lineRule="exact"/>
        <w:ind w:firstLineChars="98" w:firstLine="235"/>
        <w:rPr>
          <w:rFonts w:asciiTheme="minorEastAsia" w:eastAsiaTheme="minorEastAsia" w:hAnsiTheme="minorEastAsia"/>
          <w:sz w:val="24"/>
        </w:rPr>
      </w:pPr>
    </w:p>
    <w:p w14:paraId="04ED4349" w14:textId="77777777" w:rsidR="002C11D7" w:rsidRDefault="002C11D7" w:rsidP="00AC5C64">
      <w:pPr>
        <w:spacing w:line="540" w:lineRule="exact"/>
        <w:ind w:firstLineChars="98" w:firstLine="235"/>
        <w:rPr>
          <w:rFonts w:asciiTheme="minorEastAsia" w:eastAsiaTheme="minorEastAsia" w:hAnsiTheme="minorEastAsia"/>
          <w:sz w:val="24"/>
        </w:rPr>
      </w:pPr>
    </w:p>
    <w:p w14:paraId="1D3AF47B" w14:textId="77777777" w:rsidR="002C11D7" w:rsidRDefault="002C11D7" w:rsidP="00AC5C64">
      <w:pPr>
        <w:spacing w:line="540" w:lineRule="exact"/>
        <w:ind w:firstLineChars="98" w:firstLine="235"/>
        <w:rPr>
          <w:rFonts w:asciiTheme="minorEastAsia" w:eastAsiaTheme="minorEastAsia" w:hAnsiTheme="minorEastAsia"/>
          <w:sz w:val="24"/>
        </w:rPr>
      </w:pPr>
    </w:p>
    <w:p w14:paraId="7DC575A8" w14:textId="60E8B084" w:rsidR="00C50FB8" w:rsidRDefault="00C50FB8" w:rsidP="00AC5C64">
      <w:pPr>
        <w:spacing w:line="540" w:lineRule="exact"/>
        <w:ind w:firstLineChars="98" w:firstLine="235"/>
        <w:rPr>
          <w:rFonts w:asciiTheme="minorEastAsia" w:eastAsiaTheme="minorEastAsia" w:hAnsiTheme="minorEastAsia"/>
          <w:sz w:val="24"/>
        </w:rPr>
      </w:pPr>
      <w:r>
        <w:rPr>
          <w:rFonts w:asciiTheme="minorEastAsia" w:eastAsiaTheme="minorEastAsia" w:hAnsiTheme="minorEastAsia" w:hint="eastAsia"/>
          <w:sz w:val="24"/>
        </w:rPr>
        <w:lastRenderedPageBreak/>
        <w:t>文件四：</w:t>
      </w:r>
    </w:p>
    <w:p w14:paraId="4BF4A8A0" w14:textId="77777777" w:rsidR="00C50FB8" w:rsidRDefault="00C50FB8" w:rsidP="00C50FB8">
      <w:pPr>
        <w:tabs>
          <w:tab w:val="left" w:pos="180"/>
        </w:tabs>
        <w:jc w:val="center"/>
        <w:rPr>
          <w:sz w:val="32"/>
        </w:rPr>
      </w:pPr>
      <w:r>
        <w:rPr>
          <w:rFonts w:hint="eastAsia"/>
          <w:sz w:val="32"/>
        </w:rPr>
        <w:t>上一年六方氮化硼年度使用量（仅供参考）</w:t>
      </w:r>
    </w:p>
    <w:tbl>
      <w:tblPr>
        <w:tblW w:w="9229" w:type="dxa"/>
        <w:tblInd w:w="93" w:type="dxa"/>
        <w:tblLook w:val="04A0" w:firstRow="1" w:lastRow="0" w:firstColumn="1" w:lastColumn="0" w:noHBand="0" w:noVBand="1"/>
      </w:tblPr>
      <w:tblGrid>
        <w:gridCol w:w="2142"/>
        <w:gridCol w:w="1134"/>
        <w:gridCol w:w="1417"/>
        <w:gridCol w:w="1985"/>
        <w:gridCol w:w="2551"/>
      </w:tblGrid>
      <w:tr w:rsidR="00C50FB8" w:rsidRPr="00E568B8" w14:paraId="332F1F8D" w14:textId="77777777" w:rsidTr="00EE305A">
        <w:trPr>
          <w:trHeight w:val="6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F5DCDE" w14:textId="77777777" w:rsidR="00C50FB8" w:rsidRPr="00E568B8" w:rsidRDefault="00C50FB8" w:rsidP="00EE305A">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标的名称</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A26E2DB" w14:textId="77777777" w:rsidR="00C50FB8" w:rsidRPr="00E568B8" w:rsidRDefault="00C50FB8" w:rsidP="00EE305A">
            <w:pPr>
              <w:widowControl/>
              <w:jc w:val="center"/>
              <w:rPr>
                <w:rFonts w:ascii="宋体" w:hAnsi="宋体" w:cs="宋体"/>
                <w:color w:val="000000"/>
                <w:kern w:val="0"/>
                <w:sz w:val="22"/>
                <w:szCs w:val="22"/>
              </w:rPr>
            </w:pPr>
            <w:r>
              <w:rPr>
                <w:rFonts w:ascii="宋体" w:hAnsi="宋体" w:cs="宋体" w:hint="eastAsia"/>
                <w:color w:val="000000"/>
                <w:kern w:val="0"/>
                <w:sz w:val="22"/>
                <w:szCs w:val="22"/>
              </w:rPr>
              <w:t>目数</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0D99380" w14:textId="77777777" w:rsidR="00C50FB8" w:rsidRPr="00E568B8" w:rsidRDefault="00C50FB8" w:rsidP="00EE305A">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单位</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05FC41DD" w14:textId="77777777" w:rsidR="00C50FB8" w:rsidRPr="00E568B8" w:rsidRDefault="00C50FB8" w:rsidP="00EE305A">
            <w:pPr>
              <w:widowControl/>
              <w:jc w:val="center"/>
              <w:rPr>
                <w:rFonts w:ascii="宋体" w:hAnsi="宋体" w:cs="宋体"/>
                <w:color w:val="000000"/>
                <w:kern w:val="0"/>
                <w:sz w:val="22"/>
                <w:szCs w:val="22"/>
              </w:rPr>
            </w:pPr>
            <w:r>
              <w:rPr>
                <w:rFonts w:ascii="宋体" w:hAnsi="宋体" w:cs="宋体" w:hint="eastAsia"/>
                <w:color w:val="000000"/>
                <w:kern w:val="0"/>
                <w:sz w:val="22"/>
                <w:szCs w:val="22"/>
              </w:rPr>
              <w:t>年使用量</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39775CC7" w14:textId="77777777" w:rsidR="00C50FB8" w:rsidRPr="00E568B8" w:rsidRDefault="00C50FB8" w:rsidP="00EE305A">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备注</w:t>
            </w:r>
          </w:p>
        </w:tc>
      </w:tr>
      <w:tr w:rsidR="00C50FB8" w:rsidRPr="00E568B8" w14:paraId="29B852DC" w14:textId="77777777" w:rsidTr="00EE305A">
        <w:trPr>
          <w:trHeight w:val="575"/>
        </w:trPr>
        <w:tc>
          <w:tcPr>
            <w:tcW w:w="2142" w:type="dxa"/>
            <w:tcBorders>
              <w:top w:val="nil"/>
              <w:left w:val="single" w:sz="4" w:space="0" w:color="auto"/>
              <w:bottom w:val="single" w:sz="4" w:space="0" w:color="auto"/>
              <w:right w:val="single" w:sz="4" w:space="0" w:color="auto"/>
            </w:tcBorders>
            <w:shd w:val="clear" w:color="auto" w:fill="auto"/>
            <w:noWrap/>
            <w:vAlign w:val="center"/>
            <w:hideMark/>
          </w:tcPr>
          <w:p w14:paraId="31DA3539" w14:textId="77777777" w:rsidR="00C50FB8" w:rsidRPr="00E568B8" w:rsidRDefault="00C50FB8" w:rsidP="00EE305A">
            <w:pPr>
              <w:widowControl/>
              <w:jc w:val="center"/>
              <w:rPr>
                <w:rFonts w:ascii="宋体" w:hAnsi="宋体" w:cs="宋体"/>
                <w:color w:val="000000"/>
                <w:kern w:val="0"/>
                <w:sz w:val="22"/>
                <w:szCs w:val="22"/>
              </w:rPr>
            </w:pPr>
            <w:r>
              <w:rPr>
                <w:rFonts w:ascii="宋体" w:hAnsi="宋体" w:cs="宋体" w:hint="eastAsia"/>
                <w:color w:val="000000"/>
                <w:kern w:val="0"/>
                <w:sz w:val="22"/>
                <w:szCs w:val="22"/>
              </w:rPr>
              <w:t>六方氮化硼</w:t>
            </w:r>
          </w:p>
        </w:tc>
        <w:tc>
          <w:tcPr>
            <w:tcW w:w="1134" w:type="dxa"/>
            <w:tcBorders>
              <w:top w:val="nil"/>
              <w:left w:val="nil"/>
              <w:bottom w:val="single" w:sz="4" w:space="0" w:color="auto"/>
              <w:right w:val="single" w:sz="4" w:space="0" w:color="auto"/>
            </w:tcBorders>
            <w:shd w:val="clear" w:color="auto" w:fill="auto"/>
            <w:noWrap/>
            <w:vAlign w:val="center"/>
            <w:hideMark/>
          </w:tcPr>
          <w:p w14:paraId="1B388CBF" w14:textId="29D3F82B" w:rsidR="00C50FB8" w:rsidRPr="00E568B8" w:rsidRDefault="00C50FB8" w:rsidP="00EE305A">
            <w:pPr>
              <w:widowControl/>
              <w:jc w:val="center"/>
              <w:rPr>
                <w:rFonts w:ascii="宋体" w:hAnsi="宋体" w:cs="宋体"/>
                <w:color w:val="000000"/>
                <w:kern w:val="0"/>
                <w:sz w:val="22"/>
                <w:szCs w:val="22"/>
              </w:rPr>
            </w:pPr>
            <w:r>
              <w:rPr>
                <w:rFonts w:ascii="宋体" w:hAnsi="宋体" w:cs="宋体" w:hint="eastAsia"/>
                <w:color w:val="000000"/>
                <w:kern w:val="0"/>
                <w:sz w:val="22"/>
                <w:szCs w:val="22"/>
              </w:rPr>
              <w:t>HS≥99%</w:t>
            </w:r>
          </w:p>
        </w:tc>
        <w:tc>
          <w:tcPr>
            <w:tcW w:w="1417" w:type="dxa"/>
            <w:tcBorders>
              <w:top w:val="nil"/>
              <w:left w:val="nil"/>
              <w:bottom w:val="single" w:sz="4" w:space="0" w:color="auto"/>
              <w:right w:val="single" w:sz="4" w:space="0" w:color="auto"/>
            </w:tcBorders>
            <w:shd w:val="clear" w:color="auto" w:fill="auto"/>
            <w:noWrap/>
            <w:vAlign w:val="center"/>
            <w:hideMark/>
          </w:tcPr>
          <w:p w14:paraId="637C4856" w14:textId="77777777" w:rsidR="00C50FB8" w:rsidRPr="00E568B8" w:rsidRDefault="00C50FB8" w:rsidP="00EE305A">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nil"/>
              <w:left w:val="nil"/>
              <w:bottom w:val="single" w:sz="4" w:space="0" w:color="auto"/>
              <w:right w:val="single" w:sz="4" w:space="0" w:color="auto"/>
            </w:tcBorders>
            <w:shd w:val="clear" w:color="auto" w:fill="auto"/>
            <w:noWrap/>
            <w:vAlign w:val="center"/>
            <w:hideMark/>
          </w:tcPr>
          <w:p w14:paraId="31EFF9FD" w14:textId="77777777" w:rsidR="00C50FB8" w:rsidRPr="00E568B8" w:rsidRDefault="00C50FB8" w:rsidP="00EE305A">
            <w:pPr>
              <w:widowControl/>
              <w:jc w:val="center"/>
              <w:rPr>
                <w:rFonts w:ascii="宋体" w:hAnsi="宋体" w:cs="宋体"/>
                <w:color w:val="000000"/>
                <w:kern w:val="0"/>
                <w:sz w:val="22"/>
                <w:szCs w:val="22"/>
              </w:rPr>
            </w:pPr>
            <w:r>
              <w:rPr>
                <w:rFonts w:ascii="宋体" w:hAnsi="宋体" w:cs="宋体" w:hint="eastAsia"/>
                <w:color w:val="000000"/>
                <w:kern w:val="0"/>
                <w:sz w:val="22"/>
                <w:szCs w:val="22"/>
              </w:rPr>
              <w:t>303.5</w:t>
            </w:r>
          </w:p>
        </w:tc>
        <w:tc>
          <w:tcPr>
            <w:tcW w:w="2551" w:type="dxa"/>
            <w:tcBorders>
              <w:top w:val="nil"/>
              <w:left w:val="nil"/>
              <w:bottom w:val="single" w:sz="4" w:space="0" w:color="auto"/>
              <w:right w:val="single" w:sz="4" w:space="0" w:color="auto"/>
            </w:tcBorders>
            <w:shd w:val="clear" w:color="auto" w:fill="auto"/>
            <w:noWrap/>
            <w:vAlign w:val="center"/>
          </w:tcPr>
          <w:p w14:paraId="5E562438" w14:textId="3B98C2A2" w:rsidR="00C50FB8" w:rsidRPr="00E568B8" w:rsidRDefault="00C50FB8" w:rsidP="00EE305A">
            <w:pPr>
              <w:widowControl/>
              <w:jc w:val="center"/>
              <w:rPr>
                <w:rFonts w:ascii="宋体" w:hAnsi="宋体" w:cs="宋体"/>
                <w:color w:val="000000"/>
                <w:kern w:val="0"/>
                <w:sz w:val="22"/>
                <w:szCs w:val="22"/>
              </w:rPr>
            </w:pPr>
            <w:r>
              <w:rPr>
                <w:rFonts w:ascii="宋体" w:hAnsi="宋体" w:cs="宋体" w:hint="eastAsia"/>
                <w:color w:val="000000"/>
                <w:kern w:val="0"/>
                <w:sz w:val="22"/>
                <w:szCs w:val="22"/>
              </w:rPr>
              <w:t>Q/210600 DCE I BN-2020</w:t>
            </w:r>
          </w:p>
        </w:tc>
      </w:tr>
    </w:tbl>
    <w:p w14:paraId="1B3FBCC6" w14:textId="77777777" w:rsidR="00C50FB8" w:rsidRDefault="00C50FB8" w:rsidP="00AC5C64">
      <w:pPr>
        <w:spacing w:line="540" w:lineRule="exact"/>
        <w:ind w:firstLineChars="98" w:firstLine="235"/>
        <w:rPr>
          <w:rFonts w:asciiTheme="minorEastAsia" w:eastAsiaTheme="minorEastAsia" w:hAnsiTheme="minorEastAsia"/>
          <w:sz w:val="24"/>
        </w:rPr>
      </w:pPr>
    </w:p>
    <w:p w14:paraId="7739B7D7" w14:textId="77777777" w:rsidR="00C50FB8" w:rsidRDefault="00C50FB8" w:rsidP="00AC5C64">
      <w:pPr>
        <w:spacing w:line="540" w:lineRule="exact"/>
        <w:ind w:firstLineChars="98" w:firstLine="235"/>
        <w:rPr>
          <w:rFonts w:asciiTheme="minorEastAsia" w:eastAsiaTheme="minorEastAsia" w:hAnsiTheme="minorEastAsia"/>
          <w:sz w:val="24"/>
        </w:rPr>
      </w:pPr>
    </w:p>
    <w:p w14:paraId="7C4EB0FB" w14:textId="77777777" w:rsidR="00C50FB8" w:rsidRDefault="00C50FB8" w:rsidP="00AC5C64">
      <w:pPr>
        <w:spacing w:line="540" w:lineRule="exact"/>
        <w:ind w:firstLineChars="98" w:firstLine="235"/>
        <w:rPr>
          <w:rFonts w:asciiTheme="minorEastAsia" w:eastAsiaTheme="minorEastAsia" w:hAnsiTheme="minorEastAsia"/>
          <w:sz w:val="24"/>
        </w:rPr>
      </w:pPr>
    </w:p>
    <w:p w14:paraId="71E89361" w14:textId="77777777" w:rsidR="00C50FB8" w:rsidRDefault="00C50FB8" w:rsidP="00AC5C64">
      <w:pPr>
        <w:spacing w:line="540" w:lineRule="exact"/>
        <w:ind w:firstLineChars="98" w:firstLine="235"/>
        <w:rPr>
          <w:rFonts w:asciiTheme="minorEastAsia" w:eastAsiaTheme="minorEastAsia" w:hAnsiTheme="minorEastAsia"/>
          <w:sz w:val="24"/>
        </w:rPr>
      </w:pPr>
    </w:p>
    <w:p w14:paraId="1F4F8596" w14:textId="77777777" w:rsidR="00C50FB8" w:rsidRDefault="00C50FB8" w:rsidP="00AC5C64">
      <w:pPr>
        <w:spacing w:line="540" w:lineRule="exact"/>
        <w:ind w:firstLineChars="98" w:firstLine="235"/>
        <w:rPr>
          <w:rFonts w:asciiTheme="minorEastAsia" w:eastAsiaTheme="minorEastAsia" w:hAnsiTheme="minorEastAsia"/>
          <w:sz w:val="24"/>
        </w:rPr>
      </w:pPr>
    </w:p>
    <w:p w14:paraId="48C47FCB" w14:textId="77777777" w:rsidR="00C50FB8" w:rsidRDefault="00C50FB8" w:rsidP="00AC5C64">
      <w:pPr>
        <w:spacing w:line="540" w:lineRule="exact"/>
        <w:ind w:firstLineChars="98" w:firstLine="235"/>
        <w:rPr>
          <w:rFonts w:asciiTheme="minorEastAsia" w:eastAsiaTheme="minorEastAsia" w:hAnsiTheme="minorEastAsia"/>
          <w:sz w:val="24"/>
        </w:rPr>
      </w:pPr>
    </w:p>
    <w:p w14:paraId="35676058" w14:textId="77777777" w:rsidR="00C50FB8" w:rsidRDefault="00C50FB8" w:rsidP="00AC5C64">
      <w:pPr>
        <w:spacing w:line="540" w:lineRule="exact"/>
        <w:ind w:firstLineChars="98" w:firstLine="235"/>
        <w:rPr>
          <w:rFonts w:asciiTheme="minorEastAsia" w:eastAsiaTheme="minorEastAsia" w:hAnsiTheme="minorEastAsia"/>
          <w:sz w:val="24"/>
        </w:rPr>
      </w:pPr>
    </w:p>
    <w:p w14:paraId="59E7E263" w14:textId="77777777" w:rsidR="00C50FB8" w:rsidRDefault="00C50FB8" w:rsidP="00AC5C64">
      <w:pPr>
        <w:spacing w:line="540" w:lineRule="exact"/>
        <w:ind w:firstLineChars="98" w:firstLine="235"/>
        <w:rPr>
          <w:rFonts w:asciiTheme="minorEastAsia" w:eastAsiaTheme="minorEastAsia" w:hAnsiTheme="minorEastAsia"/>
          <w:sz w:val="24"/>
        </w:rPr>
      </w:pPr>
    </w:p>
    <w:p w14:paraId="2FE4E8AD" w14:textId="77777777" w:rsidR="00C50FB8" w:rsidRDefault="00C50FB8" w:rsidP="00AC5C64">
      <w:pPr>
        <w:spacing w:line="540" w:lineRule="exact"/>
        <w:ind w:firstLineChars="98" w:firstLine="235"/>
        <w:rPr>
          <w:rFonts w:asciiTheme="minorEastAsia" w:eastAsiaTheme="minorEastAsia" w:hAnsiTheme="minorEastAsia"/>
          <w:sz w:val="24"/>
        </w:rPr>
      </w:pPr>
    </w:p>
    <w:p w14:paraId="7BBF0039" w14:textId="77777777" w:rsidR="00C50FB8" w:rsidRDefault="00C50FB8" w:rsidP="00AC5C64">
      <w:pPr>
        <w:spacing w:line="540" w:lineRule="exact"/>
        <w:ind w:firstLineChars="98" w:firstLine="235"/>
        <w:rPr>
          <w:rFonts w:asciiTheme="minorEastAsia" w:eastAsiaTheme="minorEastAsia" w:hAnsiTheme="minorEastAsia"/>
          <w:sz w:val="24"/>
        </w:rPr>
      </w:pPr>
    </w:p>
    <w:p w14:paraId="69788091" w14:textId="77777777" w:rsidR="00C50FB8" w:rsidRDefault="00C50FB8" w:rsidP="00AC5C64">
      <w:pPr>
        <w:spacing w:line="540" w:lineRule="exact"/>
        <w:ind w:firstLineChars="98" w:firstLine="235"/>
        <w:rPr>
          <w:rFonts w:asciiTheme="minorEastAsia" w:eastAsiaTheme="minorEastAsia" w:hAnsiTheme="minorEastAsia"/>
          <w:sz w:val="24"/>
        </w:rPr>
      </w:pPr>
    </w:p>
    <w:p w14:paraId="4EE9303D" w14:textId="77777777" w:rsidR="00C50FB8" w:rsidRDefault="00C50FB8" w:rsidP="00AC5C64">
      <w:pPr>
        <w:spacing w:line="540" w:lineRule="exact"/>
        <w:ind w:firstLineChars="98" w:firstLine="235"/>
        <w:rPr>
          <w:rFonts w:asciiTheme="minorEastAsia" w:eastAsiaTheme="minorEastAsia" w:hAnsiTheme="minorEastAsia"/>
          <w:sz w:val="24"/>
        </w:rPr>
      </w:pPr>
    </w:p>
    <w:p w14:paraId="62EC6DC6" w14:textId="77777777" w:rsidR="00C50FB8" w:rsidRDefault="00C50FB8" w:rsidP="00AC5C64">
      <w:pPr>
        <w:spacing w:line="540" w:lineRule="exact"/>
        <w:ind w:firstLineChars="98" w:firstLine="235"/>
        <w:rPr>
          <w:rFonts w:asciiTheme="minorEastAsia" w:eastAsiaTheme="minorEastAsia" w:hAnsiTheme="minorEastAsia"/>
          <w:sz w:val="24"/>
        </w:rPr>
      </w:pPr>
    </w:p>
    <w:p w14:paraId="233C2810" w14:textId="77777777" w:rsidR="00C50FB8" w:rsidRDefault="00C50FB8" w:rsidP="00AC5C64">
      <w:pPr>
        <w:spacing w:line="540" w:lineRule="exact"/>
        <w:ind w:firstLineChars="98" w:firstLine="235"/>
        <w:rPr>
          <w:rFonts w:asciiTheme="minorEastAsia" w:eastAsiaTheme="minorEastAsia" w:hAnsiTheme="minorEastAsia"/>
          <w:sz w:val="24"/>
        </w:rPr>
      </w:pPr>
    </w:p>
    <w:p w14:paraId="55D9AD33" w14:textId="77777777" w:rsidR="00C50FB8" w:rsidRDefault="00C50FB8" w:rsidP="00AC5C64">
      <w:pPr>
        <w:spacing w:line="540" w:lineRule="exact"/>
        <w:ind w:firstLineChars="98" w:firstLine="235"/>
        <w:rPr>
          <w:rFonts w:asciiTheme="minorEastAsia" w:eastAsiaTheme="minorEastAsia" w:hAnsiTheme="minorEastAsia"/>
          <w:sz w:val="24"/>
        </w:rPr>
      </w:pPr>
    </w:p>
    <w:p w14:paraId="1AD670FF" w14:textId="77777777" w:rsidR="00C50FB8" w:rsidRDefault="00C50FB8" w:rsidP="00AC5C64">
      <w:pPr>
        <w:spacing w:line="540" w:lineRule="exact"/>
        <w:ind w:firstLineChars="98" w:firstLine="235"/>
        <w:rPr>
          <w:rFonts w:asciiTheme="minorEastAsia" w:eastAsiaTheme="minorEastAsia" w:hAnsiTheme="minorEastAsia"/>
          <w:sz w:val="24"/>
        </w:rPr>
      </w:pPr>
    </w:p>
    <w:p w14:paraId="2FB99698" w14:textId="77777777" w:rsidR="00C50FB8" w:rsidRDefault="00C50FB8" w:rsidP="00AC5C64">
      <w:pPr>
        <w:spacing w:line="540" w:lineRule="exact"/>
        <w:ind w:firstLineChars="98" w:firstLine="235"/>
        <w:rPr>
          <w:rFonts w:asciiTheme="minorEastAsia" w:eastAsiaTheme="minorEastAsia" w:hAnsiTheme="minorEastAsia"/>
          <w:sz w:val="24"/>
        </w:rPr>
      </w:pPr>
    </w:p>
    <w:p w14:paraId="7DD30248" w14:textId="77777777" w:rsidR="00C50FB8" w:rsidRDefault="00C50FB8" w:rsidP="00AC5C64">
      <w:pPr>
        <w:spacing w:line="540" w:lineRule="exact"/>
        <w:ind w:firstLineChars="98" w:firstLine="235"/>
        <w:rPr>
          <w:rFonts w:asciiTheme="minorEastAsia" w:eastAsiaTheme="minorEastAsia" w:hAnsiTheme="minorEastAsia"/>
          <w:sz w:val="24"/>
        </w:rPr>
      </w:pPr>
    </w:p>
    <w:p w14:paraId="230B85C9" w14:textId="77777777" w:rsidR="00C50FB8" w:rsidRDefault="00C50FB8" w:rsidP="00AC5C64">
      <w:pPr>
        <w:spacing w:line="540" w:lineRule="exact"/>
        <w:ind w:firstLineChars="98" w:firstLine="235"/>
        <w:rPr>
          <w:rFonts w:asciiTheme="minorEastAsia" w:eastAsiaTheme="minorEastAsia" w:hAnsiTheme="minorEastAsia"/>
          <w:sz w:val="24"/>
        </w:rPr>
      </w:pPr>
    </w:p>
    <w:p w14:paraId="0C182CA4" w14:textId="77777777" w:rsidR="00C50FB8" w:rsidRDefault="00C50FB8" w:rsidP="00AC5C64">
      <w:pPr>
        <w:spacing w:line="540" w:lineRule="exact"/>
        <w:ind w:firstLineChars="98" w:firstLine="235"/>
        <w:rPr>
          <w:rFonts w:asciiTheme="minorEastAsia" w:eastAsiaTheme="minorEastAsia" w:hAnsiTheme="minorEastAsia"/>
          <w:sz w:val="24"/>
        </w:rPr>
      </w:pPr>
    </w:p>
    <w:p w14:paraId="026AD65F" w14:textId="77777777" w:rsidR="00C50FB8" w:rsidRPr="00AC5C64" w:rsidRDefault="00C50FB8" w:rsidP="00AC5C64">
      <w:pPr>
        <w:spacing w:line="540" w:lineRule="exact"/>
        <w:ind w:firstLineChars="98" w:firstLine="235"/>
        <w:rPr>
          <w:rFonts w:asciiTheme="minorEastAsia" w:eastAsiaTheme="minorEastAsia" w:hAnsiTheme="minorEastAsia"/>
          <w:sz w:val="24"/>
        </w:rPr>
      </w:pPr>
    </w:p>
    <w:p w14:paraId="42DA9369" w14:textId="2B4CA5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lastRenderedPageBreak/>
        <w:t>文件</w:t>
      </w:r>
      <w:r w:rsidR="00C50FB8">
        <w:rPr>
          <w:rFonts w:asciiTheme="minorEastAsia" w:eastAsiaTheme="minorEastAsia" w:hAnsiTheme="minorEastAsia" w:hint="eastAsia"/>
          <w:sz w:val="24"/>
        </w:rPr>
        <w:t>五</w:t>
      </w:r>
      <w:r w:rsidRPr="00AC5C64">
        <w:rPr>
          <w:rFonts w:asciiTheme="minorEastAsia" w:eastAsiaTheme="minorEastAsia" w:hAnsiTheme="minorEastAsia" w:hint="eastAsia"/>
          <w:sz w:val="24"/>
        </w:rPr>
        <w:t>：企业营业执照复印件、法人身份证复印件、授权代表人身份证复印件以及与本项目相关的其他资格证明资料</w:t>
      </w:r>
    </w:p>
    <w:sectPr w:rsidR="00AC5C64" w:rsidRPr="00AC5C64"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1E7D43" w14:textId="77777777" w:rsidR="004C3A79" w:rsidRDefault="004C3A79" w:rsidP="003072B7">
      <w:r>
        <w:separator/>
      </w:r>
    </w:p>
  </w:endnote>
  <w:endnote w:type="continuationSeparator" w:id="0">
    <w:p w14:paraId="16258A07" w14:textId="77777777" w:rsidR="004C3A79" w:rsidRDefault="004C3A79"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BA7D10" w:rsidRPr="00BA7D10">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135512" w14:textId="77777777" w:rsidR="004C3A79" w:rsidRDefault="004C3A79" w:rsidP="003072B7">
      <w:r>
        <w:separator/>
      </w:r>
    </w:p>
  </w:footnote>
  <w:footnote w:type="continuationSeparator" w:id="0">
    <w:p w14:paraId="046326C8" w14:textId="77777777" w:rsidR="004C3A79" w:rsidRDefault="004C3A79"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77C17"/>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4FED"/>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2AA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3A79"/>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6669B"/>
    <w:rsid w:val="00571165"/>
    <w:rsid w:val="00571B16"/>
    <w:rsid w:val="00572F09"/>
    <w:rsid w:val="00580729"/>
    <w:rsid w:val="00585959"/>
    <w:rsid w:val="005860C0"/>
    <w:rsid w:val="00591F44"/>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6C3A"/>
    <w:rsid w:val="00611225"/>
    <w:rsid w:val="006118BC"/>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7CCD"/>
    <w:rsid w:val="00671F8A"/>
    <w:rsid w:val="006768B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5293"/>
    <w:rsid w:val="0084141C"/>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7FE"/>
    <w:rsid w:val="00AD13C4"/>
    <w:rsid w:val="00AE0642"/>
    <w:rsid w:val="00AE25A4"/>
    <w:rsid w:val="00AE25B5"/>
    <w:rsid w:val="00AE3697"/>
    <w:rsid w:val="00AE5B1F"/>
    <w:rsid w:val="00AE7B7C"/>
    <w:rsid w:val="00AF0CAF"/>
    <w:rsid w:val="00AF3DBB"/>
    <w:rsid w:val="00B00E48"/>
    <w:rsid w:val="00B07934"/>
    <w:rsid w:val="00B10E35"/>
    <w:rsid w:val="00B27F3C"/>
    <w:rsid w:val="00B302E8"/>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A7D10"/>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3589F"/>
    <w:rsid w:val="00C36DBA"/>
    <w:rsid w:val="00C427F3"/>
    <w:rsid w:val="00C42B15"/>
    <w:rsid w:val="00C50A9E"/>
    <w:rsid w:val="00C50FB8"/>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1F9"/>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65452"/>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6B37BC-673E-4F2C-97F5-B1E0121036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350</TotalTime>
  <Pages>16</Pages>
  <Words>806</Words>
  <Characters>4600</Characters>
  <Application>Microsoft Office Word</Application>
  <DocSecurity>0</DocSecurity>
  <Lines>38</Lines>
  <Paragraphs>10</Paragraphs>
  <ScaleCrop>false</ScaleCrop>
  <Company>CDGMGD</Company>
  <LinksUpToDate>false</LinksUpToDate>
  <CharactersWithSpaces>5396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PC</cp:lastModifiedBy>
  <cp:revision>16</cp:revision>
  <cp:lastPrinted>2016-01-18T07:21:00Z</cp:lastPrinted>
  <dcterms:created xsi:type="dcterms:W3CDTF">2020-04-16T00:23:00Z</dcterms:created>
  <dcterms:modified xsi:type="dcterms:W3CDTF">2020-04-25T00:20:00Z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