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 w:eastAsia="宋体" w:cs="Times New Roman"/>
          <w:b/>
          <w:sz w:val="36"/>
          <w:szCs w:val="20"/>
        </w:rPr>
      </w:pPr>
      <w:bookmarkStart w:id="0" w:name="_GoBack"/>
      <w:r>
        <w:rPr>
          <w:rStyle w:val="7"/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物流运输项目</w:t>
      </w:r>
      <w:r>
        <w:rPr>
          <w:rFonts w:hint="eastAsia" w:ascii="宋体" w:hAnsi="宋体" w:eastAsia="宋体" w:cs="Times New Roman"/>
          <w:b/>
          <w:sz w:val="36"/>
          <w:szCs w:val="20"/>
        </w:rPr>
        <w:t>邀请函</w:t>
      </w:r>
    </w:p>
    <w:p>
      <w:pPr>
        <w:spacing w:line="500" w:lineRule="exact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各物流运输</w:t>
      </w:r>
      <w:r>
        <w:rPr>
          <w:rFonts w:ascii="仿宋_GB2312" w:hAnsi="Times New Roman" w:eastAsia="仿宋_GB2312" w:cs="Times New Roman"/>
          <w:sz w:val="28"/>
          <w:szCs w:val="20"/>
        </w:rPr>
        <w:t>公司</w:t>
      </w:r>
      <w:r>
        <w:rPr>
          <w:rFonts w:hint="eastAsia" w:ascii="仿宋_GB2312" w:hAnsi="Times New Roman" w:eastAsia="仿宋_GB2312" w:cs="Times New Roman"/>
          <w:sz w:val="28"/>
          <w:szCs w:val="20"/>
        </w:rPr>
        <w:t>：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我公司对20</w:t>
      </w:r>
      <w:r>
        <w:rPr>
          <w:rFonts w:ascii="仿宋_GB2312" w:hAnsi="Times New Roman" w:eastAsia="仿宋_GB2312" w:cs="Times New Roman"/>
          <w:sz w:val="28"/>
          <w:szCs w:val="20"/>
        </w:rPr>
        <w:t>20</w:t>
      </w:r>
      <w:r>
        <w:rPr>
          <w:rFonts w:hint="eastAsia" w:ascii="仿宋_GB2312" w:hAnsi="Times New Roman" w:eastAsia="仿宋_GB2312" w:cs="Times New Roman"/>
          <w:sz w:val="28"/>
          <w:szCs w:val="20"/>
        </w:rPr>
        <w:t>年物流运输</w:t>
      </w:r>
      <w:r>
        <w:rPr>
          <w:rFonts w:ascii="仿宋_GB2312" w:hAnsi="Times New Roman" w:eastAsia="仿宋_GB2312" w:cs="Times New Roman"/>
          <w:sz w:val="28"/>
          <w:szCs w:val="20"/>
        </w:rPr>
        <w:t>工作</w:t>
      </w:r>
      <w:r>
        <w:rPr>
          <w:rFonts w:hint="eastAsia" w:ascii="仿宋_GB2312" w:hAnsi="Times New Roman" w:eastAsia="仿宋_GB2312" w:cs="Times New Roman"/>
          <w:sz w:val="28"/>
          <w:szCs w:val="20"/>
        </w:rPr>
        <w:t>做出了新的调整，为此需要重新</w:t>
      </w:r>
      <w:r>
        <w:rPr>
          <w:rFonts w:ascii="仿宋_GB2312" w:hAnsi="Times New Roman" w:eastAsia="仿宋_GB2312" w:cs="Times New Roman"/>
          <w:sz w:val="28"/>
          <w:szCs w:val="20"/>
        </w:rPr>
        <w:t>优选</w:t>
      </w:r>
      <w:r>
        <w:rPr>
          <w:rFonts w:hint="eastAsia" w:ascii="仿宋_GB2312" w:hAnsi="Times New Roman" w:eastAsia="仿宋_GB2312" w:cs="Times New Roman"/>
          <w:sz w:val="28"/>
          <w:szCs w:val="20"/>
        </w:rPr>
        <w:t>物流运输承运商及运价，</w:t>
      </w:r>
      <w:r>
        <w:rPr>
          <w:rFonts w:ascii="仿宋_GB2312" w:hAnsi="Times New Roman" w:eastAsia="仿宋_GB2312" w:cs="Times New Roman"/>
          <w:sz w:val="28"/>
          <w:szCs w:val="20"/>
        </w:rPr>
        <w:t>贵公司</w:t>
      </w:r>
      <w:r>
        <w:rPr>
          <w:rFonts w:hint="eastAsia" w:ascii="仿宋_GB2312" w:hAnsi="Times New Roman" w:eastAsia="仿宋_GB2312" w:cs="Times New Roman"/>
          <w:sz w:val="28"/>
          <w:szCs w:val="20"/>
        </w:rPr>
        <w:t>符合</w:t>
      </w:r>
      <w:r>
        <w:rPr>
          <w:rFonts w:ascii="仿宋_GB2312" w:hAnsi="Times New Roman" w:eastAsia="仿宋_GB2312" w:cs="Times New Roman"/>
          <w:sz w:val="28"/>
          <w:szCs w:val="20"/>
        </w:rPr>
        <w:t>参加我公司</w:t>
      </w:r>
      <w:r>
        <w:rPr>
          <w:rFonts w:hint="eastAsia" w:ascii="仿宋_GB2312" w:hAnsi="Times New Roman" w:eastAsia="仿宋_GB2312" w:cs="Times New Roman"/>
          <w:sz w:val="28"/>
          <w:szCs w:val="20"/>
        </w:rPr>
        <w:t>比价</w:t>
      </w:r>
      <w:r>
        <w:rPr>
          <w:rFonts w:ascii="仿宋_GB2312" w:hAnsi="Times New Roman" w:eastAsia="仿宋_GB2312" w:cs="Times New Roman"/>
          <w:sz w:val="28"/>
          <w:szCs w:val="20"/>
        </w:rPr>
        <w:t>优</w:t>
      </w:r>
      <w:r>
        <w:rPr>
          <w:rFonts w:hint="eastAsia" w:ascii="仿宋_GB2312" w:hAnsi="Times New Roman" w:eastAsia="仿宋_GB2312" w:cs="Times New Roman"/>
          <w:sz w:val="28"/>
          <w:szCs w:val="20"/>
        </w:rPr>
        <w:t>选的基本条件</w:t>
      </w:r>
      <w:r>
        <w:rPr>
          <w:rFonts w:ascii="仿宋_GB2312" w:hAnsi="Times New Roman" w:eastAsia="仿宋_GB2312" w:cs="Times New Roman"/>
          <w:sz w:val="28"/>
          <w:szCs w:val="20"/>
        </w:rPr>
        <w:t>，现</w:t>
      </w:r>
      <w:r>
        <w:rPr>
          <w:rFonts w:hint="eastAsia" w:ascii="仿宋_GB2312" w:hAnsi="Times New Roman" w:eastAsia="仿宋_GB2312" w:cs="Times New Roman"/>
          <w:sz w:val="28"/>
          <w:szCs w:val="20"/>
        </w:rPr>
        <w:t>诚邀贵公司参与本次比价优选</w:t>
      </w:r>
      <w:r>
        <w:rPr>
          <w:rFonts w:ascii="仿宋_GB2312" w:hAnsi="Times New Roman" w:eastAsia="仿宋_GB2312" w:cs="Times New Roman"/>
          <w:sz w:val="28"/>
          <w:szCs w:val="20"/>
        </w:rPr>
        <w:t>项目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。</w:t>
      </w:r>
      <w:r>
        <w:rPr>
          <w:rFonts w:ascii="仿宋_GB2312" w:hAnsi="Times New Roman" w:eastAsia="仿宋_GB2312" w:cs="Times New Roman"/>
          <w:sz w:val="28"/>
          <w:szCs w:val="20"/>
        </w:rPr>
        <w:t>注意事项如下：</w:t>
      </w:r>
    </w:p>
    <w:p>
      <w:pPr>
        <w:spacing w:line="500" w:lineRule="exact"/>
        <w:ind w:left="567" w:leftChars="27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ascii="仿宋_GB2312" w:hAnsi="Times New Roman" w:eastAsia="仿宋_GB2312" w:cs="Times New Roman"/>
          <w:sz w:val="28"/>
          <w:szCs w:val="20"/>
        </w:rPr>
        <w:t>1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、提供的</w:t>
      </w:r>
      <w:r>
        <w:rPr>
          <w:rFonts w:ascii="仿宋_GB2312" w:hAnsi="Times New Roman" w:eastAsia="仿宋_GB2312" w:cs="Times New Roman"/>
          <w:sz w:val="28"/>
          <w:szCs w:val="20"/>
        </w:rPr>
        <w:t>资质</w:t>
      </w:r>
      <w:r>
        <w:rPr>
          <w:rFonts w:hint="eastAsia" w:ascii="仿宋_GB2312" w:hAnsi="Times New Roman" w:eastAsia="仿宋_GB2312" w:cs="Times New Roman"/>
          <w:sz w:val="28"/>
          <w:szCs w:val="20"/>
        </w:rPr>
        <w:t>证件</w:t>
      </w:r>
      <w:r>
        <w:rPr>
          <w:rFonts w:ascii="仿宋_GB2312" w:hAnsi="Times New Roman" w:eastAsia="仿宋_GB2312" w:cs="Times New Roman"/>
          <w:sz w:val="28"/>
          <w:szCs w:val="20"/>
        </w:rPr>
        <w:t>复印件</w:t>
      </w:r>
      <w:r>
        <w:rPr>
          <w:rFonts w:hint="eastAsia" w:ascii="仿宋_GB2312" w:hAnsi="Times New Roman" w:eastAsia="仿宋_GB2312" w:cs="Times New Roman"/>
          <w:sz w:val="28"/>
          <w:szCs w:val="20"/>
        </w:rPr>
        <w:t>须</w:t>
      </w:r>
      <w:r>
        <w:rPr>
          <w:rFonts w:ascii="仿宋_GB2312" w:hAnsi="Times New Roman" w:eastAsia="仿宋_GB2312" w:cs="Times New Roman"/>
          <w:sz w:val="28"/>
          <w:szCs w:val="20"/>
        </w:rPr>
        <w:t>加盖鲜章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。</w:t>
      </w:r>
    </w:p>
    <w:p>
      <w:pPr>
        <w:spacing w:line="500" w:lineRule="exact"/>
        <w:ind w:left="567" w:leftChars="27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ascii="仿宋_GB2312" w:hAnsi="Times New Roman" w:eastAsia="仿宋_GB2312" w:cs="Times New Roman"/>
          <w:sz w:val="28"/>
          <w:szCs w:val="20"/>
        </w:rPr>
        <w:t>2、</w:t>
      </w:r>
      <w:r>
        <w:rPr>
          <w:rFonts w:hint="eastAsia" w:ascii="仿宋_GB2312" w:hAnsi="Times New Roman" w:eastAsia="仿宋_GB2312" w:cs="Times New Roman"/>
          <w:sz w:val="28"/>
          <w:szCs w:val="20"/>
        </w:rPr>
        <w:t>提供的比价</w:t>
      </w:r>
      <w:r>
        <w:rPr>
          <w:rFonts w:ascii="仿宋_GB2312" w:hAnsi="Times New Roman" w:eastAsia="仿宋_GB2312" w:cs="Times New Roman"/>
          <w:sz w:val="28"/>
          <w:szCs w:val="20"/>
        </w:rPr>
        <w:t>诚信承诺书</w:t>
      </w:r>
      <w:r>
        <w:rPr>
          <w:rFonts w:hint="eastAsia" w:ascii="仿宋_GB2312" w:hAnsi="Times New Roman" w:eastAsia="仿宋_GB2312" w:cs="Times New Roman"/>
          <w:sz w:val="28"/>
          <w:szCs w:val="20"/>
        </w:rPr>
        <w:t>须</w:t>
      </w:r>
      <w:r>
        <w:rPr>
          <w:rFonts w:ascii="仿宋_GB2312" w:hAnsi="Times New Roman" w:eastAsia="仿宋_GB2312" w:cs="Times New Roman"/>
          <w:sz w:val="28"/>
          <w:szCs w:val="20"/>
        </w:rPr>
        <w:t>加盖</w:t>
      </w:r>
      <w:r>
        <w:rPr>
          <w:rFonts w:hint="eastAsia" w:ascii="仿宋_GB2312" w:hAnsi="Times New Roman" w:eastAsia="仿宋_GB2312" w:cs="Times New Roman"/>
          <w:sz w:val="28"/>
          <w:szCs w:val="20"/>
        </w:rPr>
        <w:t>鲜</w:t>
      </w:r>
      <w:r>
        <w:rPr>
          <w:rFonts w:ascii="仿宋_GB2312" w:hAnsi="Times New Roman" w:eastAsia="仿宋_GB2312" w:cs="Times New Roman"/>
          <w:sz w:val="28"/>
          <w:szCs w:val="20"/>
        </w:rPr>
        <w:t>章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。</w:t>
      </w:r>
    </w:p>
    <w:p>
      <w:pPr>
        <w:spacing w:line="500" w:lineRule="exact"/>
        <w:ind w:left="567" w:leftChars="27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ascii="仿宋_GB2312" w:hAnsi="Times New Roman" w:eastAsia="仿宋_GB2312" w:cs="Times New Roman"/>
          <w:sz w:val="28"/>
          <w:szCs w:val="20"/>
        </w:rPr>
        <w:t>3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、提供的贵公司</w:t>
      </w:r>
      <w:r>
        <w:rPr>
          <w:rFonts w:ascii="仿宋_GB2312" w:hAnsi="Times New Roman" w:eastAsia="仿宋_GB2312" w:cs="Times New Roman"/>
          <w:sz w:val="28"/>
          <w:szCs w:val="20"/>
        </w:rPr>
        <w:t>对应运输方式的报价表</w:t>
      </w:r>
      <w:r>
        <w:rPr>
          <w:rFonts w:hint="eastAsia" w:ascii="仿宋_GB2312" w:hAnsi="Times New Roman" w:eastAsia="仿宋_GB2312" w:cs="Times New Roman"/>
          <w:sz w:val="28"/>
          <w:szCs w:val="20"/>
        </w:rPr>
        <w:t>须</w:t>
      </w:r>
      <w:r>
        <w:rPr>
          <w:rFonts w:ascii="仿宋_GB2312" w:hAnsi="Times New Roman" w:eastAsia="仿宋_GB2312" w:cs="Times New Roman"/>
          <w:sz w:val="28"/>
          <w:szCs w:val="20"/>
        </w:rPr>
        <w:t>加盖鲜章</w:t>
      </w:r>
      <w:r>
        <w:rPr>
          <w:rFonts w:hint="eastAsia" w:ascii="仿宋_GB2312" w:hAnsi="Times New Roman" w:eastAsia="仿宋_GB2312" w:cs="Times New Roman"/>
          <w:sz w:val="28"/>
          <w:szCs w:val="20"/>
        </w:rPr>
        <w:t>（必须按我</w:t>
      </w:r>
      <w:r>
        <w:rPr>
          <w:rFonts w:ascii="仿宋_GB2312" w:hAnsi="Times New Roman" w:eastAsia="仿宋_GB2312" w:cs="Times New Roman"/>
          <w:sz w:val="28"/>
          <w:szCs w:val="20"/>
        </w:rPr>
        <w:t>公司提供</w:t>
      </w:r>
      <w:r>
        <w:rPr>
          <w:rFonts w:hint="eastAsia" w:ascii="仿宋_GB2312" w:hAnsi="Times New Roman" w:eastAsia="仿宋_GB2312" w:cs="Times New Roman"/>
          <w:sz w:val="28"/>
          <w:szCs w:val="20"/>
        </w:rPr>
        <w:t>的</w:t>
      </w:r>
      <w:r>
        <w:rPr>
          <w:rFonts w:ascii="仿宋_GB2312" w:hAnsi="Times New Roman" w:eastAsia="仿宋_GB2312" w:cs="Times New Roman"/>
          <w:sz w:val="28"/>
          <w:szCs w:val="20"/>
        </w:rPr>
        <w:t>表格填写</w:t>
      </w:r>
      <w:r>
        <w:rPr>
          <w:rFonts w:hint="eastAsia" w:ascii="仿宋_GB2312" w:hAnsi="Times New Roman" w:eastAsia="仿宋_GB2312" w:cs="Times New Roman"/>
          <w:sz w:val="28"/>
          <w:szCs w:val="20"/>
        </w:rPr>
        <w:t>，</w:t>
      </w:r>
      <w:r>
        <w:rPr>
          <w:rFonts w:ascii="仿宋_GB2312" w:hAnsi="Times New Roman" w:eastAsia="仿宋_GB2312" w:cs="Times New Roman"/>
          <w:sz w:val="28"/>
          <w:szCs w:val="20"/>
        </w:rPr>
        <w:t>否则视为废标），其</w:t>
      </w:r>
      <w:r>
        <w:rPr>
          <w:rFonts w:hint="eastAsia" w:ascii="仿宋_GB2312" w:hAnsi="Times New Roman" w:eastAsia="仿宋_GB2312" w:cs="Times New Roman"/>
          <w:sz w:val="28"/>
          <w:szCs w:val="20"/>
        </w:rPr>
        <w:t>它</w:t>
      </w:r>
      <w:r>
        <w:rPr>
          <w:rFonts w:ascii="仿宋_GB2312" w:hAnsi="Times New Roman" w:eastAsia="仿宋_GB2312" w:cs="Times New Roman"/>
          <w:sz w:val="28"/>
          <w:szCs w:val="20"/>
        </w:rPr>
        <w:t>相关事项</w:t>
      </w:r>
      <w:r>
        <w:rPr>
          <w:rFonts w:hint="eastAsia" w:ascii="仿宋_GB2312" w:hAnsi="Times New Roman" w:eastAsia="仿宋_GB2312" w:cs="Times New Roman"/>
          <w:sz w:val="28"/>
          <w:szCs w:val="20"/>
        </w:rPr>
        <w:t>或</w:t>
      </w:r>
      <w:r>
        <w:rPr>
          <w:rFonts w:ascii="仿宋_GB2312" w:hAnsi="Times New Roman" w:eastAsia="仿宋_GB2312" w:cs="Times New Roman"/>
          <w:sz w:val="28"/>
          <w:szCs w:val="20"/>
        </w:rPr>
        <w:t>说明</w:t>
      </w:r>
      <w:r>
        <w:rPr>
          <w:rFonts w:hint="eastAsia" w:ascii="仿宋_GB2312" w:hAnsi="Times New Roman" w:eastAsia="仿宋_GB2312" w:cs="Times New Roman"/>
          <w:sz w:val="28"/>
          <w:szCs w:val="20"/>
        </w:rPr>
        <w:t>请</w:t>
      </w:r>
      <w:r>
        <w:rPr>
          <w:rFonts w:ascii="仿宋_GB2312" w:hAnsi="Times New Roman" w:eastAsia="仿宋_GB2312" w:cs="Times New Roman"/>
          <w:sz w:val="28"/>
          <w:szCs w:val="20"/>
        </w:rPr>
        <w:t>备注在报价表后。</w:t>
      </w:r>
    </w:p>
    <w:p>
      <w:pPr>
        <w:spacing w:line="500" w:lineRule="exact"/>
        <w:ind w:left="567" w:leftChars="27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ascii="仿宋_GB2312" w:hAnsi="Times New Roman" w:eastAsia="仿宋_GB2312" w:cs="Times New Roman"/>
          <w:sz w:val="28"/>
          <w:szCs w:val="20"/>
        </w:rPr>
        <w:t>4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、全部比价文件资料必须装</w:t>
      </w:r>
      <w:r>
        <w:rPr>
          <w:rFonts w:ascii="仿宋_GB2312" w:hAnsi="Times New Roman" w:eastAsia="仿宋_GB2312" w:cs="Times New Roman"/>
          <w:sz w:val="28"/>
          <w:szCs w:val="20"/>
        </w:rPr>
        <w:t>订成册</w:t>
      </w:r>
      <w:r>
        <w:rPr>
          <w:rFonts w:hint="eastAsia" w:ascii="仿宋_GB2312" w:hAnsi="Times New Roman" w:eastAsia="仿宋_GB2312" w:cs="Times New Roman"/>
          <w:sz w:val="28"/>
          <w:szCs w:val="20"/>
        </w:rPr>
        <w:t>、密封并在密封处加盖鲜章。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如果贵公司有诚意参与，请务必仔细阅读本邀请函，并准备好相关的资料，谢谢合作！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详情请致电咨询：张文利（13949379770）比价</w:t>
      </w:r>
      <w:r>
        <w:rPr>
          <w:rFonts w:ascii="仿宋_GB2312" w:hAnsi="Times New Roman" w:eastAsia="仿宋_GB2312" w:cs="Times New Roman"/>
          <w:sz w:val="28"/>
          <w:szCs w:val="20"/>
        </w:rPr>
        <w:t>文件</w:t>
      </w:r>
      <w:r>
        <w:rPr>
          <w:rFonts w:hint="eastAsia" w:ascii="仿宋_GB2312" w:hAnsi="Times New Roman" w:eastAsia="仿宋_GB2312" w:cs="Times New Roman"/>
          <w:sz w:val="28"/>
          <w:szCs w:val="20"/>
        </w:rPr>
        <w:t>咨询</w:t>
      </w:r>
      <w:r>
        <w:rPr>
          <w:rFonts w:ascii="仿宋_GB2312" w:hAnsi="Times New Roman" w:eastAsia="仿宋_GB2312" w:cs="Times New Roman"/>
          <w:sz w:val="28"/>
          <w:szCs w:val="20"/>
        </w:rPr>
        <w:t>),</w:t>
      </w:r>
      <w:r>
        <w:rPr>
          <w:rFonts w:hint="eastAsia" w:ascii="仿宋_GB2312" w:hAnsi="Times New Roman" w:eastAsia="仿宋_GB2312" w:cs="Times New Roman"/>
          <w:sz w:val="28"/>
          <w:szCs w:val="20"/>
        </w:rPr>
        <w:t>闫培建</w:t>
      </w:r>
      <w:r>
        <w:rPr>
          <w:rFonts w:ascii="仿宋_GB2312" w:hAnsi="Times New Roman" w:eastAsia="仿宋_GB2312" w:cs="Times New Roman"/>
          <w:sz w:val="28"/>
          <w:szCs w:val="20"/>
        </w:rPr>
        <w:t>（</w:t>
      </w:r>
      <w:r>
        <w:rPr>
          <w:rFonts w:hint="eastAsia" w:ascii="仿宋_GB2312" w:hAnsi="Times New Roman" w:eastAsia="仿宋_GB2312" w:cs="Times New Roman"/>
          <w:sz w:val="28"/>
          <w:szCs w:val="20"/>
        </w:rPr>
        <w:t>18603778894产品特性、</w:t>
      </w:r>
      <w:r>
        <w:rPr>
          <w:rFonts w:ascii="仿宋_GB2312" w:hAnsi="Times New Roman" w:eastAsia="仿宋_GB2312" w:cs="Times New Roman"/>
          <w:sz w:val="28"/>
          <w:szCs w:val="20"/>
        </w:rPr>
        <w:t>运输服务</w:t>
      </w:r>
      <w:r>
        <w:rPr>
          <w:rFonts w:hint="eastAsia" w:ascii="仿宋_GB2312" w:hAnsi="Times New Roman" w:eastAsia="仿宋_GB2312" w:cs="Times New Roman"/>
          <w:sz w:val="28"/>
          <w:szCs w:val="20"/>
        </w:rPr>
        <w:t>咨询</w:t>
      </w:r>
      <w:r>
        <w:rPr>
          <w:rFonts w:ascii="仿宋_GB2312" w:hAnsi="Times New Roman" w:eastAsia="仿宋_GB2312" w:cs="Times New Roman"/>
          <w:sz w:val="28"/>
          <w:szCs w:val="20"/>
        </w:rPr>
        <w:t>）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报价文件资料寄、送地址：河南省南阳市北京路1218号，南阳</w:t>
      </w:r>
      <w:r>
        <w:rPr>
          <w:rFonts w:ascii="仿宋_GB2312" w:hAnsi="Times New Roman" w:eastAsia="仿宋_GB2312" w:cs="Times New Roman"/>
          <w:sz w:val="28"/>
          <w:szCs w:val="20"/>
        </w:rPr>
        <w:t>光明光电有限公司</w:t>
      </w:r>
      <w:r>
        <w:rPr>
          <w:rFonts w:hint="eastAsia" w:ascii="仿宋_GB2312" w:hAnsi="Times New Roman" w:eastAsia="仿宋_GB2312" w:cs="Times New Roman"/>
          <w:sz w:val="28"/>
          <w:szCs w:val="20"/>
        </w:rPr>
        <w:t>综合管理</w:t>
      </w:r>
      <w:r>
        <w:rPr>
          <w:rFonts w:ascii="仿宋_GB2312" w:hAnsi="Times New Roman" w:eastAsia="仿宋_GB2312" w:cs="Times New Roman"/>
          <w:sz w:val="28"/>
          <w:szCs w:val="20"/>
        </w:rPr>
        <w:t>部</w:t>
      </w:r>
      <w:r>
        <w:rPr>
          <w:rFonts w:hint="eastAsia" w:ascii="仿宋_GB2312" w:hAnsi="Times New Roman" w:eastAsia="仿宋_GB2312" w:cs="Times New Roman"/>
          <w:sz w:val="28"/>
          <w:szCs w:val="20"/>
        </w:rPr>
        <w:t>，资料</w:t>
      </w:r>
      <w:r>
        <w:rPr>
          <w:rFonts w:ascii="仿宋_GB2312" w:hAnsi="Times New Roman" w:eastAsia="仿宋_GB2312" w:cs="Times New Roman"/>
          <w:sz w:val="28"/>
          <w:szCs w:val="20"/>
        </w:rPr>
        <w:t>邮件</w:t>
      </w:r>
      <w:r>
        <w:rPr>
          <w:rFonts w:hint="eastAsia" w:ascii="仿宋_GB2312" w:hAnsi="Times New Roman" w:eastAsia="仿宋_GB2312" w:cs="Times New Roman"/>
          <w:sz w:val="28"/>
          <w:szCs w:val="20"/>
        </w:rPr>
        <w:t>接收</w:t>
      </w:r>
      <w:r>
        <w:rPr>
          <w:rFonts w:ascii="仿宋_GB2312" w:hAnsi="Times New Roman" w:eastAsia="仿宋_GB2312" w:cs="Times New Roman"/>
          <w:sz w:val="28"/>
          <w:szCs w:val="20"/>
        </w:rPr>
        <w:t>人：</w:t>
      </w:r>
      <w:r>
        <w:rPr>
          <w:rFonts w:hint="eastAsia" w:ascii="仿宋_GB2312" w:hAnsi="Times New Roman" w:eastAsia="仿宋_GB2312" w:cs="Times New Roman"/>
          <w:sz w:val="28"/>
          <w:szCs w:val="20"/>
        </w:rPr>
        <w:t>张文利（13949379770</w:t>
      </w:r>
      <w:r>
        <w:rPr>
          <w:rFonts w:ascii="仿宋_GB2312" w:hAnsi="Times New Roman" w:eastAsia="仿宋_GB2312" w:cs="Times New Roman"/>
          <w:sz w:val="28"/>
          <w:szCs w:val="20"/>
        </w:rPr>
        <w:t>）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接收报价截止时间：2020年4月</w:t>
      </w:r>
      <w:r>
        <w:rPr>
          <w:rFonts w:hint="eastAsia" w:ascii="仿宋_GB2312" w:hAnsi="Times New Roman" w:eastAsia="仿宋_GB2312" w:cs="Times New Roman"/>
          <w:sz w:val="28"/>
          <w:szCs w:val="20"/>
          <w:lang w:val="en-US" w:eastAsia="zh-CN"/>
        </w:rPr>
        <w:t>27</w:t>
      </w:r>
      <w:r>
        <w:rPr>
          <w:rFonts w:hint="eastAsia" w:ascii="仿宋_GB2312" w:hAnsi="Times New Roman" w:eastAsia="仿宋_GB2312" w:cs="Times New Roman"/>
          <w:sz w:val="28"/>
          <w:szCs w:val="20"/>
        </w:rPr>
        <w:t>日下午17：00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声明：误发、迟发、非纸质方式发送报价文件或报价文件无公章的，视为自动放弃。</w:t>
      </w: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</w:p>
    <w:p>
      <w:pPr>
        <w:spacing w:line="500" w:lineRule="exact"/>
        <w:ind w:firstLine="560" w:firstLineChars="200"/>
        <w:rPr>
          <w:rFonts w:ascii="仿宋_GB2312" w:hAnsi="Times New Roman" w:eastAsia="仿宋_GB2312" w:cs="Times New Roman"/>
          <w:sz w:val="28"/>
          <w:szCs w:val="20"/>
        </w:rPr>
      </w:pPr>
    </w:p>
    <w:p>
      <w:pPr>
        <w:spacing w:line="500" w:lineRule="exact"/>
        <w:ind w:right="560"/>
        <w:jc w:val="right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南阳</w:t>
      </w:r>
      <w:r>
        <w:rPr>
          <w:rFonts w:ascii="仿宋_GB2312" w:hAnsi="Times New Roman" w:eastAsia="仿宋_GB2312" w:cs="Times New Roman"/>
          <w:sz w:val="28"/>
          <w:szCs w:val="20"/>
        </w:rPr>
        <w:t>光明光电有限公司</w:t>
      </w:r>
    </w:p>
    <w:p>
      <w:pPr>
        <w:ind w:firstLine="5460" w:firstLineChars="1950"/>
        <w:rPr>
          <w:rFonts w:ascii="仿宋_GB2312" w:hAnsi="Times New Roman" w:eastAsia="仿宋_GB2312" w:cs="Times New Roman"/>
          <w:b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2020</w:t>
      </w:r>
      <w:r>
        <w:rPr>
          <w:rFonts w:ascii="仿宋_GB2312" w:hAnsi="Times New Roman" w:eastAsia="仿宋_GB2312" w:cs="Times New Roman"/>
          <w:sz w:val="28"/>
          <w:szCs w:val="20"/>
        </w:rPr>
        <w:t>年</w:t>
      </w:r>
      <w:r>
        <w:rPr>
          <w:rFonts w:hint="eastAsia" w:ascii="仿宋_GB2312" w:hAnsi="Times New Roman" w:eastAsia="仿宋_GB2312" w:cs="Times New Roman"/>
          <w:sz w:val="28"/>
          <w:szCs w:val="20"/>
        </w:rPr>
        <w:t>4</w:t>
      </w:r>
      <w:r>
        <w:rPr>
          <w:rFonts w:ascii="仿宋_GB2312" w:hAnsi="Times New Roman" w:eastAsia="仿宋_GB2312" w:cs="Times New Roman"/>
          <w:sz w:val="28"/>
          <w:szCs w:val="20"/>
        </w:rPr>
        <w:t>月</w:t>
      </w:r>
      <w:r>
        <w:rPr>
          <w:rFonts w:hint="eastAsia" w:ascii="仿宋_GB2312" w:hAnsi="Times New Roman" w:eastAsia="仿宋_GB2312" w:cs="Times New Roman"/>
          <w:sz w:val="28"/>
          <w:szCs w:val="20"/>
          <w:lang w:val="en-US" w:eastAsia="zh-CN"/>
        </w:rPr>
        <w:t>17</w:t>
      </w:r>
      <w:r>
        <w:rPr>
          <w:rFonts w:ascii="仿宋_GB2312" w:hAnsi="Times New Roman" w:eastAsia="仿宋_GB2312" w:cs="Times New Roman"/>
          <w:sz w:val="28"/>
          <w:szCs w:val="20"/>
        </w:rPr>
        <w:t>日</w:t>
      </w:r>
    </w:p>
    <w:bookmarkEnd w:id="0"/>
    <w:p>
      <w:pPr>
        <w:rPr>
          <w:rFonts w:ascii="仿宋_GB2312" w:hAnsi="Times New Roman" w:eastAsia="仿宋_GB2312" w:cs="Times New Roman"/>
          <w:b/>
          <w:sz w:val="44"/>
          <w:szCs w:val="44"/>
        </w:rPr>
      </w:pPr>
    </w:p>
    <w:p>
      <w:pPr>
        <w:rPr>
          <w:rStyle w:val="7"/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br w:type="page"/>
      </w:r>
    </w:p>
    <w:p>
      <w:pPr>
        <w:pStyle w:val="4"/>
        <w:widowControl/>
        <w:shd w:val="clear" w:color="auto" w:fill="FFFFFF"/>
        <w:spacing w:beforeAutospacing="0" w:after="210" w:afterAutospacing="0" w:line="315" w:lineRule="atLeast"/>
        <w:ind w:firstLine="562" w:firstLineChars="200"/>
        <w:jc w:val="center"/>
        <w:rPr>
          <w:rStyle w:val="7"/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南阳光明光电有限公司物流运输</w:t>
      </w:r>
    </w:p>
    <w:p>
      <w:pPr>
        <w:pStyle w:val="4"/>
        <w:widowControl/>
        <w:shd w:val="clear" w:color="auto" w:fill="FFFFFF"/>
        <w:spacing w:beforeAutospacing="0" w:after="210" w:afterAutospacing="0" w:line="315" w:lineRule="atLeast"/>
        <w:ind w:firstLine="562" w:firstLineChars="200"/>
        <w:jc w:val="center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询价文件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南阳光明光电有限公司就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 xml:space="preserve">物流运输项目 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组织询价采购，本次询价将最终确定</w:t>
      </w: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2020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年度</w:t>
      </w: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物流运输</w:t>
      </w: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年度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供应商，欢迎合格供应商前来报价。</w:t>
      </w:r>
    </w:p>
    <w:p>
      <w:pPr>
        <w:pStyle w:val="4"/>
        <w:widowControl/>
        <w:shd w:val="clear" w:color="auto" w:fill="FFFFFF"/>
        <w:spacing w:beforeAutospacing="0" w:afterAutospacing="0"/>
        <w:ind w:firstLine="562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一、项目名称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项目名称：</w:t>
      </w: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物流运输询价项目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。</w:t>
      </w:r>
    </w:p>
    <w:p>
      <w:pPr>
        <w:pStyle w:val="4"/>
        <w:widowControl/>
        <w:shd w:val="clear" w:color="auto" w:fill="FFFFFF"/>
        <w:spacing w:beforeAutospacing="0" w:afterAutospacing="0"/>
        <w:ind w:firstLine="562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二、项目简要说明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1、主要运输产品：光学玻璃、光学元件及毛坯等易碎产品。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2、产品特性：易碎光学玻璃、光学元件等。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Courier" w:hAnsi="Courier" w:eastAsia="宋体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3、南阳光明光电有限公司就2020年物流运输工作做出了新的调整，为此需要重新优选物流运输承运商及运价。</w:t>
      </w:r>
    </w:p>
    <w:p>
      <w:pPr>
        <w:pStyle w:val="4"/>
        <w:widowControl/>
        <w:shd w:val="clear" w:color="auto" w:fill="FFFFFF"/>
        <w:spacing w:beforeAutospacing="0" w:afterAutospacing="0"/>
        <w:ind w:firstLine="562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三、合格供应商资格要求</w:t>
      </w:r>
    </w:p>
    <w:p>
      <w:pPr>
        <w:pStyle w:val="4"/>
        <w:widowControl/>
        <w:shd w:val="clear" w:color="auto" w:fill="FFFFFF"/>
        <w:spacing w:beforeAutospacing="0" w:afterAutospacing="0"/>
        <w:ind w:firstLine="620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pacing w:val="15"/>
          <w:sz w:val="28"/>
          <w:szCs w:val="28"/>
          <w:shd w:val="clear" w:color="auto" w:fill="FFFFFF"/>
        </w:rPr>
        <w:t>供应商参加本次采购活动具备下列条件：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1.参加比价优选的单位必须具有独立承担民事责任的能力。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2.具有良好的商业信誉和健全的财务会计制度。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3.具有履行合同所必需的设备和专业技术能力。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4.有依法缴纳税收和社会保障资金的良好记录。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5.参加此次比价项目之前三年内，在经营活动中没有重大违法记录。</w:t>
      </w:r>
    </w:p>
    <w:p>
      <w:pPr>
        <w:ind w:firstLine="562" w:firstLineChars="200"/>
        <w:rPr>
          <w:rFonts w:ascii="仿宋_GB2312" w:hAnsi="Times New Roman" w:eastAsia="仿宋_GB2312" w:cs="Times New Roman"/>
          <w:b/>
          <w:color w:val="000000"/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四、</w:t>
      </w:r>
      <w:r>
        <w:rPr>
          <w:rFonts w:hint="eastAsia" w:ascii="仿宋_GB2312" w:hAnsi="Times New Roman" w:eastAsia="仿宋_GB2312" w:cs="Times New Roman"/>
          <w:b/>
          <w:color w:val="000000"/>
          <w:sz w:val="28"/>
          <w:szCs w:val="28"/>
        </w:rPr>
        <w:t>比价</w:t>
      </w:r>
      <w:r>
        <w:rPr>
          <w:rFonts w:ascii="仿宋_GB2312" w:hAnsi="Times New Roman" w:eastAsia="仿宋_GB2312" w:cs="Times New Roman"/>
          <w:b/>
          <w:color w:val="000000"/>
          <w:sz w:val="28"/>
          <w:szCs w:val="28"/>
        </w:rPr>
        <w:t>须知</w:t>
      </w:r>
    </w:p>
    <w:p>
      <w:pPr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>1. 比价单位必须有合法经营资格和多年从事本行业的专业公司。</w:t>
      </w:r>
    </w:p>
    <w:p>
      <w:pPr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>2.比价单位须提供相关资质证件,包含营业执照复印件、道路运输经营许可证复印件。</w:t>
      </w:r>
    </w:p>
    <w:p>
      <w:pPr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>3.按照邀请函中的要求，填写完整的《物流运输服务比价诚信承诺书》，该承诺书作为评标的必要依据之一。</w:t>
      </w:r>
    </w:p>
    <w:p>
      <w:pPr>
        <w:pStyle w:val="4"/>
        <w:widowControl/>
        <w:shd w:val="clear" w:color="auto" w:fill="FFFFFF"/>
        <w:spacing w:beforeAutospacing="0" w:afterAutospacing="0"/>
        <w:ind w:firstLine="562" w:firstLineChars="200"/>
        <w:rPr>
          <w:rStyle w:val="7"/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五、比价优选评标原则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公司资质、运输单价、运输时间、物流相关配套设施和服务质量均将作为比价的重要评定依据。请注意以下事项：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1、全部比价文件资料必须装订成册，封面须有“XX物流公司物流运输询价资料”或类似字样(同时需要注明比价相关事宜的负责人和联系方式)，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</w:rPr>
        <w:t>资料内部顺序第一部分为比价诚信承诺书；第二部分为报价表；第三部分为各类资质证件复印件；第四部分为贵公司简介或其他补充说明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（公司简介可以让评标小组更清楚地认识到贵公司的优势）。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2、为使评标工作更加快捷、准确，在准备资料的时候请各位务必按照上述顺序进行装订。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3、若贵公司提供的资料不齐全，视为废标。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4、贵公司提供的资料若有任一项弄虚作假，视为废标。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5、我公司产品为易碎品，请各位务必确保具有相应的投保资质和运输资质，否则将视为废标。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6、如果贵公司的运输方式或运力不能保证能按时将产品送达客户（如：国内汽运普遍3-5天），请自动放弃参与本次询价项目。若入选后不能满足时间需求将严格按照合同中的延时处罚条款执行，情形严重的我公司将主动解除合同，并追究经济损失或法律责任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7、同一种运输方式原则上将保证两家承运商入选，入选的承运商将根据各自公司资质、运输单价、物流相关配套设施和服务质量综合考虑分配运量。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8、同一种运输方式将统一执行各目的站最低报价作为运输价格（入选物流公司中的最低报价），若贵公司入选后不愿意执行此价格，则视为弃权。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11、国内汽运方式的报价包含保险费，在运输过程中若出现货损，物流公司必须全额赔付。其它运输方式按相关规定执行。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12、其他不符合国家法律法规，或以不正当手段影响询价公正性的情形，其报价文件将被视为废标。</w:t>
      </w:r>
    </w:p>
    <w:p>
      <w:pPr>
        <w:pStyle w:val="4"/>
        <w:widowControl/>
        <w:shd w:val="clear" w:color="auto" w:fill="FFFFFF"/>
        <w:spacing w:beforeAutospacing="0" w:afterAutospacing="0"/>
        <w:ind w:firstLine="562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六、报价文件接收信息截止时间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Courier" w:hAnsi="Courier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1、报价文件接收截止时间： 20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20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年4月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日17:00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Courier" w:hAnsi="Courier" w:eastAsia="宋体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2、报价文件接收地点：河南省南阳市北京路1218号南阳光明光电有限公司</w:t>
      </w:r>
    </w:p>
    <w:p>
      <w:pPr>
        <w:pStyle w:val="4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Courier" w:hAnsi="Courier" w:eastAsia="宋体" w:cs="Courier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3、报价文件接收人：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张文利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    联系电话：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shd w:val="clear" w:color="auto" w:fill="FFFFFF"/>
        </w:rPr>
        <w:t>13949379770</w:t>
      </w:r>
    </w:p>
    <w:p>
      <w:pPr>
        <w:pStyle w:val="4"/>
        <w:widowControl/>
        <w:shd w:val="clear" w:color="auto" w:fill="FFFFFF"/>
        <w:spacing w:beforeAutospacing="0" w:afterAutospacing="0"/>
        <w:ind w:firstLine="42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ascii="Courier" w:hAnsi="Courier" w:cs="Courier"/>
          <w:color w:val="000000"/>
          <w:sz w:val="21"/>
          <w:szCs w:val="21"/>
          <w:shd w:val="clear" w:color="auto" w:fill="FFFFFF"/>
        </w:rPr>
        <w:t> </w:t>
      </w:r>
    </w:p>
    <w:p>
      <w:pPr>
        <w:pStyle w:val="2"/>
        <w:jc w:val="center"/>
      </w:pPr>
      <w:r>
        <w:rPr>
          <w:rFonts w:hint="eastAsia"/>
        </w:rPr>
        <w:t>国内汽运报价表（含税）</w:t>
      </w:r>
    </w:p>
    <w:tbl>
      <w:tblPr>
        <w:tblStyle w:val="5"/>
        <w:tblW w:w="83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92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到站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运输报价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时效</w:t>
            </w:r>
            <w:r>
              <w:rPr>
                <w:kern w:val="0"/>
                <w:sz w:val="24"/>
              </w:rPr>
              <w:t xml:space="preserve">    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最低收费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正常单价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(</w:t>
            </w:r>
            <w:r>
              <w:rPr>
                <w:rFonts w:hint="eastAsia" w:ascii="宋体" w:hAnsi="宋体"/>
                <w:kern w:val="0"/>
                <w:sz w:val="24"/>
              </w:rPr>
              <w:t>全程时间：天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信阳舜宇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湖北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江苏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上海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广州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浙江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湖南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成都市区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重庆地级市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四川地级市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上饶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天津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北京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河北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福建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广西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云南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甘肃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南阳市内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34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1、以上价格已包含保险费，由物流公司全额投保。                             2、如遇政策性变化，致使运输成本大幅上升，须双方协商重新定价。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3、如有其它报价请单独备注。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8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br w:type="page"/>
      </w:r>
    </w:p>
    <w:p>
      <w:pPr>
        <w:pStyle w:val="2"/>
        <w:jc w:val="center"/>
      </w:pPr>
      <w:r>
        <w:rPr>
          <w:rFonts w:hint="eastAsia"/>
        </w:rPr>
        <w:t>比价诚信</w:t>
      </w:r>
      <w:r>
        <w:t>承诺书</w:t>
      </w:r>
    </w:p>
    <w:p>
      <w:pPr>
        <w:ind w:firstLine="640" w:firstLineChars="200"/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我</w:t>
      </w:r>
      <w:r>
        <w:rPr>
          <w:rFonts w:ascii="Times New Roman" w:hAnsi="Times New Roman" w:eastAsia="宋体" w:cs="Times New Roman"/>
          <w:sz w:val="32"/>
          <w:szCs w:val="28"/>
        </w:rPr>
        <w:t>方为</w:t>
      </w:r>
      <w:r>
        <w:rPr>
          <w:rFonts w:hint="eastAsia" w:ascii="Times New Roman" w:hAnsi="Times New Roman" w:eastAsia="宋体" w:cs="Times New Roman"/>
          <w:sz w:val="32"/>
          <w:szCs w:val="28"/>
        </w:rPr>
        <w:t>比价</w:t>
      </w:r>
      <w:r>
        <w:rPr>
          <w:rFonts w:ascii="Times New Roman" w:hAnsi="Times New Roman" w:eastAsia="宋体" w:cs="Times New Roman"/>
          <w:sz w:val="32"/>
          <w:szCs w:val="28"/>
        </w:rPr>
        <w:t>方</w:t>
      </w:r>
      <w:r>
        <w:rPr>
          <w:rFonts w:hint="eastAsia" w:ascii="Times New Roman" w:hAnsi="Times New Roman" w:eastAsia="宋体" w:cs="Times New Roman"/>
          <w:sz w:val="32"/>
          <w:szCs w:val="28"/>
        </w:rPr>
        <w:t>，</w:t>
      </w:r>
      <w:r>
        <w:rPr>
          <w:rFonts w:ascii="Times New Roman" w:hAnsi="Times New Roman" w:eastAsia="宋体" w:cs="Times New Roman"/>
          <w:sz w:val="32"/>
          <w:szCs w:val="28"/>
        </w:rPr>
        <w:t>参加</w:t>
      </w:r>
      <w:r>
        <w:rPr>
          <w:rFonts w:hint="eastAsia" w:ascii="Times New Roman" w:hAnsi="Times New Roman" w:eastAsia="宋体" w:cs="Times New Roman"/>
          <w:sz w:val="32"/>
          <w:szCs w:val="28"/>
        </w:rPr>
        <w:t>南阳</w:t>
      </w:r>
      <w:r>
        <w:rPr>
          <w:rFonts w:ascii="Times New Roman" w:hAnsi="Times New Roman" w:eastAsia="宋体" w:cs="Times New Roman"/>
          <w:sz w:val="32"/>
          <w:szCs w:val="28"/>
        </w:rPr>
        <w:t>光明光电有限公司</w:t>
      </w:r>
      <w:r>
        <w:rPr>
          <w:rFonts w:hint="eastAsia" w:ascii="Times New Roman" w:hAnsi="Times New Roman" w:eastAsia="宋体" w:cs="Times New Roman"/>
          <w:sz w:val="32"/>
          <w:szCs w:val="28"/>
        </w:rPr>
        <w:t>的物流</w:t>
      </w:r>
      <w:r>
        <w:rPr>
          <w:rFonts w:ascii="Times New Roman" w:hAnsi="Times New Roman" w:eastAsia="宋体" w:cs="Times New Roman"/>
          <w:sz w:val="32"/>
          <w:szCs w:val="28"/>
        </w:rPr>
        <w:t>运</w:t>
      </w:r>
      <w:r>
        <w:rPr>
          <w:rFonts w:hint="eastAsia" w:ascii="Times New Roman" w:hAnsi="Times New Roman" w:eastAsia="宋体" w:cs="Times New Roman"/>
          <w:sz w:val="32"/>
          <w:szCs w:val="28"/>
        </w:rPr>
        <w:t>输</w:t>
      </w:r>
      <w:r>
        <w:rPr>
          <w:rFonts w:ascii="Times New Roman" w:hAnsi="Times New Roman" w:eastAsia="宋体" w:cs="Times New Roman"/>
          <w:sz w:val="32"/>
          <w:szCs w:val="28"/>
        </w:rPr>
        <w:t>比价优选，</w:t>
      </w:r>
      <w:r>
        <w:rPr>
          <w:rFonts w:hint="eastAsia" w:ascii="Times New Roman" w:hAnsi="Times New Roman" w:eastAsia="宋体" w:cs="Times New Roman"/>
          <w:sz w:val="32"/>
          <w:szCs w:val="28"/>
        </w:rPr>
        <w:t>奉行诚实</w:t>
      </w:r>
      <w:r>
        <w:rPr>
          <w:rFonts w:ascii="Times New Roman" w:hAnsi="Times New Roman" w:eastAsia="宋体" w:cs="Times New Roman"/>
          <w:sz w:val="32"/>
          <w:szCs w:val="28"/>
        </w:rPr>
        <w:t>守信</w:t>
      </w:r>
      <w:r>
        <w:rPr>
          <w:rFonts w:hint="eastAsia" w:ascii="Times New Roman" w:hAnsi="Times New Roman" w:eastAsia="宋体" w:cs="Times New Roman"/>
          <w:sz w:val="32"/>
          <w:szCs w:val="28"/>
        </w:rPr>
        <w:t>的</w:t>
      </w:r>
      <w:r>
        <w:rPr>
          <w:rFonts w:ascii="Times New Roman" w:hAnsi="Times New Roman" w:eastAsia="宋体" w:cs="Times New Roman"/>
          <w:sz w:val="32"/>
          <w:szCs w:val="28"/>
        </w:rPr>
        <w:t>原则，</w:t>
      </w:r>
      <w:r>
        <w:rPr>
          <w:rFonts w:hint="eastAsia" w:ascii="Times New Roman" w:hAnsi="Times New Roman" w:eastAsia="宋体" w:cs="Times New Roman"/>
          <w:sz w:val="32"/>
          <w:szCs w:val="28"/>
        </w:rPr>
        <w:t>我</w:t>
      </w:r>
      <w:r>
        <w:rPr>
          <w:rFonts w:ascii="Times New Roman" w:hAnsi="Times New Roman" w:eastAsia="宋体" w:cs="Times New Roman"/>
          <w:sz w:val="32"/>
          <w:szCs w:val="28"/>
        </w:rPr>
        <w:t>方向</w:t>
      </w:r>
      <w:r>
        <w:rPr>
          <w:rFonts w:hint="eastAsia" w:ascii="Times New Roman" w:hAnsi="Times New Roman" w:eastAsia="宋体" w:cs="Times New Roman"/>
          <w:sz w:val="32"/>
          <w:szCs w:val="28"/>
        </w:rPr>
        <w:t>南阳光明光电</w:t>
      </w:r>
      <w:r>
        <w:rPr>
          <w:rFonts w:ascii="Times New Roman" w:hAnsi="Times New Roman" w:eastAsia="宋体" w:cs="Times New Roman"/>
          <w:sz w:val="32"/>
          <w:szCs w:val="28"/>
        </w:rPr>
        <w:t>有限公司</w:t>
      </w:r>
      <w:r>
        <w:rPr>
          <w:rFonts w:hint="eastAsia" w:ascii="Times New Roman" w:hAnsi="Times New Roman" w:eastAsia="宋体" w:cs="Times New Roman"/>
          <w:sz w:val="32"/>
          <w:szCs w:val="28"/>
        </w:rPr>
        <w:t>做</w:t>
      </w:r>
      <w:r>
        <w:rPr>
          <w:rFonts w:ascii="Times New Roman" w:hAnsi="Times New Roman" w:eastAsia="宋体" w:cs="Times New Roman"/>
          <w:sz w:val="32"/>
          <w:szCs w:val="28"/>
        </w:rPr>
        <w:t>出</w:t>
      </w:r>
      <w:r>
        <w:rPr>
          <w:rFonts w:hint="eastAsia" w:ascii="Times New Roman" w:hAnsi="Times New Roman" w:eastAsia="宋体" w:cs="Times New Roman"/>
          <w:sz w:val="32"/>
          <w:szCs w:val="28"/>
        </w:rPr>
        <w:t>如</w:t>
      </w:r>
      <w:r>
        <w:rPr>
          <w:rFonts w:ascii="Times New Roman" w:hAnsi="Times New Roman" w:eastAsia="宋体" w:cs="Times New Roman"/>
          <w:sz w:val="32"/>
          <w:szCs w:val="28"/>
        </w:rPr>
        <w:t>下</w:t>
      </w:r>
      <w:r>
        <w:rPr>
          <w:rFonts w:hint="eastAsia" w:ascii="Times New Roman" w:hAnsi="Times New Roman" w:eastAsia="宋体" w:cs="Times New Roman"/>
          <w:sz w:val="32"/>
          <w:szCs w:val="28"/>
        </w:rPr>
        <w:t>郑重</w:t>
      </w:r>
      <w:r>
        <w:rPr>
          <w:rFonts w:ascii="Times New Roman" w:hAnsi="Times New Roman" w:eastAsia="宋体" w:cs="Times New Roman"/>
          <w:sz w:val="32"/>
          <w:szCs w:val="28"/>
        </w:rPr>
        <w:t>承诺：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报价</w:t>
      </w:r>
      <w:r>
        <w:rPr>
          <w:rFonts w:ascii="Times New Roman" w:hAnsi="Times New Roman" w:eastAsia="宋体" w:cs="Times New Roman"/>
          <w:sz w:val="32"/>
          <w:szCs w:val="28"/>
        </w:rPr>
        <w:t>文件和</w:t>
      </w:r>
      <w:r>
        <w:rPr>
          <w:rFonts w:hint="eastAsia" w:ascii="Times New Roman" w:hAnsi="Times New Roman" w:eastAsia="宋体" w:cs="Times New Roman"/>
          <w:sz w:val="32"/>
          <w:szCs w:val="28"/>
        </w:rPr>
        <w:t>其它</w:t>
      </w:r>
      <w:r>
        <w:rPr>
          <w:rFonts w:ascii="Times New Roman" w:hAnsi="Times New Roman" w:eastAsia="宋体" w:cs="Times New Roman"/>
          <w:sz w:val="32"/>
          <w:szCs w:val="28"/>
        </w:rPr>
        <w:t>资料</w:t>
      </w:r>
      <w:r>
        <w:rPr>
          <w:rFonts w:hint="eastAsia" w:ascii="Times New Roman" w:hAnsi="Times New Roman" w:eastAsia="宋体" w:cs="Times New Roman"/>
          <w:sz w:val="32"/>
          <w:szCs w:val="28"/>
        </w:rPr>
        <w:t>所</w:t>
      </w:r>
      <w:r>
        <w:rPr>
          <w:rFonts w:ascii="Times New Roman" w:hAnsi="Times New Roman" w:eastAsia="宋体" w:cs="Times New Roman"/>
          <w:sz w:val="32"/>
          <w:szCs w:val="28"/>
        </w:rPr>
        <w:t>提供</w:t>
      </w:r>
      <w:r>
        <w:rPr>
          <w:rFonts w:hint="eastAsia" w:ascii="Times New Roman" w:hAnsi="Times New Roman" w:eastAsia="宋体" w:cs="Times New Roman"/>
          <w:sz w:val="32"/>
          <w:szCs w:val="28"/>
        </w:rPr>
        <w:t>的信息均</w:t>
      </w:r>
      <w:r>
        <w:rPr>
          <w:rFonts w:ascii="Times New Roman" w:hAnsi="Times New Roman" w:eastAsia="宋体" w:cs="Times New Roman"/>
          <w:sz w:val="32"/>
          <w:szCs w:val="28"/>
        </w:rPr>
        <w:t>真实</w:t>
      </w:r>
      <w:r>
        <w:rPr>
          <w:rFonts w:hint="eastAsia" w:ascii="Times New Roman" w:hAnsi="Times New Roman" w:eastAsia="宋体" w:cs="Times New Roman"/>
          <w:sz w:val="32"/>
          <w:szCs w:val="28"/>
        </w:rPr>
        <w:t>、</w:t>
      </w:r>
      <w:r>
        <w:rPr>
          <w:rFonts w:ascii="Times New Roman" w:hAnsi="Times New Roman" w:eastAsia="宋体" w:cs="Times New Roman"/>
          <w:sz w:val="32"/>
          <w:szCs w:val="28"/>
        </w:rPr>
        <w:t>全面</w:t>
      </w:r>
      <w:r>
        <w:rPr>
          <w:rFonts w:hint="eastAsia" w:ascii="Times New Roman" w:hAnsi="Times New Roman" w:eastAsia="宋体" w:cs="Times New Roman"/>
          <w:sz w:val="32"/>
          <w:szCs w:val="28"/>
        </w:rPr>
        <w:t>、</w:t>
      </w:r>
      <w:r>
        <w:rPr>
          <w:rFonts w:ascii="Times New Roman" w:hAnsi="Times New Roman" w:eastAsia="宋体" w:cs="Times New Roman"/>
          <w:sz w:val="32"/>
          <w:szCs w:val="28"/>
        </w:rPr>
        <w:t>无虚假</w:t>
      </w:r>
      <w:r>
        <w:rPr>
          <w:rFonts w:hint="eastAsia" w:ascii="Times New Roman" w:hAnsi="Times New Roman" w:eastAsia="宋体" w:cs="Times New Roman"/>
          <w:sz w:val="32"/>
          <w:szCs w:val="28"/>
        </w:rPr>
        <w:t>和</w:t>
      </w:r>
      <w:r>
        <w:rPr>
          <w:rFonts w:ascii="Times New Roman" w:hAnsi="Times New Roman" w:eastAsia="宋体" w:cs="Times New Roman"/>
          <w:sz w:val="32"/>
          <w:szCs w:val="28"/>
        </w:rPr>
        <w:t>误导性</w:t>
      </w:r>
      <w:r>
        <w:rPr>
          <w:rFonts w:hint="eastAsia" w:ascii="Times New Roman" w:hAnsi="Times New Roman" w:eastAsia="宋体" w:cs="Times New Roman"/>
          <w:sz w:val="32"/>
          <w:szCs w:val="28"/>
        </w:rPr>
        <w:t>信息。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在比价过程</w:t>
      </w:r>
      <w:r>
        <w:rPr>
          <w:rFonts w:ascii="Times New Roman" w:hAnsi="Times New Roman" w:eastAsia="宋体" w:cs="Times New Roman"/>
          <w:sz w:val="32"/>
          <w:szCs w:val="28"/>
        </w:rPr>
        <w:t>中，</w:t>
      </w:r>
      <w:r>
        <w:rPr>
          <w:rFonts w:hint="eastAsia" w:ascii="Times New Roman" w:hAnsi="Times New Roman" w:eastAsia="宋体" w:cs="Times New Roman"/>
          <w:sz w:val="32"/>
          <w:szCs w:val="28"/>
        </w:rPr>
        <w:t>绝</w:t>
      </w:r>
      <w:r>
        <w:rPr>
          <w:rFonts w:ascii="Times New Roman" w:hAnsi="Times New Roman" w:eastAsia="宋体" w:cs="Times New Roman"/>
          <w:sz w:val="32"/>
          <w:szCs w:val="28"/>
        </w:rPr>
        <w:t>不</w:t>
      </w:r>
      <w:r>
        <w:rPr>
          <w:rFonts w:hint="eastAsia" w:ascii="Times New Roman" w:hAnsi="Times New Roman" w:eastAsia="宋体" w:cs="Times New Roman"/>
          <w:sz w:val="32"/>
          <w:szCs w:val="28"/>
        </w:rPr>
        <w:t>以</w:t>
      </w:r>
      <w:r>
        <w:rPr>
          <w:rFonts w:ascii="Times New Roman" w:hAnsi="Times New Roman" w:eastAsia="宋体" w:cs="Times New Roman"/>
          <w:sz w:val="32"/>
          <w:szCs w:val="28"/>
        </w:rPr>
        <w:t>任何</w:t>
      </w:r>
      <w:r>
        <w:rPr>
          <w:rFonts w:hint="eastAsia" w:ascii="Times New Roman" w:hAnsi="Times New Roman" w:eastAsia="宋体" w:cs="Times New Roman"/>
          <w:sz w:val="32"/>
          <w:szCs w:val="28"/>
        </w:rPr>
        <w:t>形式</w:t>
      </w:r>
      <w:r>
        <w:rPr>
          <w:rFonts w:ascii="Times New Roman" w:hAnsi="Times New Roman" w:eastAsia="宋体" w:cs="Times New Roman"/>
          <w:sz w:val="32"/>
          <w:szCs w:val="28"/>
        </w:rPr>
        <w:t>向</w:t>
      </w:r>
      <w:r>
        <w:rPr>
          <w:rFonts w:hint="eastAsia" w:ascii="Times New Roman" w:hAnsi="Times New Roman" w:eastAsia="宋体" w:cs="Times New Roman"/>
          <w:sz w:val="32"/>
          <w:szCs w:val="28"/>
        </w:rPr>
        <w:t>邀请人</w:t>
      </w:r>
      <w:r>
        <w:rPr>
          <w:rFonts w:ascii="Times New Roman" w:hAnsi="Times New Roman" w:eastAsia="宋体" w:cs="Times New Roman"/>
          <w:sz w:val="32"/>
          <w:szCs w:val="28"/>
        </w:rPr>
        <w:t>及其</w:t>
      </w:r>
      <w:r>
        <w:rPr>
          <w:rFonts w:hint="eastAsia" w:ascii="Times New Roman" w:hAnsi="Times New Roman" w:eastAsia="宋体" w:cs="Times New Roman"/>
          <w:sz w:val="32"/>
          <w:szCs w:val="28"/>
        </w:rPr>
        <w:t>有</w:t>
      </w:r>
      <w:r>
        <w:rPr>
          <w:rFonts w:ascii="Times New Roman" w:hAnsi="Times New Roman" w:eastAsia="宋体" w:cs="Times New Roman"/>
          <w:sz w:val="32"/>
          <w:szCs w:val="28"/>
        </w:rPr>
        <w:t>关人员</w:t>
      </w:r>
      <w:r>
        <w:rPr>
          <w:rFonts w:hint="eastAsia" w:ascii="Times New Roman" w:hAnsi="Times New Roman" w:eastAsia="宋体" w:cs="Times New Roman"/>
          <w:sz w:val="32"/>
          <w:szCs w:val="28"/>
        </w:rPr>
        <w:t>和评</w:t>
      </w:r>
      <w:r>
        <w:rPr>
          <w:rFonts w:ascii="Times New Roman" w:hAnsi="Times New Roman" w:eastAsia="宋体" w:cs="Times New Roman"/>
          <w:sz w:val="32"/>
          <w:szCs w:val="28"/>
        </w:rPr>
        <w:t>标</w:t>
      </w:r>
      <w:r>
        <w:rPr>
          <w:rFonts w:hint="eastAsia" w:ascii="Times New Roman" w:hAnsi="Times New Roman" w:eastAsia="宋体" w:cs="Times New Roman"/>
          <w:sz w:val="32"/>
          <w:szCs w:val="28"/>
        </w:rPr>
        <w:t>委员</w:t>
      </w:r>
      <w:r>
        <w:rPr>
          <w:rFonts w:ascii="Times New Roman" w:hAnsi="Times New Roman" w:eastAsia="宋体" w:cs="Times New Roman"/>
          <w:sz w:val="32"/>
          <w:szCs w:val="28"/>
        </w:rPr>
        <w:t>行贿，</w:t>
      </w:r>
      <w:r>
        <w:rPr>
          <w:rFonts w:hint="eastAsia" w:ascii="Times New Roman" w:hAnsi="Times New Roman" w:eastAsia="宋体" w:cs="Times New Roman"/>
          <w:sz w:val="32"/>
          <w:szCs w:val="28"/>
        </w:rPr>
        <w:t>绝</w:t>
      </w:r>
      <w:r>
        <w:rPr>
          <w:rFonts w:ascii="Times New Roman" w:hAnsi="Times New Roman" w:eastAsia="宋体" w:cs="Times New Roman"/>
          <w:sz w:val="32"/>
          <w:szCs w:val="28"/>
        </w:rPr>
        <w:t>不采取</w:t>
      </w:r>
      <w:r>
        <w:rPr>
          <w:rFonts w:hint="eastAsia" w:ascii="Times New Roman" w:hAnsi="Times New Roman" w:eastAsia="宋体" w:cs="Times New Roman"/>
          <w:sz w:val="32"/>
          <w:szCs w:val="28"/>
        </w:rPr>
        <w:t>非法</w:t>
      </w:r>
      <w:r>
        <w:rPr>
          <w:rFonts w:ascii="Times New Roman" w:hAnsi="Times New Roman" w:eastAsia="宋体" w:cs="Times New Roman"/>
          <w:sz w:val="32"/>
          <w:szCs w:val="28"/>
        </w:rPr>
        <w:t>或</w:t>
      </w:r>
      <w:r>
        <w:rPr>
          <w:rFonts w:hint="eastAsia" w:ascii="Times New Roman" w:hAnsi="Times New Roman" w:eastAsia="宋体" w:cs="Times New Roman"/>
          <w:sz w:val="32"/>
          <w:szCs w:val="28"/>
        </w:rPr>
        <w:t>不正当手段谋取</w:t>
      </w:r>
      <w:r>
        <w:rPr>
          <w:rFonts w:ascii="Times New Roman" w:hAnsi="Times New Roman" w:eastAsia="宋体" w:cs="Times New Roman"/>
          <w:sz w:val="32"/>
          <w:szCs w:val="28"/>
        </w:rPr>
        <w:t>中</w:t>
      </w:r>
      <w:r>
        <w:rPr>
          <w:rFonts w:hint="eastAsia" w:ascii="Times New Roman" w:hAnsi="Times New Roman" w:eastAsia="宋体" w:cs="Times New Roman"/>
          <w:sz w:val="32"/>
          <w:szCs w:val="28"/>
        </w:rPr>
        <w:t>标</w:t>
      </w:r>
      <w:r>
        <w:rPr>
          <w:rFonts w:ascii="Times New Roman" w:hAnsi="Times New Roman" w:eastAsia="宋体" w:cs="Times New Roman"/>
          <w:sz w:val="32"/>
          <w:szCs w:val="28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绝</w:t>
      </w:r>
      <w:r>
        <w:rPr>
          <w:rFonts w:ascii="Times New Roman" w:hAnsi="Times New Roman" w:eastAsia="宋体" w:cs="Times New Roman"/>
          <w:sz w:val="32"/>
          <w:szCs w:val="28"/>
        </w:rPr>
        <w:t>不与其他</w:t>
      </w:r>
      <w:r>
        <w:rPr>
          <w:rFonts w:hint="eastAsia" w:ascii="Times New Roman" w:hAnsi="Times New Roman" w:eastAsia="宋体" w:cs="Times New Roman"/>
          <w:sz w:val="32"/>
          <w:szCs w:val="28"/>
        </w:rPr>
        <w:t>比价</w:t>
      </w:r>
      <w:r>
        <w:rPr>
          <w:rFonts w:ascii="Times New Roman" w:hAnsi="Times New Roman" w:eastAsia="宋体" w:cs="Times New Roman"/>
          <w:sz w:val="32"/>
          <w:szCs w:val="28"/>
        </w:rPr>
        <w:t>人</w:t>
      </w:r>
      <w:r>
        <w:rPr>
          <w:rFonts w:hint="eastAsia" w:ascii="Times New Roman" w:hAnsi="Times New Roman" w:eastAsia="宋体" w:cs="Times New Roman"/>
          <w:sz w:val="32"/>
          <w:szCs w:val="28"/>
        </w:rPr>
        <w:t>相互</w:t>
      </w:r>
      <w:r>
        <w:rPr>
          <w:rFonts w:ascii="Times New Roman" w:hAnsi="Times New Roman" w:eastAsia="宋体" w:cs="Times New Roman"/>
          <w:sz w:val="32"/>
          <w:szCs w:val="28"/>
        </w:rPr>
        <w:t>串通</w:t>
      </w:r>
      <w:r>
        <w:rPr>
          <w:rFonts w:hint="eastAsia" w:ascii="Times New Roman" w:hAnsi="Times New Roman" w:eastAsia="宋体" w:cs="Times New Roman"/>
          <w:sz w:val="32"/>
          <w:szCs w:val="28"/>
        </w:rPr>
        <w:t>报</w:t>
      </w:r>
      <w:r>
        <w:rPr>
          <w:rFonts w:ascii="Times New Roman" w:hAnsi="Times New Roman" w:eastAsia="宋体" w:cs="Times New Roman"/>
          <w:sz w:val="32"/>
          <w:szCs w:val="28"/>
        </w:rPr>
        <w:t>价，</w:t>
      </w:r>
      <w:r>
        <w:rPr>
          <w:rFonts w:hint="eastAsia" w:ascii="Times New Roman" w:hAnsi="Times New Roman" w:eastAsia="宋体" w:cs="Times New Roman"/>
          <w:sz w:val="32"/>
          <w:szCs w:val="28"/>
        </w:rPr>
        <w:t>绝</w:t>
      </w:r>
      <w:r>
        <w:rPr>
          <w:rFonts w:ascii="Times New Roman" w:hAnsi="Times New Roman" w:eastAsia="宋体" w:cs="Times New Roman"/>
          <w:sz w:val="32"/>
          <w:szCs w:val="28"/>
        </w:rPr>
        <w:t>不排</w:t>
      </w:r>
      <w:r>
        <w:rPr>
          <w:rFonts w:hint="eastAsia" w:ascii="Times New Roman" w:hAnsi="Times New Roman" w:eastAsia="宋体" w:cs="Times New Roman"/>
          <w:sz w:val="32"/>
          <w:szCs w:val="28"/>
        </w:rPr>
        <w:t>挤</w:t>
      </w:r>
      <w:r>
        <w:rPr>
          <w:rFonts w:ascii="Times New Roman" w:hAnsi="Times New Roman" w:eastAsia="宋体" w:cs="Times New Roman"/>
          <w:sz w:val="32"/>
          <w:szCs w:val="28"/>
        </w:rPr>
        <w:t>其他</w:t>
      </w:r>
      <w:r>
        <w:rPr>
          <w:rFonts w:hint="eastAsia" w:ascii="Times New Roman" w:hAnsi="Times New Roman" w:eastAsia="宋体" w:cs="Times New Roman"/>
          <w:sz w:val="32"/>
          <w:szCs w:val="28"/>
        </w:rPr>
        <w:t>比价</w:t>
      </w:r>
      <w:r>
        <w:rPr>
          <w:rFonts w:ascii="Times New Roman" w:hAnsi="Times New Roman" w:eastAsia="宋体" w:cs="Times New Roman"/>
          <w:sz w:val="32"/>
          <w:szCs w:val="28"/>
        </w:rPr>
        <w:t>人的公平竞争，</w:t>
      </w:r>
      <w:r>
        <w:rPr>
          <w:rFonts w:hint="eastAsia" w:ascii="Times New Roman" w:hAnsi="Times New Roman" w:eastAsia="宋体" w:cs="Times New Roman"/>
          <w:sz w:val="32"/>
          <w:szCs w:val="28"/>
        </w:rPr>
        <w:t>不</w:t>
      </w:r>
      <w:r>
        <w:rPr>
          <w:rFonts w:ascii="Times New Roman" w:hAnsi="Times New Roman" w:eastAsia="宋体" w:cs="Times New Roman"/>
          <w:sz w:val="32"/>
          <w:szCs w:val="28"/>
        </w:rPr>
        <w:t>损害</w:t>
      </w:r>
      <w:r>
        <w:rPr>
          <w:rFonts w:hint="eastAsia" w:ascii="Times New Roman" w:hAnsi="Times New Roman" w:eastAsia="宋体" w:cs="Times New Roman"/>
          <w:sz w:val="32"/>
          <w:szCs w:val="28"/>
        </w:rPr>
        <w:t>邀请</w:t>
      </w:r>
      <w:r>
        <w:rPr>
          <w:rFonts w:ascii="Times New Roman" w:hAnsi="Times New Roman" w:eastAsia="宋体" w:cs="Times New Roman"/>
          <w:sz w:val="32"/>
          <w:szCs w:val="28"/>
        </w:rPr>
        <w:t>人</w:t>
      </w:r>
      <w:r>
        <w:rPr>
          <w:rFonts w:hint="eastAsia" w:ascii="Times New Roman" w:hAnsi="Times New Roman" w:eastAsia="宋体" w:cs="Times New Roman"/>
          <w:sz w:val="32"/>
          <w:szCs w:val="28"/>
        </w:rPr>
        <w:t>或</w:t>
      </w:r>
      <w:r>
        <w:rPr>
          <w:rFonts w:ascii="Times New Roman" w:hAnsi="Times New Roman" w:eastAsia="宋体" w:cs="Times New Roman"/>
          <w:sz w:val="32"/>
          <w:szCs w:val="28"/>
        </w:rPr>
        <w:t>其</w:t>
      </w:r>
      <w:r>
        <w:rPr>
          <w:rFonts w:hint="eastAsia" w:ascii="Times New Roman" w:hAnsi="Times New Roman" w:eastAsia="宋体" w:cs="Times New Roman"/>
          <w:sz w:val="32"/>
          <w:szCs w:val="28"/>
        </w:rPr>
        <w:t>他比价</w:t>
      </w:r>
      <w:r>
        <w:rPr>
          <w:rFonts w:ascii="Times New Roman" w:hAnsi="Times New Roman" w:eastAsia="宋体" w:cs="Times New Roman"/>
          <w:sz w:val="32"/>
          <w:szCs w:val="28"/>
        </w:rPr>
        <w:t>人的合法权益。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绝</w:t>
      </w:r>
      <w:r>
        <w:rPr>
          <w:rFonts w:ascii="Times New Roman" w:hAnsi="Times New Roman" w:eastAsia="宋体" w:cs="Times New Roman"/>
          <w:sz w:val="32"/>
          <w:szCs w:val="28"/>
        </w:rPr>
        <w:t>不</w:t>
      </w:r>
      <w:r>
        <w:rPr>
          <w:rFonts w:hint="eastAsia" w:ascii="Times New Roman" w:hAnsi="Times New Roman" w:eastAsia="宋体" w:cs="Times New Roman"/>
          <w:sz w:val="32"/>
          <w:szCs w:val="28"/>
        </w:rPr>
        <w:t>以</w:t>
      </w:r>
      <w:r>
        <w:rPr>
          <w:rFonts w:ascii="Times New Roman" w:hAnsi="Times New Roman" w:eastAsia="宋体" w:cs="Times New Roman"/>
          <w:sz w:val="32"/>
          <w:szCs w:val="28"/>
        </w:rPr>
        <w:t>他人名</w:t>
      </w:r>
      <w:r>
        <w:rPr>
          <w:rFonts w:hint="eastAsia" w:ascii="Times New Roman" w:hAnsi="Times New Roman" w:eastAsia="宋体" w:cs="Times New Roman"/>
          <w:sz w:val="32"/>
          <w:szCs w:val="28"/>
        </w:rPr>
        <w:t>义参与</w:t>
      </w:r>
      <w:r>
        <w:rPr>
          <w:rFonts w:ascii="Times New Roman" w:hAnsi="Times New Roman" w:eastAsia="宋体" w:cs="Times New Roman"/>
          <w:sz w:val="32"/>
          <w:szCs w:val="28"/>
        </w:rPr>
        <w:t>比价</w:t>
      </w:r>
      <w:r>
        <w:rPr>
          <w:rFonts w:hint="eastAsia" w:ascii="Times New Roman" w:hAnsi="Times New Roman" w:eastAsia="宋体" w:cs="Times New Roman"/>
          <w:sz w:val="32"/>
          <w:szCs w:val="28"/>
        </w:rPr>
        <w:t>优选</w:t>
      </w:r>
      <w:r>
        <w:rPr>
          <w:rFonts w:ascii="Times New Roman" w:hAnsi="Times New Roman" w:eastAsia="宋体" w:cs="Times New Roman"/>
          <w:sz w:val="32"/>
          <w:szCs w:val="28"/>
        </w:rPr>
        <w:t>或者</w:t>
      </w:r>
      <w:r>
        <w:rPr>
          <w:rFonts w:hint="eastAsia" w:ascii="Times New Roman" w:hAnsi="Times New Roman" w:eastAsia="宋体" w:cs="Times New Roman"/>
          <w:sz w:val="32"/>
          <w:szCs w:val="28"/>
        </w:rPr>
        <w:t>以</w:t>
      </w:r>
      <w:r>
        <w:rPr>
          <w:rFonts w:ascii="Times New Roman" w:hAnsi="Times New Roman" w:eastAsia="宋体" w:cs="Times New Roman"/>
          <w:sz w:val="32"/>
          <w:szCs w:val="28"/>
        </w:rPr>
        <w:t>其他方式</w:t>
      </w:r>
      <w:r>
        <w:rPr>
          <w:rFonts w:hint="eastAsia" w:ascii="Times New Roman" w:hAnsi="Times New Roman" w:eastAsia="宋体" w:cs="Times New Roman"/>
          <w:sz w:val="32"/>
          <w:szCs w:val="28"/>
        </w:rPr>
        <w:t>弄</w:t>
      </w:r>
      <w:r>
        <w:rPr>
          <w:rFonts w:ascii="Times New Roman" w:hAnsi="Times New Roman" w:eastAsia="宋体" w:cs="Times New Roman"/>
          <w:sz w:val="32"/>
          <w:szCs w:val="28"/>
        </w:rPr>
        <w:t>虚作假，</w:t>
      </w:r>
      <w:r>
        <w:rPr>
          <w:rFonts w:hint="eastAsia" w:ascii="Times New Roman" w:hAnsi="Times New Roman" w:eastAsia="宋体" w:cs="Times New Roman"/>
          <w:sz w:val="32"/>
          <w:szCs w:val="28"/>
        </w:rPr>
        <w:t>骗</w:t>
      </w:r>
      <w:r>
        <w:rPr>
          <w:rFonts w:ascii="Times New Roman" w:hAnsi="Times New Roman" w:eastAsia="宋体" w:cs="Times New Roman"/>
          <w:sz w:val="32"/>
          <w:szCs w:val="28"/>
        </w:rPr>
        <w:t>取</w:t>
      </w:r>
      <w:r>
        <w:rPr>
          <w:rFonts w:hint="eastAsia" w:ascii="Times New Roman" w:hAnsi="Times New Roman" w:eastAsia="宋体" w:cs="Times New Roman"/>
          <w:sz w:val="32"/>
          <w:szCs w:val="28"/>
        </w:rPr>
        <w:t>中</w:t>
      </w:r>
      <w:r>
        <w:rPr>
          <w:rFonts w:ascii="Times New Roman" w:hAnsi="Times New Roman" w:eastAsia="宋体" w:cs="Times New Roman"/>
          <w:sz w:val="32"/>
          <w:szCs w:val="28"/>
        </w:rPr>
        <w:t>标。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绝不将</w:t>
      </w:r>
      <w:r>
        <w:rPr>
          <w:rFonts w:ascii="Times New Roman" w:hAnsi="Times New Roman" w:eastAsia="宋体" w:cs="Times New Roman"/>
          <w:sz w:val="32"/>
          <w:szCs w:val="28"/>
        </w:rPr>
        <w:t>中标</w:t>
      </w:r>
      <w:r>
        <w:rPr>
          <w:rFonts w:hint="eastAsia" w:ascii="Times New Roman" w:hAnsi="Times New Roman" w:eastAsia="宋体" w:cs="Times New Roman"/>
          <w:sz w:val="32"/>
          <w:szCs w:val="28"/>
        </w:rPr>
        <w:t>项目转</w:t>
      </w:r>
      <w:r>
        <w:rPr>
          <w:rFonts w:ascii="Times New Roman" w:hAnsi="Times New Roman" w:eastAsia="宋体" w:cs="Times New Roman"/>
          <w:sz w:val="32"/>
          <w:szCs w:val="28"/>
        </w:rPr>
        <w:t>让和分包</w:t>
      </w:r>
      <w:r>
        <w:rPr>
          <w:rFonts w:hint="eastAsia" w:ascii="Times New Roman" w:hAnsi="Times New Roman" w:eastAsia="宋体" w:cs="Times New Roman"/>
          <w:sz w:val="32"/>
          <w:szCs w:val="28"/>
        </w:rPr>
        <w:t>给</w:t>
      </w:r>
      <w:r>
        <w:rPr>
          <w:rFonts w:ascii="Times New Roman" w:hAnsi="Times New Roman" w:eastAsia="宋体" w:cs="Times New Roman"/>
          <w:sz w:val="32"/>
          <w:szCs w:val="28"/>
        </w:rPr>
        <w:t>他人，</w:t>
      </w:r>
      <w:r>
        <w:rPr>
          <w:rFonts w:hint="eastAsia" w:ascii="Times New Roman" w:hAnsi="Times New Roman" w:eastAsia="宋体" w:cs="Times New Roman"/>
          <w:sz w:val="32"/>
          <w:szCs w:val="28"/>
        </w:rPr>
        <w:t>或</w:t>
      </w:r>
      <w:r>
        <w:rPr>
          <w:rFonts w:ascii="Times New Roman" w:hAnsi="Times New Roman" w:eastAsia="宋体" w:cs="Times New Roman"/>
          <w:sz w:val="32"/>
          <w:szCs w:val="28"/>
        </w:rPr>
        <w:t>肢解</w:t>
      </w:r>
      <w:r>
        <w:rPr>
          <w:rFonts w:hint="eastAsia" w:ascii="Times New Roman" w:hAnsi="Times New Roman" w:eastAsia="宋体" w:cs="Times New Roman"/>
          <w:sz w:val="32"/>
          <w:szCs w:val="28"/>
        </w:rPr>
        <w:t>后</w:t>
      </w:r>
      <w:r>
        <w:rPr>
          <w:rFonts w:ascii="Times New Roman" w:hAnsi="Times New Roman" w:eastAsia="宋体" w:cs="Times New Roman"/>
          <w:sz w:val="32"/>
          <w:szCs w:val="28"/>
        </w:rPr>
        <w:t>转让</w:t>
      </w:r>
      <w:r>
        <w:rPr>
          <w:rFonts w:hint="eastAsia" w:ascii="Times New Roman" w:hAnsi="Times New Roman" w:eastAsia="宋体" w:cs="Times New Roman"/>
          <w:sz w:val="32"/>
          <w:szCs w:val="28"/>
        </w:rPr>
        <w:t>和分</w:t>
      </w:r>
      <w:r>
        <w:rPr>
          <w:rFonts w:ascii="Times New Roman" w:hAnsi="Times New Roman" w:eastAsia="宋体" w:cs="Times New Roman"/>
          <w:sz w:val="32"/>
          <w:szCs w:val="28"/>
        </w:rPr>
        <w:t>包给他人。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如</w:t>
      </w:r>
      <w:r>
        <w:rPr>
          <w:rFonts w:ascii="Times New Roman" w:hAnsi="Times New Roman" w:eastAsia="宋体" w:cs="Times New Roman"/>
          <w:sz w:val="32"/>
          <w:szCs w:val="28"/>
        </w:rPr>
        <w:t>不能</w:t>
      </w:r>
      <w:r>
        <w:rPr>
          <w:rFonts w:hint="eastAsia" w:ascii="Times New Roman" w:hAnsi="Times New Roman" w:eastAsia="宋体" w:cs="Times New Roman"/>
          <w:sz w:val="32"/>
          <w:szCs w:val="28"/>
        </w:rPr>
        <w:t>信守</w:t>
      </w:r>
      <w:r>
        <w:rPr>
          <w:rFonts w:ascii="Times New Roman" w:hAnsi="Times New Roman" w:eastAsia="宋体" w:cs="Times New Roman"/>
          <w:sz w:val="32"/>
          <w:szCs w:val="28"/>
        </w:rPr>
        <w:t>以上承诺</w:t>
      </w:r>
      <w:r>
        <w:rPr>
          <w:rFonts w:hint="eastAsia" w:ascii="Times New Roman" w:hAnsi="Times New Roman" w:eastAsia="宋体" w:cs="Times New Roman"/>
          <w:sz w:val="32"/>
          <w:szCs w:val="28"/>
        </w:rPr>
        <w:t>中</w:t>
      </w:r>
      <w:r>
        <w:rPr>
          <w:rFonts w:ascii="Times New Roman" w:hAnsi="Times New Roman" w:eastAsia="宋体" w:cs="Times New Roman"/>
          <w:sz w:val="32"/>
          <w:szCs w:val="28"/>
        </w:rPr>
        <w:t>的任何一条，</w:t>
      </w:r>
      <w:r>
        <w:rPr>
          <w:rFonts w:hint="eastAsia" w:ascii="Times New Roman" w:hAnsi="Times New Roman" w:eastAsia="宋体" w:cs="Times New Roman"/>
          <w:sz w:val="32"/>
          <w:szCs w:val="28"/>
        </w:rPr>
        <w:t>中</w:t>
      </w:r>
      <w:r>
        <w:rPr>
          <w:rFonts w:ascii="Times New Roman" w:hAnsi="Times New Roman" w:eastAsia="宋体" w:cs="Times New Roman"/>
          <w:sz w:val="32"/>
          <w:szCs w:val="28"/>
        </w:rPr>
        <w:t>标无效，</w:t>
      </w:r>
      <w:r>
        <w:rPr>
          <w:rFonts w:hint="eastAsia" w:ascii="Times New Roman" w:hAnsi="Times New Roman" w:eastAsia="宋体" w:cs="Times New Roman"/>
          <w:sz w:val="32"/>
          <w:szCs w:val="28"/>
        </w:rPr>
        <w:t>退</w:t>
      </w:r>
      <w:r>
        <w:rPr>
          <w:rFonts w:ascii="Times New Roman" w:hAnsi="Times New Roman" w:eastAsia="宋体" w:cs="Times New Roman"/>
          <w:sz w:val="32"/>
          <w:szCs w:val="28"/>
        </w:rPr>
        <w:t>出项目，</w:t>
      </w:r>
      <w:r>
        <w:rPr>
          <w:rFonts w:hint="eastAsia" w:ascii="Times New Roman" w:hAnsi="Times New Roman" w:eastAsia="宋体" w:cs="Times New Roman"/>
          <w:sz w:val="32"/>
          <w:szCs w:val="28"/>
        </w:rPr>
        <w:t>自愿</w:t>
      </w:r>
      <w:r>
        <w:rPr>
          <w:rFonts w:ascii="Times New Roman" w:hAnsi="Times New Roman" w:eastAsia="宋体" w:cs="Times New Roman"/>
          <w:sz w:val="32"/>
          <w:szCs w:val="28"/>
        </w:rPr>
        <w:t>承担</w:t>
      </w:r>
      <w:r>
        <w:rPr>
          <w:rFonts w:hint="eastAsia" w:ascii="Times New Roman" w:hAnsi="Times New Roman" w:eastAsia="宋体" w:cs="Times New Roman"/>
          <w:sz w:val="32"/>
          <w:szCs w:val="28"/>
        </w:rPr>
        <w:t>由此</w:t>
      </w:r>
      <w:r>
        <w:rPr>
          <w:rFonts w:ascii="Times New Roman" w:hAnsi="Times New Roman" w:eastAsia="宋体" w:cs="Times New Roman"/>
          <w:sz w:val="32"/>
          <w:szCs w:val="28"/>
        </w:rPr>
        <w:t>引发的一切后果</w:t>
      </w:r>
      <w:r>
        <w:rPr>
          <w:rFonts w:hint="eastAsia" w:ascii="Times New Roman" w:hAnsi="Times New Roman" w:eastAsia="宋体" w:cs="Times New Roman"/>
          <w:sz w:val="32"/>
          <w:szCs w:val="28"/>
        </w:rPr>
        <w:t>。如给南阳</w:t>
      </w:r>
      <w:r>
        <w:rPr>
          <w:rFonts w:ascii="Times New Roman" w:hAnsi="Times New Roman" w:eastAsia="宋体" w:cs="Times New Roman"/>
          <w:sz w:val="32"/>
          <w:szCs w:val="28"/>
        </w:rPr>
        <w:t>光明</w:t>
      </w:r>
      <w:r>
        <w:rPr>
          <w:rFonts w:hint="eastAsia" w:ascii="Times New Roman" w:hAnsi="Times New Roman" w:eastAsia="宋体" w:cs="Times New Roman"/>
          <w:sz w:val="32"/>
          <w:szCs w:val="28"/>
        </w:rPr>
        <w:t>光</w:t>
      </w:r>
      <w:r>
        <w:rPr>
          <w:rFonts w:ascii="Times New Roman" w:hAnsi="Times New Roman" w:eastAsia="宋体" w:cs="Times New Roman"/>
          <w:sz w:val="32"/>
          <w:szCs w:val="28"/>
        </w:rPr>
        <w:t>电有限公司</w:t>
      </w:r>
      <w:r>
        <w:rPr>
          <w:rFonts w:hint="eastAsia" w:ascii="Times New Roman" w:hAnsi="Times New Roman" w:eastAsia="宋体" w:cs="Times New Roman"/>
          <w:sz w:val="32"/>
          <w:szCs w:val="28"/>
        </w:rPr>
        <w:t>造成损失</w:t>
      </w:r>
      <w:r>
        <w:rPr>
          <w:rFonts w:ascii="Times New Roman" w:hAnsi="Times New Roman" w:eastAsia="宋体" w:cs="Times New Roman"/>
          <w:sz w:val="32"/>
          <w:szCs w:val="28"/>
        </w:rPr>
        <w:t>，</w:t>
      </w:r>
      <w:r>
        <w:rPr>
          <w:rFonts w:hint="eastAsia" w:ascii="Times New Roman" w:hAnsi="Times New Roman" w:eastAsia="宋体" w:cs="Times New Roman"/>
          <w:sz w:val="32"/>
          <w:szCs w:val="28"/>
        </w:rPr>
        <w:t>依法</w:t>
      </w:r>
      <w:r>
        <w:rPr>
          <w:rFonts w:ascii="Times New Roman" w:hAnsi="Times New Roman" w:eastAsia="宋体" w:cs="Times New Roman"/>
          <w:sz w:val="32"/>
          <w:szCs w:val="28"/>
        </w:rPr>
        <w:t>、依规</w:t>
      </w:r>
      <w:r>
        <w:rPr>
          <w:rFonts w:hint="eastAsia" w:ascii="Times New Roman" w:hAnsi="Times New Roman" w:eastAsia="宋体" w:cs="Times New Roman"/>
          <w:sz w:val="32"/>
          <w:szCs w:val="28"/>
        </w:rPr>
        <w:t>、</w:t>
      </w:r>
      <w:r>
        <w:rPr>
          <w:rFonts w:ascii="Times New Roman" w:hAnsi="Times New Roman" w:eastAsia="宋体" w:cs="Times New Roman"/>
          <w:sz w:val="32"/>
          <w:szCs w:val="28"/>
        </w:rPr>
        <w:t>依约</w:t>
      </w:r>
      <w:r>
        <w:rPr>
          <w:rFonts w:hint="eastAsia" w:ascii="Times New Roman" w:hAnsi="Times New Roman" w:eastAsia="宋体" w:cs="Times New Roman"/>
          <w:sz w:val="32"/>
          <w:szCs w:val="28"/>
        </w:rPr>
        <w:t>承担赔偿</w:t>
      </w:r>
      <w:r>
        <w:rPr>
          <w:rFonts w:ascii="Times New Roman" w:hAnsi="Times New Roman" w:eastAsia="宋体" w:cs="Times New Roman"/>
          <w:sz w:val="32"/>
          <w:szCs w:val="28"/>
        </w:rPr>
        <w:t>责任</w:t>
      </w:r>
      <w:r>
        <w:rPr>
          <w:rFonts w:hint="eastAsia" w:ascii="Times New Roman" w:hAnsi="Times New Roman" w:eastAsia="宋体" w:cs="Times New Roman"/>
          <w:sz w:val="32"/>
          <w:szCs w:val="28"/>
        </w:rPr>
        <w:t>，</w:t>
      </w:r>
      <w:r>
        <w:rPr>
          <w:rFonts w:ascii="Times New Roman" w:hAnsi="Times New Roman" w:eastAsia="宋体" w:cs="Times New Roman"/>
          <w:sz w:val="32"/>
          <w:szCs w:val="28"/>
        </w:rPr>
        <w:t>且今后不</w:t>
      </w:r>
      <w:r>
        <w:rPr>
          <w:rFonts w:hint="eastAsia" w:ascii="Times New Roman" w:hAnsi="Times New Roman" w:eastAsia="宋体" w:cs="Times New Roman"/>
          <w:sz w:val="32"/>
          <w:szCs w:val="28"/>
        </w:rPr>
        <w:t>再参加南阳</w:t>
      </w:r>
      <w:r>
        <w:rPr>
          <w:rFonts w:ascii="Times New Roman" w:hAnsi="Times New Roman" w:eastAsia="宋体" w:cs="Times New Roman"/>
          <w:sz w:val="32"/>
          <w:szCs w:val="28"/>
        </w:rPr>
        <w:t>光明光电有限公司的</w:t>
      </w:r>
      <w:r>
        <w:rPr>
          <w:rFonts w:hint="eastAsia" w:ascii="Times New Roman" w:hAnsi="Times New Roman" w:eastAsia="宋体" w:cs="Times New Roman"/>
          <w:sz w:val="32"/>
          <w:szCs w:val="28"/>
        </w:rPr>
        <w:t>任何比价</w:t>
      </w:r>
      <w:r>
        <w:rPr>
          <w:rFonts w:ascii="Times New Roman" w:hAnsi="Times New Roman" w:eastAsia="宋体" w:cs="Times New Roman"/>
          <w:sz w:val="32"/>
          <w:szCs w:val="28"/>
        </w:rPr>
        <w:t>优选。</w:t>
      </w:r>
    </w:p>
    <w:p>
      <w:pPr>
        <w:ind w:firstLine="640" w:firstLineChars="200"/>
        <w:jc w:val="right"/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 xml:space="preserve"> </w:t>
      </w:r>
    </w:p>
    <w:p>
      <w:pPr>
        <w:ind w:firstLine="640" w:firstLineChars="200"/>
        <w:jc w:val="right"/>
        <w:rPr>
          <w:rFonts w:ascii="Times New Roman" w:hAnsi="Times New Roman" w:eastAsia="宋体" w:cs="Times New Roman"/>
          <w:sz w:val="32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承诺单位：（签字</w:t>
      </w:r>
      <w:r>
        <w:rPr>
          <w:rFonts w:ascii="Times New Roman" w:hAnsi="Times New Roman" w:eastAsia="宋体" w:cs="Times New Roman"/>
          <w:sz w:val="32"/>
          <w:szCs w:val="28"/>
        </w:rPr>
        <w:t>盖章）</w:t>
      </w:r>
    </w:p>
    <w:p>
      <w:pPr>
        <w:ind w:firstLine="640" w:firstLineChars="200"/>
        <w:jc w:val="right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宋体" w:cs="Times New Roman"/>
          <w:sz w:val="32"/>
          <w:szCs w:val="28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F55549"/>
    <w:multiLevelType w:val="singleLevel"/>
    <w:tmpl w:val="9EF5554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75349"/>
    <w:rsid w:val="002C4FCD"/>
    <w:rsid w:val="00707D18"/>
    <w:rsid w:val="00820EC4"/>
    <w:rsid w:val="00C11975"/>
    <w:rsid w:val="00FB4D87"/>
    <w:rsid w:val="23241DA5"/>
    <w:rsid w:val="3D575349"/>
    <w:rsid w:val="4AB325F6"/>
    <w:rsid w:val="5C1A1450"/>
    <w:rsid w:val="69DB053E"/>
    <w:rsid w:val="74B85A9C"/>
    <w:rsid w:val="769D0B38"/>
    <w:rsid w:val="78AB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398</Words>
  <Characters>2273</Characters>
  <Lines>18</Lines>
  <Paragraphs>5</Paragraphs>
  <TotalTime>2</TotalTime>
  <ScaleCrop>false</ScaleCrop>
  <LinksUpToDate>false</LinksUpToDate>
  <CharactersWithSpaces>2666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2020-04-06T15:53:00Z</dcterms:created>
  <dc:creator>幸福时刻</dc:creator>
  <cp:lastModifiedBy>幸福时刻</cp:lastModifiedBy>
  <dcterms:modified xsi:type="dcterms:W3CDTF">2020-04-17T12:59:47Z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