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CD3" w:rsidRPr="00B05CD3" w:rsidRDefault="00B05CD3" w:rsidP="00B05CD3">
      <w:pPr>
        <w:jc w:val="center"/>
        <w:rPr>
          <w:rFonts w:ascii="Times New Roman" w:eastAsia="宋体" w:hAnsi="Times New Roman" w:cs="Times New Roman"/>
          <w:b/>
          <w:sz w:val="36"/>
          <w:szCs w:val="36"/>
        </w:rPr>
      </w:pPr>
      <w:r w:rsidRPr="00B05CD3">
        <w:rPr>
          <w:rFonts w:ascii="Times New Roman" w:eastAsia="宋体" w:hAnsi="Times New Roman" w:cs="Times New Roman" w:hint="eastAsia"/>
          <w:b/>
          <w:sz w:val="36"/>
          <w:szCs w:val="36"/>
        </w:rPr>
        <w:t>丹阳光明</w:t>
      </w:r>
      <w:r w:rsidRPr="00B05CD3">
        <w:rPr>
          <w:rFonts w:ascii="Times New Roman" w:eastAsia="宋体" w:hAnsi="Times New Roman" w:cs="Times New Roman" w:hint="eastAsia"/>
          <w:b/>
          <w:sz w:val="36"/>
          <w:szCs w:val="36"/>
        </w:rPr>
        <w:t>2020</w:t>
      </w:r>
      <w:r w:rsidRPr="00B05CD3">
        <w:rPr>
          <w:rFonts w:ascii="Times New Roman" w:eastAsia="宋体" w:hAnsi="Times New Roman" w:cs="Times New Roman" w:hint="eastAsia"/>
          <w:b/>
          <w:sz w:val="36"/>
          <w:szCs w:val="36"/>
        </w:rPr>
        <w:t>年废</w:t>
      </w:r>
      <w:r w:rsidR="00646339">
        <w:rPr>
          <w:rFonts w:ascii="Times New Roman" w:eastAsia="宋体" w:hAnsi="Times New Roman" w:cs="Times New Roman" w:hint="eastAsia"/>
          <w:b/>
          <w:sz w:val="36"/>
          <w:szCs w:val="36"/>
        </w:rPr>
        <w:t>玻渣</w:t>
      </w:r>
      <w:r w:rsidRPr="00B05CD3">
        <w:rPr>
          <w:rFonts w:ascii="Times New Roman" w:eastAsia="宋体" w:hAnsi="Times New Roman" w:cs="Times New Roman" w:hint="eastAsia"/>
          <w:b/>
          <w:sz w:val="36"/>
          <w:szCs w:val="36"/>
        </w:rPr>
        <w:t>处置年度比价邀请书</w:t>
      </w:r>
    </w:p>
    <w:p w:rsidR="00B05CD3" w:rsidRDefault="00B05CD3" w:rsidP="00B05CD3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我公司是成都光明光电股份有限公司的子公司，是光学毛坯二次压型企业，每年产生的报废光学玻璃渣约有1</w:t>
      </w:r>
      <w:r w:rsidR="00344668">
        <w:rPr>
          <w:rFonts w:ascii="宋体" w:eastAsia="宋体" w:hAnsi="宋体" w:cs="宋体" w:hint="eastAsia"/>
          <w:kern w:val="0"/>
          <w:sz w:val="28"/>
          <w:szCs w:val="28"/>
          <w:lang w:val="en"/>
        </w:rPr>
        <w:t>4</w:t>
      </w:r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吨左右（不含</w:t>
      </w:r>
      <w:proofErr w:type="gramStart"/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危化品</w:t>
      </w:r>
      <w:proofErr w:type="gramEnd"/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需要处置，特面向社会诚招合作伙伴，凡有意向购买的公司或个人，欢迎来我公司看货并报价。</w:t>
      </w:r>
      <w:r w:rsidR="007F21C0">
        <w:rPr>
          <w:rFonts w:ascii="宋体" w:eastAsia="宋体" w:hAnsi="宋体" w:cs="宋体" w:hint="eastAsia"/>
          <w:kern w:val="0"/>
          <w:sz w:val="28"/>
          <w:szCs w:val="28"/>
          <w:lang w:val="en"/>
        </w:rPr>
        <w:t>具体报价要求如下：</w:t>
      </w:r>
    </w:p>
    <w:p w:rsidR="0081432A" w:rsidRDefault="0081432A" w:rsidP="0081432A">
      <w:pPr>
        <w:pStyle w:val="a3"/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评审程序：</w:t>
      </w:r>
      <w:r>
        <w:rPr>
          <w:rFonts w:hint="eastAsia"/>
          <w:sz w:val="28"/>
          <w:szCs w:val="28"/>
        </w:rPr>
        <w:t>凡参加本次年度比价的公司或个人，报价最高者获得年度购买权，并与我公司签订年度废旧物资购买协议，为保证合同的有效执行，在签订合同时，需向我公司缴纳壹仟元保证金，合同生效完成后，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个工作日内退还保证金。</w:t>
      </w:r>
    </w:p>
    <w:p w:rsidR="0081432A" w:rsidRDefault="0081432A" w:rsidP="0081432A">
      <w:pPr>
        <w:pStyle w:val="a3"/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截止报价日期为止，不足三家报价的，我司有权取消此次询价活动。</w:t>
      </w:r>
    </w:p>
    <w:p w:rsidR="0081432A" w:rsidRPr="0045195C" w:rsidRDefault="0081432A" w:rsidP="0081432A">
      <w:pPr>
        <w:pStyle w:val="a3"/>
        <w:numPr>
          <w:ilvl w:val="0"/>
          <w:numId w:val="2"/>
        </w:numPr>
        <w:spacing w:line="360" w:lineRule="auto"/>
        <w:ind w:left="708" w:hangingChars="253" w:hanging="708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45195C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合同签订后，按照市场行情，每季度初（每季度的头月10日前）由双方协商按照市场行情对回收单价进行调整。</w:t>
      </w:r>
    </w:p>
    <w:p w:rsidR="0081432A" w:rsidRDefault="0081432A" w:rsidP="0081432A">
      <w:pPr>
        <w:pStyle w:val="a3"/>
        <w:numPr>
          <w:ilvl w:val="0"/>
          <w:numId w:val="2"/>
        </w:numPr>
        <w:spacing w:line="360" w:lineRule="auto"/>
        <w:ind w:left="708" w:hangingChars="253" w:hanging="708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被选中的回收方，必须遵守我公司相关安全管理等规章制度，签订相关方安全管理协议，服从我公司现场管理要求，由于废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玻渣产生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 xml:space="preserve">的不确定性，公司会提前3天通知回收方，回收方应及时前来处理。       </w:t>
      </w:r>
    </w:p>
    <w:p w:rsidR="0081432A" w:rsidRDefault="0081432A" w:rsidP="0081432A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凡有意愿的单位或个人，请将报价表（附件1）加盖公章或签字密封后于2020年4月3日前交丹阳光明光电有限公司综合管理部赵先生收（地址：江苏省丹阳市开发区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九曲路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298号，电话：0511-86989255，传真：0511-86989260邮编：212300。</w:t>
      </w:r>
    </w:p>
    <w:p w:rsidR="0081432A" w:rsidRDefault="0081432A" w:rsidP="0081432A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lastRenderedPageBreak/>
        <w:t>丹阳光明光电有限公司</w:t>
      </w:r>
    </w:p>
    <w:p w:rsidR="0081432A" w:rsidRDefault="0081432A" w:rsidP="0081432A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Courier" w:eastAsia="宋体" w:hAnsi="Courier" w:cs="宋体"/>
          <w:kern w:val="0"/>
          <w:sz w:val="28"/>
          <w:szCs w:val="28"/>
          <w:lang w:val="en"/>
        </w:rPr>
        <w:t>                                 2020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>
        <w:rPr>
          <w:rFonts w:ascii="Courier" w:eastAsia="宋体" w:hAnsi="Courier" w:cs="宋体"/>
          <w:kern w:val="0"/>
          <w:sz w:val="28"/>
          <w:szCs w:val="28"/>
          <w:lang w:val="en"/>
        </w:rPr>
        <w:t>3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>
        <w:rPr>
          <w:rFonts w:ascii="Courier" w:eastAsia="宋体" w:hAnsi="Courier" w:cs="宋体"/>
          <w:kern w:val="0"/>
          <w:sz w:val="28"/>
          <w:szCs w:val="28"/>
          <w:lang w:val="en"/>
        </w:rPr>
        <w:t>25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</w:t>
      </w:r>
    </w:p>
    <w:p w:rsidR="005A3F3D" w:rsidRPr="00A0482F" w:rsidRDefault="005A3F3D" w:rsidP="00646339">
      <w:pPr>
        <w:spacing w:line="500" w:lineRule="exact"/>
        <w:rPr>
          <w:rFonts w:ascii="黑体" w:eastAsia="黑体"/>
          <w:bCs/>
          <w:sz w:val="32"/>
          <w:szCs w:val="32"/>
          <w:lang w:val="en"/>
        </w:rPr>
      </w:pPr>
      <w:bookmarkStart w:id="0" w:name="_GoBack"/>
      <w:bookmarkEnd w:id="0"/>
    </w:p>
    <w:p w:rsidR="00B05CD3" w:rsidRPr="006F0B97" w:rsidRDefault="00B05CD3" w:rsidP="00B05CD3">
      <w:pPr>
        <w:spacing w:line="500" w:lineRule="exact"/>
        <w:rPr>
          <w:rFonts w:ascii="宋体"/>
          <w:b/>
          <w:sz w:val="30"/>
          <w:szCs w:val="30"/>
        </w:rPr>
      </w:pPr>
      <w:r w:rsidRPr="006F0B97">
        <w:rPr>
          <w:rFonts w:ascii="宋体" w:hAnsi="宋体" w:hint="eastAsia"/>
          <w:b/>
          <w:sz w:val="30"/>
          <w:szCs w:val="30"/>
        </w:rPr>
        <w:t>附件</w:t>
      </w:r>
      <w:r>
        <w:rPr>
          <w:rFonts w:ascii="宋体" w:hAnsi="宋体" w:hint="eastAsia"/>
          <w:b/>
          <w:sz w:val="30"/>
          <w:szCs w:val="30"/>
        </w:rPr>
        <w:t>一：</w:t>
      </w:r>
    </w:p>
    <w:p w:rsidR="00B05CD3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2020年丹阳光明废旧物资回收</w:t>
      </w:r>
      <w:r w:rsidRPr="006F0B97">
        <w:rPr>
          <w:rFonts w:ascii="黑体" w:eastAsia="黑体" w:hint="eastAsia"/>
          <w:bCs/>
          <w:sz w:val="32"/>
          <w:szCs w:val="32"/>
        </w:rPr>
        <w:t>明细报价表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2709"/>
        <w:gridCol w:w="2268"/>
        <w:gridCol w:w="1701"/>
        <w:gridCol w:w="1701"/>
      </w:tblGrid>
      <w:tr w:rsidR="00B05CD3" w:rsidRPr="00E568B8" w:rsidTr="00DE458F">
        <w:trPr>
          <w:trHeight w:val="6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05CD3" w:rsidRPr="00E568B8" w:rsidTr="00646339">
        <w:trPr>
          <w:trHeight w:val="592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渣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公斤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B05CD3" w:rsidRPr="006F0B97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>收购单位或个人（盖章）：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 </w:t>
      </w: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 xml:space="preserve">联系人和电话： 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</w:t>
      </w:r>
    </w:p>
    <w:p w:rsidR="00B05CD3" w:rsidRPr="006F0B97" w:rsidRDefault="00B05CD3" w:rsidP="00B05CD3">
      <w:pPr>
        <w:spacing w:line="500" w:lineRule="exact"/>
        <w:rPr>
          <w:rFonts w:ascii="仿宋_GB2312" w:eastAsia="仿宋_GB2312"/>
          <w:sz w:val="24"/>
        </w:rPr>
      </w:pPr>
    </w:p>
    <w:p w:rsidR="00B05CD3" w:rsidRPr="006F0B97" w:rsidRDefault="00B05CD3" w:rsidP="00B05CD3">
      <w:pPr>
        <w:spacing w:line="480" w:lineRule="auto"/>
        <w:rPr>
          <w:rFonts w:ascii="仿宋_GB2312" w:eastAsia="仿宋_GB2312"/>
          <w:sz w:val="32"/>
        </w:rPr>
      </w:pPr>
    </w:p>
    <w:p w:rsidR="00B05CD3" w:rsidRPr="006F0B97" w:rsidRDefault="00B05CD3" w:rsidP="00B05CD3">
      <w:pPr>
        <w:spacing w:line="500" w:lineRule="exact"/>
        <w:ind w:firstLineChars="98" w:firstLine="274"/>
        <w:rPr>
          <w:rFonts w:ascii="仿宋_GB2312" w:eastAsia="仿宋_GB2312"/>
          <w:sz w:val="28"/>
          <w:szCs w:val="28"/>
        </w:rPr>
      </w:pPr>
    </w:p>
    <w:p w:rsidR="007C39B2" w:rsidRDefault="007C39B2"/>
    <w:sectPr w:rsidR="007C39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421DB"/>
    <w:multiLevelType w:val="hybridMultilevel"/>
    <w:tmpl w:val="2432DB20"/>
    <w:lvl w:ilvl="0" w:tplc="27C0353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2F710D"/>
    <w:rsid w:val="003127B4"/>
    <w:rsid w:val="00344668"/>
    <w:rsid w:val="0045195C"/>
    <w:rsid w:val="005A3F3D"/>
    <w:rsid w:val="00646339"/>
    <w:rsid w:val="007C39B2"/>
    <w:rsid w:val="007F21C0"/>
    <w:rsid w:val="0081432A"/>
    <w:rsid w:val="009D0192"/>
    <w:rsid w:val="009F61CD"/>
    <w:rsid w:val="00A0482F"/>
    <w:rsid w:val="00B05CD3"/>
    <w:rsid w:val="00C74B5E"/>
    <w:rsid w:val="00CB3C59"/>
    <w:rsid w:val="00CD2EF7"/>
    <w:rsid w:val="00D775AE"/>
    <w:rsid w:val="00F9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1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107</Words>
  <Characters>611</Characters>
  <Application>Microsoft Office Word</Application>
  <DocSecurity>0</DocSecurity>
  <Lines>5</Lines>
  <Paragraphs>1</Paragraphs>
  <ScaleCrop>false</ScaleCrop>
  <Company>微软中国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李宏云</cp:lastModifiedBy>
  <cp:revision>8</cp:revision>
  <dcterms:created xsi:type="dcterms:W3CDTF">2020-03-25T06:45:00Z</dcterms:created>
  <dcterms:modified xsi:type="dcterms:W3CDTF">2020-03-25T09:41:00Z</dcterms:modified>
</cp:coreProperties>
</file>